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D377A" w14:textId="77777777" w:rsidR="00A11F80" w:rsidRDefault="000C13D6">
      <w:pPr>
        <w:spacing w:after="300" w:line="276" w:lineRule="auto"/>
        <w:jc w:val="center"/>
      </w:pPr>
      <w:r>
        <w:rPr>
          <w:rFonts w:ascii="Times New Roman" w:eastAsia="Times New Roman" w:hAnsi="Times New Roman" w:cs="Times New Roman"/>
          <w:b/>
          <w:sz w:val="26"/>
        </w:rPr>
        <w:t>Chi tiết thủ tục hành chính</w:t>
      </w:r>
    </w:p>
    <w:p w14:paraId="5A0611C5" w14:textId="77777777" w:rsidR="00A11F80" w:rsidRDefault="000C13D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1.000016</w:t>
      </w:r>
    </w:p>
    <w:p w14:paraId="35E4933A" w14:textId="77777777" w:rsidR="00A11F80" w:rsidRDefault="000C13D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2915/QĐ-BTC</w:t>
      </w:r>
    </w:p>
    <w:p w14:paraId="1CF0D7B0" w14:textId="77777777" w:rsidR="00A11F80" w:rsidRDefault="000C13D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Thông báo tăng, giảm vốn góp của quỹ đầu tư khởi nghiệp sáng tạo (cấp tỉnh)</w:t>
      </w:r>
    </w:p>
    <w:p w14:paraId="5E8F3694" w14:textId="77777777" w:rsidR="00A11F80" w:rsidRDefault="000C13D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372DBC16" w14:textId="77777777" w:rsidR="00A11F80" w:rsidRDefault="000C13D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095562E" w14:textId="77777777" w:rsidR="00A11F80" w:rsidRDefault="000C13D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Hỗ trợ doanh nghiệp nhỏ và vừa</w:t>
      </w:r>
    </w:p>
    <w:p w14:paraId="2C1819C6" w14:textId="77777777" w:rsidR="00A11F80" w:rsidRDefault="000C13D6">
      <w:pPr>
        <w:spacing w:after="0" w:line="276" w:lineRule="auto"/>
        <w:jc w:val="both"/>
      </w:pPr>
      <w:r>
        <w:rPr>
          <w:rFonts w:ascii="Times New Roman" w:eastAsia="Times New Roman" w:hAnsi="Times New Roman" w:cs="Times New Roman"/>
          <w:b/>
          <w:sz w:val="26"/>
        </w:rPr>
        <w:t xml:space="preserve">Trình tự thực hiện: </w:t>
      </w:r>
    </w:p>
    <w:p w14:paraId="33A18C89" w14:textId="77777777" w:rsidR="00A11F80" w:rsidRDefault="00A11F80">
      <w:pPr>
        <w:shd w:val="clear" w:color="auto" w:fill="F2F6F9"/>
        <w:spacing w:before="120" w:after="0" w:line="276" w:lineRule="auto"/>
        <w:jc w:val="both"/>
      </w:pPr>
    </w:p>
    <w:p w14:paraId="579921CF" w14:textId="77777777" w:rsidR="00A11F80" w:rsidRDefault="000C13D6">
      <w:pPr>
        <w:spacing w:after="0" w:line="276" w:lineRule="auto"/>
        <w:jc w:val="both"/>
      </w:pPr>
      <w:r>
        <w:rPr>
          <w:rFonts w:ascii="Times New Roman" w:eastAsia="Times New Roman" w:hAnsi="Times New Roman" w:cs="Times New Roman"/>
          <w:sz w:val="26"/>
        </w:rPr>
        <w:t xml:space="preserve">- Trong thời hạn 07 ngày sau khi hoàn tất việc tăng, giảm vốn góp của quỹ, công ty thực hiện quản lý quỹ phải thông báo cho cơ quan đăng ký kinh doanh nơi công ty đặt trụ sở chính về việc tăng, giảm vốn góp của quỹ. </w:t>
      </w:r>
    </w:p>
    <w:p w14:paraId="28B2EB53" w14:textId="77777777" w:rsidR="00A11F80" w:rsidRDefault="000C13D6">
      <w:pPr>
        <w:spacing w:after="0" w:line="276" w:lineRule="auto"/>
        <w:jc w:val="both"/>
      </w:pPr>
      <w:r>
        <w:rPr>
          <w:rFonts w:ascii="Times New Roman" w:eastAsia="Times New Roman" w:hAnsi="Times New Roman" w:cs="Times New Roman"/>
          <w:sz w:val="26"/>
        </w:rPr>
        <w:t>Thông báo việc tăng, giảm vốn quỹ đầu tư khởi nghiệp sáng tạo theo Mẫu số 02 tại Phụ lục kèm theo Nghị định số 38/2018/NĐ-CP ngày 11 tháng 3 năm 2018 của Chính phủ quy định các mẫu văn bản sử dụng trong thông báo thành lập và hoạt động của quỹ đầu tư khởi nghiệp sáng tạo.</w:t>
      </w:r>
    </w:p>
    <w:p w14:paraId="72FAA2EB" w14:textId="77777777" w:rsidR="00A11F80" w:rsidRDefault="000C13D6">
      <w:pPr>
        <w:spacing w:after="0" w:line="276" w:lineRule="auto"/>
        <w:jc w:val="both"/>
      </w:pPr>
      <w:r>
        <w:rPr>
          <w:rFonts w:ascii="Times New Roman" w:eastAsia="Times New Roman" w:hAnsi="Times New Roman" w:cs="Times New Roman"/>
          <w:sz w:val="26"/>
        </w:rPr>
        <w:t>- Cơ quan đăng ký kinh doanh có trách nhiệm xem xét tính hợp lệ của thông báo và các tài liệu kèm theo trong thời hạn 15 ngày làm việc, kể từ ngày nhận được thông báo.</w:t>
      </w:r>
    </w:p>
    <w:p w14:paraId="1449146C" w14:textId="77777777" w:rsidR="00A11F80" w:rsidRDefault="000C13D6">
      <w:pPr>
        <w:spacing w:after="0" w:line="276" w:lineRule="auto"/>
        <w:jc w:val="both"/>
      </w:pPr>
      <w:r>
        <w:rPr>
          <w:rFonts w:ascii="Times New Roman" w:eastAsia="Times New Roman" w:hAnsi="Times New Roman" w:cs="Times New Roman"/>
          <w:sz w:val="26"/>
        </w:rPr>
        <w:t>Trường hợp thông báo và các tài liệu kèm theo là hợp lệ, cơ quan đăng ký kinh doanh có văn bản gửi công ty thực hiện quản lý quỹ về việc tăng, giảm vốn góp của quỹ đầu tư khởi nghiệp sáng tạo hợp lệ. Trường hợp thông báo và tài liệu kèm theo không hợp lệ theo quy định tại Nghị định số 38/2018/NĐ-CP ngày 11 tháng 3 năm 2018 của Chính phủ thì cơ quan đăng ký kinh doanh gửi văn bản cho công ty thực hiện quản lý quỹ biết và phải nêu rõ lý do, các yêu cầu sửa đổi, bổ sung (nếu có).</w:t>
      </w:r>
    </w:p>
    <w:p w14:paraId="52A1413C" w14:textId="77777777" w:rsidR="00A11F80" w:rsidRDefault="000C13D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09"/>
        <w:gridCol w:w="4560"/>
        <w:gridCol w:w="1429"/>
        <w:gridCol w:w="2513"/>
      </w:tblGrid>
      <w:tr w:rsidR="00A11F80" w14:paraId="040D0BD8" w14:textId="77777777">
        <w:tblPrEx>
          <w:tblCellMar>
            <w:top w:w="0" w:type="dxa"/>
            <w:bottom w:w="0" w:type="dxa"/>
          </w:tblCellMar>
        </w:tblPrEx>
        <w:tc>
          <w:tcPr>
            <w:tcW w:w="1500" w:type="dxa"/>
          </w:tcPr>
          <w:p w14:paraId="0F507803" w14:textId="77777777" w:rsidR="00A11F80" w:rsidRDefault="00A11F80"/>
          <w:p w14:paraId="1D18BD12" w14:textId="77777777" w:rsidR="00A11F80" w:rsidRDefault="000C13D6">
            <w:pPr>
              <w:spacing w:after="0" w:line="276" w:lineRule="auto"/>
              <w:jc w:val="center"/>
            </w:pPr>
            <w:r>
              <w:rPr>
                <w:rFonts w:ascii="Times New Roman" w:eastAsia="Times New Roman" w:hAnsi="Times New Roman" w:cs="Times New Roman"/>
                <w:b/>
                <w:sz w:val="26"/>
              </w:rPr>
              <w:t>Hình thức nộp</w:t>
            </w:r>
          </w:p>
        </w:tc>
        <w:tc>
          <w:tcPr>
            <w:tcW w:w="2000" w:type="dxa"/>
          </w:tcPr>
          <w:p w14:paraId="591A14EF" w14:textId="77777777" w:rsidR="00A11F80" w:rsidRDefault="00A11F80"/>
          <w:p w14:paraId="58A1F3E8" w14:textId="77777777" w:rsidR="00A11F80" w:rsidRDefault="000C13D6">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816F860" w14:textId="77777777" w:rsidR="00A11F80" w:rsidRDefault="00A11F80"/>
          <w:p w14:paraId="044366B3" w14:textId="77777777" w:rsidR="00A11F80" w:rsidRDefault="000C13D6">
            <w:pPr>
              <w:spacing w:after="0" w:line="276" w:lineRule="auto"/>
              <w:jc w:val="center"/>
            </w:pPr>
            <w:r>
              <w:rPr>
                <w:rFonts w:ascii="Times New Roman" w:eastAsia="Times New Roman" w:hAnsi="Times New Roman" w:cs="Times New Roman"/>
                <w:b/>
                <w:sz w:val="26"/>
              </w:rPr>
              <w:t>Phí, lệ phí</w:t>
            </w:r>
          </w:p>
        </w:tc>
        <w:tc>
          <w:tcPr>
            <w:tcW w:w="3000" w:type="dxa"/>
          </w:tcPr>
          <w:p w14:paraId="28C7A31E" w14:textId="77777777" w:rsidR="00A11F80" w:rsidRDefault="00A11F80"/>
          <w:p w14:paraId="0DC97152" w14:textId="77777777" w:rsidR="00A11F80" w:rsidRDefault="000C13D6">
            <w:pPr>
              <w:spacing w:after="0" w:line="276" w:lineRule="auto"/>
              <w:jc w:val="center"/>
            </w:pPr>
            <w:r>
              <w:rPr>
                <w:rFonts w:ascii="Times New Roman" w:eastAsia="Times New Roman" w:hAnsi="Times New Roman" w:cs="Times New Roman"/>
                <w:b/>
                <w:sz w:val="26"/>
              </w:rPr>
              <w:t>Mô tả</w:t>
            </w:r>
          </w:p>
        </w:tc>
      </w:tr>
      <w:tr w:rsidR="00A11F80" w14:paraId="1F887DDD" w14:textId="77777777">
        <w:tblPrEx>
          <w:tblCellMar>
            <w:top w:w="0" w:type="dxa"/>
            <w:bottom w:w="0" w:type="dxa"/>
          </w:tblCellMar>
        </w:tblPrEx>
        <w:tc>
          <w:tcPr>
            <w:tcW w:w="0" w:type="auto"/>
          </w:tcPr>
          <w:p w14:paraId="038C01AA" w14:textId="77777777" w:rsidR="00A11F80" w:rsidRDefault="00A11F80"/>
          <w:p w14:paraId="2D287FF8" w14:textId="77777777" w:rsidR="00A11F80" w:rsidRDefault="000C13D6">
            <w:pPr>
              <w:spacing w:after="0" w:line="276" w:lineRule="auto"/>
            </w:pPr>
            <w:r>
              <w:rPr>
                <w:rFonts w:ascii="Times New Roman" w:eastAsia="Times New Roman" w:hAnsi="Times New Roman" w:cs="Times New Roman"/>
                <w:sz w:val="26"/>
              </w:rPr>
              <w:t>Trực tiếp</w:t>
            </w:r>
          </w:p>
        </w:tc>
        <w:tc>
          <w:tcPr>
            <w:tcW w:w="0" w:type="auto"/>
          </w:tcPr>
          <w:p w14:paraId="05C22331" w14:textId="77777777" w:rsidR="00A11F80" w:rsidRDefault="00A11F80"/>
          <w:p w14:paraId="03CCB6F7" w14:textId="77777777" w:rsidR="00A11F80" w:rsidRDefault="000C13D6">
            <w:pPr>
              <w:spacing w:after="0" w:line="276" w:lineRule="auto"/>
            </w:pPr>
            <w:r>
              <w:rPr>
                <w:rFonts w:ascii="Times New Roman" w:eastAsia="Times New Roman" w:hAnsi="Times New Roman" w:cs="Times New Roman"/>
                <w:sz w:val="26"/>
              </w:rPr>
              <w:t xml:space="preserve">Cơ quan đăng ký kinh doanh có trách nhiệm xem xét tính hợp lệ của thông báo và các tài liệu kèm theo trong thời hạn 15 ngày làm việc, kể từ ngày nhận được thông báo. </w:t>
            </w:r>
          </w:p>
        </w:tc>
        <w:tc>
          <w:tcPr>
            <w:tcW w:w="0" w:type="auto"/>
          </w:tcPr>
          <w:p w14:paraId="5F93E2FE" w14:textId="77777777" w:rsidR="00A11F80" w:rsidRDefault="00A11F80"/>
          <w:p w14:paraId="47780C21" w14:textId="77777777" w:rsidR="00A11F80" w:rsidRDefault="000C13D6">
            <w:pPr>
              <w:spacing w:after="0" w:line="276" w:lineRule="auto"/>
            </w:pPr>
            <w:r>
              <w:rPr>
                <w:rFonts w:ascii="Times New Roman" w:eastAsia="Times New Roman" w:hAnsi="Times New Roman" w:cs="Times New Roman"/>
                <w:sz w:val="26"/>
              </w:rPr>
              <w:t>Lệ phí : 0 Đồng (Không có)</w:t>
            </w:r>
          </w:p>
        </w:tc>
        <w:tc>
          <w:tcPr>
            <w:tcW w:w="0" w:type="auto"/>
          </w:tcPr>
          <w:p w14:paraId="6376305E" w14:textId="77777777" w:rsidR="00A11F80" w:rsidRDefault="00A11F80"/>
          <w:p w14:paraId="482A72F2" w14:textId="77777777" w:rsidR="00A11F80" w:rsidRDefault="000C13D6">
            <w:pPr>
              <w:spacing w:after="0" w:line="276" w:lineRule="auto"/>
            </w:pPr>
            <w:r>
              <w:rPr>
                <w:rFonts w:ascii="Times New Roman" w:eastAsia="Times New Roman" w:hAnsi="Times New Roman" w:cs="Times New Roman"/>
                <w:sz w:val="26"/>
              </w:rPr>
              <w:t xml:space="preserve">Gửi thông báo trực tiếp hoặc qua đường bưu điện đến Cơ quan đăng ký kinh doanh </w:t>
            </w:r>
          </w:p>
        </w:tc>
      </w:tr>
      <w:tr w:rsidR="00A11F80" w14:paraId="4618C729" w14:textId="77777777">
        <w:tblPrEx>
          <w:tblCellMar>
            <w:top w:w="0" w:type="dxa"/>
            <w:bottom w:w="0" w:type="dxa"/>
          </w:tblCellMar>
        </w:tblPrEx>
        <w:tc>
          <w:tcPr>
            <w:tcW w:w="0" w:type="auto"/>
          </w:tcPr>
          <w:p w14:paraId="525159DB" w14:textId="77777777" w:rsidR="00A11F80" w:rsidRDefault="00A11F80"/>
          <w:p w14:paraId="15F106D8" w14:textId="77777777" w:rsidR="00A11F80" w:rsidRDefault="000C13D6">
            <w:pPr>
              <w:spacing w:after="0" w:line="276" w:lineRule="auto"/>
            </w:pPr>
            <w:r>
              <w:rPr>
                <w:rFonts w:ascii="Times New Roman" w:eastAsia="Times New Roman" w:hAnsi="Times New Roman" w:cs="Times New Roman"/>
                <w:sz w:val="26"/>
              </w:rPr>
              <w:t>Dịch vụ bưu chính</w:t>
            </w:r>
          </w:p>
        </w:tc>
        <w:tc>
          <w:tcPr>
            <w:tcW w:w="0" w:type="auto"/>
          </w:tcPr>
          <w:p w14:paraId="5AA04F9A" w14:textId="77777777" w:rsidR="00A11F80" w:rsidRDefault="00A11F80"/>
          <w:p w14:paraId="531ABD8E" w14:textId="77777777" w:rsidR="00A11F80" w:rsidRDefault="000C13D6">
            <w:pPr>
              <w:spacing w:after="0" w:line="276" w:lineRule="auto"/>
            </w:pPr>
            <w:r>
              <w:rPr>
                <w:rFonts w:ascii="Times New Roman" w:eastAsia="Times New Roman" w:hAnsi="Times New Roman" w:cs="Times New Roman"/>
                <w:sz w:val="26"/>
              </w:rPr>
              <w:t xml:space="preserve">Cơ quan đăng ký kinh doanh có trách nhiệm xem xét tính hợp lệ của thông báo và các tài liệu kèm theo trong thời hạn 15 ngày làm việc, kể từ ngày nhận được thông báo. </w:t>
            </w:r>
          </w:p>
        </w:tc>
        <w:tc>
          <w:tcPr>
            <w:tcW w:w="0" w:type="auto"/>
          </w:tcPr>
          <w:p w14:paraId="43E6DF08" w14:textId="77777777" w:rsidR="00A11F80" w:rsidRDefault="00A11F80"/>
          <w:p w14:paraId="0B0705B5" w14:textId="77777777" w:rsidR="00A11F80" w:rsidRDefault="000C13D6">
            <w:pPr>
              <w:spacing w:after="0" w:line="276" w:lineRule="auto"/>
            </w:pPr>
            <w:r>
              <w:rPr>
                <w:rFonts w:ascii="Times New Roman" w:eastAsia="Times New Roman" w:hAnsi="Times New Roman" w:cs="Times New Roman"/>
                <w:sz w:val="26"/>
              </w:rPr>
              <w:t>Lệ phí : 0 Đồng (Không có)</w:t>
            </w:r>
          </w:p>
        </w:tc>
        <w:tc>
          <w:tcPr>
            <w:tcW w:w="0" w:type="auto"/>
          </w:tcPr>
          <w:p w14:paraId="2772B564" w14:textId="77777777" w:rsidR="00A11F80" w:rsidRDefault="00A11F80"/>
          <w:p w14:paraId="76A57F7D" w14:textId="77777777" w:rsidR="00A11F80" w:rsidRDefault="000C13D6">
            <w:pPr>
              <w:spacing w:after="0" w:line="276" w:lineRule="auto"/>
            </w:pPr>
            <w:r>
              <w:rPr>
                <w:rFonts w:ascii="Times New Roman" w:eastAsia="Times New Roman" w:hAnsi="Times New Roman" w:cs="Times New Roman"/>
                <w:sz w:val="26"/>
              </w:rPr>
              <w:t>Qua đường bưu điện đến Cơ quan đăng ký kinh doanh</w:t>
            </w:r>
          </w:p>
        </w:tc>
      </w:tr>
    </w:tbl>
    <w:p w14:paraId="3F9D4756" w14:textId="77777777" w:rsidR="00A11F80" w:rsidRDefault="000C13D6">
      <w:pPr>
        <w:spacing w:before="240" w:after="0" w:line="276" w:lineRule="auto"/>
        <w:jc w:val="both"/>
      </w:pPr>
      <w:r>
        <w:rPr>
          <w:rFonts w:ascii="Times New Roman" w:eastAsia="Times New Roman" w:hAnsi="Times New Roman" w:cs="Times New Roman"/>
          <w:b/>
          <w:sz w:val="26"/>
        </w:rPr>
        <w:t xml:space="preserve">Thành phần hồ sơ: </w:t>
      </w:r>
    </w:p>
    <w:p w14:paraId="0FC6871C" w14:textId="77777777" w:rsidR="00A11F80" w:rsidRDefault="000C13D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79"/>
        <w:gridCol w:w="1608"/>
        <w:gridCol w:w="924"/>
      </w:tblGrid>
      <w:tr w:rsidR="00A11F80" w14:paraId="00EC0A22" w14:textId="77777777">
        <w:tblPrEx>
          <w:tblCellMar>
            <w:top w:w="0" w:type="dxa"/>
            <w:bottom w:w="0" w:type="dxa"/>
          </w:tblCellMar>
        </w:tblPrEx>
        <w:tc>
          <w:tcPr>
            <w:tcW w:w="6000" w:type="dxa"/>
          </w:tcPr>
          <w:p w14:paraId="4E3A00FB" w14:textId="77777777" w:rsidR="00A11F80" w:rsidRDefault="00A11F80"/>
          <w:p w14:paraId="224485C9" w14:textId="77777777" w:rsidR="00A11F80" w:rsidRDefault="000C13D6">
            <w:pPr>
              <w:spacing w:after="0" w:line="276" w:lineRule="auto"/>
              <w:jc w:val="center"/>
            </w:pPr>
            <w:r>
              <w:rPr>
                <w:rFonts w:ascii="Times New Roman" w:eastAsia="Times New Roman" w:hAnsi="Times New Roman" w:cs="Times New Roman"/>
                <w:b/>
                <w:sz w:val="26"/>
              </w:rPr>
              <w:t>Tên giấy tờ</w:t>
            </w:r>
          </w:p>
        </w:tc>
        <w:tc>
          <w:tcPr>
            <w:tcW w:w="2000" w:type="dxa"/>
          </w:tcPr>
          <w:p w14:paraId="39CD3960" w14:textId="77777777" w:rsidR="00A11F80" w:rsidRDefault="00A11F80"/>
          <w:p w14:paraId="111EEB0C" w14:textId="77777777" w:rsidR="00A11F80" w:rsidRDefault="000C13D6">
            <w:pPr>
              <w:spacing w:after="0" w:line="276" w:lineRule="auto"/>
              <w:jc w:val="center"/>
            </w:pPr>
            <w:r>
              <w:rPr>
                <w:rFonts w:ascii="Times New Roman" w:eastAsia="Times New Roman" w:hAnsi="Times New Roman" w:cs="Times New Roman"/>
                <w:b/>
                <w:sz w:val="26"/>
              </w:rPr>
              <w:t>Mẫu đơn, tờ khai</w:t>
            </w:r>
          </w:p>
        </w:tc>
        <w:tc>
          <w:tcPr>
            <w:tcW w:w="2000" w:type="dxa"/>
          </w:tcPr>
          <w:p w14:paraId="6A2BF6A9" w14:textId="77777777" w:rsidR="00A11F80" w:rsidRDefault="00A11F80"/>
          <w:p w14:paraId="33A2A04A" w14:textId="77777777" w:rsidR="00A11F80" w:rsidRDefault="000C13D6">
            <w:pPr>
              <w:spacing w:after="0" w:line="276" w:lineRule="auto"/>
              <w:jc w:val="center"/>
            </w:pPr>
            <w:r>
              <w:rPr>
                <w:rFonts w:ascii="Times New Roman" w:eastAsia="Times New Roman" w:hAnsi="Times New Roman" w:cs="Times New Roman"/>
                <w:b/>
                <w:sz w:val="26"/>
              </w:rPr>
              <w:t>Số lượng</w:t>
            </w:r>
          </w:p>
        </w:tc>
      </w:tr>
      <w:tr w:rsidR="00A11F80" w14:paraId="79F5988A" w14:textId="77777777">
        <w:tblPrEx>
          <w:tblCellMar>
            <w:top w:w="0" w:type="dxa"/>
            <w:bottom w:w="0" w:type="dxa"/>
          </w:tblCellMar>
        </w:tblPrEx>
        <w:tc>
          <w:tcPr>
            <w:tcW w:w="0" w:type="auto"/>
          </w:tcPr>
          <w:p w14:paraId="7A4D6642" w14:textId="77777777" w:rsidR="00A11F80" w:rsidRDefault="00A11F80"/>
          <w:p w14:paraId="0658DCC1" w14:textId="77777777" w:rsidR="00A11F80" w:rsidRDefault="000C13D6">
            <w:pPr>
              <w:spacing w:after="0" w:line="276" w:lineRule="auto"/>
            </w:pPr>
            <w:r>
              <w:rPr>
                <w:rFonts w:ascii="Times New Roman" w:eastAsia="Times New Roman" w:hAnsi="Times New Roman" w:cs="Times New Roman"/>
                <w:sz w:val="26"/>
              </w:rPr>
              <w:t>a) Thông báo việc tăng, giảm vốn quỹ đầu tư khởi nghiệp sáng tạo theo Mẫu số 02 tại Phụ lục kèm theo Nghị định số 38/2018/NĐ-CP ngày 11 tháng 3 năm 2018 của Chính phủ quy định các mẫu văn bản sử dụng trong thông báo thành lập và hoạt động của quỹ đầu tư khởi nghiệp sáng tạo.</w:t>
            </w:r>
          </w:p>
        </w:tc>
        <w:tc>
          <w:tcPr>
            <w:tcW w:w="0" w:type="auto"/>
          </w:tcPr>
          <w:p w14:paraId="1A1990FD" w14:textId="77777777" w:rsidR="00A11F80" w:rsidRDefault="00A11F80"/>
          <w:p w14:paraId="61DBE837" w14:textId="77777777" w:rsidR="00A11F80" w:rsidRDefault="000C13D6">
            <w:pPr>
              <w:spacing w:after="0" w:line="276" w:lineRule="auto"/>
            </w:pPr>
            <w:r>
              <w:rPr>
                <w:rFonts w:ascii="Times New Roman" w:eastAsia="Times New Roman" w:hAnsi="Times New Roman" w:cs="Times New Roman"/>
                <w:sz w:val="26"/>
              </w:rPr>
              <w:t>Mau 2_ Tang giam von gop vao quy.docx</w:t>
            </w:r>
          </w:p>
        </w:tc>
        <w:tc>
          <w:tcPr>
            <w:tcW w:w="0" w:type="auto"/>
          </w:tcPr>
          <w:p w14:paraId="4C68698F" w14:textId="77777777" w:rsidR="00A11F80" w:rsidRDefault="00A11F80"/>
          <w:p w14:paraId="5CA67C26" w14:textId="77777777" w:rsidR="00A11F80" w:rsidRDefault="000C13D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11F80" w14:paraId="13884BAE" w14:textId="77777777">
        <w:tblPrEx>
          <w:tblCellMar>
            <w:top w:w="0" w:type="dxa"/>
            <w:bottom w:w="0" w:type="dxa"/>
          </w:tblCellMar>
        </w:tblPrEx>
        <w:tc>
          <w:tcPr>
            <w:tcW w:w="0" w:type="auto"/>
          </w:tcPr>
          <w:p w14:paraId="5DE9E50F" w14:textId="77777777" w:rsidR="00A11F80" w:rsidRDefault="00A11F80"/>
          <w:p w14:paraId="71056542" w14:textId="77777777" w:rsidR="00A11F80" w:rsidRDefault="000C13D6">
            <w:pPr>
              <w:spacing w:after="0" w:line="276" w:lineRule="auto"/>
            </w:pPr>
            <w:r>
              <w:rPr>
                <w:rFonts w:ascii="Times New Roman" w:eastAsia="Times New Roman" w:hAnsi="Times New Roman" w:cs="Times New Roman"/>
                <w:sz w:val="26"/>
              </w:rPr>
              <w:t>b) Biên bản họp và nghị quyết của Đại hội nhà đầu tư về việc tăng, giảm vốn và các tài liệu liên quan;</w:t>
            </w:r>
          </w:p>
        </w:tc>
        <w:tc>
          <w:tcPr>
            <w:tcW w:w="0" w:type="auto"/>
          </w:tcPr>
          <w:p w14:paraId="770A9BFF" w14:textId="77777777" w:rsidR="00A11F80" w:rsidRDefault="00A11F80"/>
        </w:tc>
        <w:tc>
          <w:tcPr>
            <w:tcW w:w="0" w:type="auto"/>
          </w:tcPr>
          <w:p w14:paraId="6D0F6BC3" w14:textId="77777777" w:rsidR="00A11F80" w:rsidRDefault="00A11F80"/>
          <w:p w14:paraId="03A607DD" w14:textId="77777777" w:rsidR="00A11F80" w:rsidRDefault="000C13D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11F80" w14:paraId="59A2B446" w14:textId="77777777">
        <w:tblPrEx>
          <w:tblCellMar>
            <w:top w:w="0" w:type="dxa"/>
            <w:bottom w:w="0" w:type="dxa"/>
          </w:tblCellMar>
        </w:tblPrEx>
        <w:tc>
          <w:tcPr>
            <w:tcW w:w="0" w:type="auto"/>
          </w:tcPr>
          <w:p w14:paraId="6ECC13FF" w14:textId="77777777" w:rsidR="00A11F80" w:rsidRDefault="00A11F80"/>
          <w:p w14:paraId="262809E9" w14:textId="77777777" w:rsidR="00A11F80" w:rsidRDefault="000C13D6">
            <w:pPr>
              <w:spacing w:after="0" w:line="276" w:lineRule="auto"/>
            </w:pPr>
            <w:r>
              <w:rPr>
                <w:rFonts w:ascii="Times New Roman" w:eastAsia="Times New Roman" w:hAnsi="Times New Roman" w:cs="Times New Roman"/>
                <w:sz w:val="26"/>
              </w:rPr>
              <w:t>c) Điều lệ quỹ sửa đổi;</w:t>
            </w:r>
          </w:p>
        </w:tc>
        <w:tc>
          <w:tcPr>
            <w:tcW w:w="0" w:type="auto"/>
          </w:tcPr>
          <w:p w14:paraId="6910F540" w14:textId="77777777" w:rsidR="00A11F80" w:rsidRDefault="00A11F80"/>
        </w:tc>
        <w:tc>
          <w:tcPr>
            <w:tcW w:w="0" w:type="auto"/>
          </w:tcPr>
          <w:p w14:paraId="4A9D8EA3" w14:textId="77777777" w:rsidR="00A11F80" w:rsidRDefault="00A11F80"/>
          <w:p w14:paraId="1975DCC2" w14:textId="77777777" w:rsidR="00A11F80" w:rsidRDefault="000C13D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11F80" w14:paraId="6893EDDC" w14:textId="77777777">
        <w:tblPrEx>
          <w:tblCellMar>
            <w:top w:w="0" w:type="dxa"/>
            <w:bottom w:w="0" w:type="dxa"/>
          </w:tblCellMar>
        </w:tblPrEx>
        <w:tc>
          <w:tcPr>
            <w:tcW w:w="0" w:type="auto"/>
          </w:tcPr>
          <w:p w14:paraId="51EACB4D" w14:textId="77777777" w:rsidR="00A11F80" w:rsidRDefault="00A11F80"/>
          <w:p w14:paraId="37863C10" w14:textId="77777777" w:rsidR="00A11F80" w:rsidRDefault="000C13D6">
            <w:pPr>
              <w:spacing w:after="0" w:line="276" w:lineRule="auto"/>
            </w:pPr>
            <w:r>
              <w:rPr>
                <w:rFonts w:ascii="Times New Roman" w:eastAsia="Times New Roman" w:hAnsi="Times New Roman" w:cs="Times New Roman"/>
                <w:sz w:val="26"/>
              </w:rPr>
              <w:t>d) Biên bản thỏa thuận góp vốn và danh sách các nhà đầu tư góp vốn, số vốn góp, tỷ lệ sở hữu vốn góp trước và sau khi tăng, giảm vốn góp của quỹ;</w:t>
            </w:r>
          </w:p>
        </w:tc>
        <w:tc>
          <w:tcPr>
            <w:tcW w:w="0" w:type="auto"/>
          </w:tcPr>
          <w:p w14:paraId="33BB0BA7" w14:textId="77777777" w:rsidR="00A11F80" w:rsidRDefault="00A11F80"/>
        </w:tc>
        <w:tc>
          <w:tcPr>
            <w:tcW w:w="0" w:type="auto"/>
          </w:tcPr>
          <w:p w14:paraId="29BAD757" w14:textId="77777777" w:rsidR="00A11F80" w:rsidRDefault="00A11F80"/>
          <w:p w14:paraId="7FE3FDFE" w14:textId="77777777" w:rsidR="00A11F80" w:rsidRDefault="000C13D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11F80" w14:paraId="5A11971C" w14:textId="77777777">
        <w:tblPrEx>
          <w:tblCellMar>
            <w:top w:w="0" w:type="dxa"/>
            <w:bottom w:w="0" w:type="dxa"/>
          </w:tblCellMar>
        </w:tblPrEx>
        <w:tc>
          <w:tcPr>
            <w:tcW w:w="0" w:type="auto"/>
          </w:tcPr>
          <w:p w14:paraId="0E19030B" w14:textId="77777777" w:rsidR="00A11F80" w:rsidRDefault="00A11F80"/>
          <w:p w14:paraId="7096629C" w14:textId="77777777" w:rsidR="00A11F80" w:rsidRDefault="000C13D6">
            <w:pPr>
              <w:spacing w:after="0" w:line="276" w:lineRule="auto"/>
            </w:pPr>
            <w:r>
              <w:rPr>
                <w:rFonts w:ascii="Times New Roman" w:eastAsia="Times New Roman" w:hAnsi="Times New Roman" w:cs="Times New Roman"/>
                <w:sz w:val="26"/>
              </w:rPr>
              <w:t xml:space="preserve">đ) Giấy chứng nhận của công ty thực hiện quản lý quỹ về Phần vốn đã góp thêm, danh Mục tài sản góp vào quỹ. Trường hợp </w:t>
            </w:r>
            <w:r>
              <w:rPr>
                <w:rFonts w:ascii="Times New Roman" w:eastAsia="Times New Roman" w:hAnsi="Times New Roman" w:cs="Times New Roman"/>
                <w:sz w:val="26"/>
              </w:rPr>
              <w:lastRenderedPageBreak/>
              <w:t>giảm vốn: Giấy xác nhận của công ty thực hiện quản lý quỹ về việc phân bổ tài sản</w:t>
            </w:r>
          </w:p>
        </w:tc>
        <w:tc>
          <w:tcPr>
            <w:tcW w:w="0" w:type="auto"/>
          </w:tcPr>
          <w:p w14:paraId="5451DB8E" w14:textId="77777777" w:rsidR="00A11F80" w:rsidRDefault="00A11F80"/>
        </w:tc>
        <w:tc>
          <w:tcPr>
            <w:tcW w:w="0" w:type="auto"/>
          </w:tcPr>
          <w:p w14:paraId="6360AB2E" w14:textId="77777777" w:rsidR="00A11F80" w:rsidRDefault="00A11F80"/>
          <w:p w14:paraId="0E93E053" w14:textId="77777777" w:rsidR="00A11F80" w:rsidRDefault="000C13D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0</w:t>
            </w:r>
          </w:p>
        </w:tc>
      </w:tr>
    </w:tbl>
    <w:p w14:paraId="6FDEE788" w14:textId="77777777" w:rsidR="00A11F80" w:rsidRDefault="000C13D6">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Tổ chức (không bao gồm doanh nghiệp, HTX)</w:t>
      </w:r>
    </w:p>
    <w:p w14:paraId="55654EDB" w14:textId="77777777" w:rsidR="00A11F80" w:rsidRDefault="000C13D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Tài chính các tỉnh, thành phố</w:t>
      </w:r>
    </w:p>
    <w:p w14:paraId="2A8F0A8A" w14:textId="77777777" w:rsidR="00A11F80" w:rsidRDefault="000C13D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4C9427F3" w14:textId="77777777" w:rsidR="00A11F80" w:rsidRDefault="000C13D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trụ sở cơ quan</w:t>
      </w:r>
    </w:p>
    <w:p w14:paraId="6ACD6A9E" w14:textId="77777777" w:rsidR="00A11F80" w:rsidRDefault="000C13D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5802B54" w14:textId="77777777" w:rsidR="00A11F80" w:rsidRDefault="000C13D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10B2025" w14:textId="77777777" w:rsidR="00A11F80" w:rsidRDefault="000C13D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về việc sửa đổi, bổ sung hồ sơ đăng ký doanh nghiệp, Văn bản gửi công ty thực hiện quản lý quỹ về việc tăng, giảm vốn góp của quỹ hợp lệ và hồ sơ doanh nghiệp được cập nhật thông tin trên Cổng thông tin quốc gia về đăng ký doanh nghiệp</w:t>
      </w:r>
    </w:p>
    <w:p w14:paraId="22DCCAC3" w14:textId="77777777" w:rsidR="00A11F80" w:rsidRDefault="000C13D6">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01"/>
        <w:gridCol w:w="4646"/>
        <w:gridCol w:w="1073"/>
        <w:gridCol w:w="1891"/>
      </w:tblGrid>
      <w:tr w:rsidR="00A11F80" w14:paraId="2B213AA2" w14:textId="77777777">
        <w:tblPrEx>
          <w:tblCellMar>
            <w:top w:w="0" w:type="dxa"/>
            <w:bottom w:w="0" w:type="dxa"/>
          </w:tblCellMar>
        </w:tblPrEx>
        <w:tc>
          <w:tcPr>
            <w:tcW w:w="2000" w:type="dxa"/>
          </w:tcPr>
          <w:p w14:paraId="0B5B71D6" w14:textId="77777777" w:rsidR="00A11F80" w:rsidRDefault="00A11F80"/>
          <w:p w14:paraId="4E2AD94C" w14:textId="77777777" w:rsidR="00A11F80" w:rsidRDefault="000C13D6">
            <w:pPr>
              <w:spacing w:after="0" w:line="276" w:lineRule="auto"/>
              <w:jc w:val="center"/>
            </w:pPr>
            <w:r>
              <w:rPr>
                <w:rFonts w:ascii="Times New Roman" w:eastAsia="Times New Roman" w:hAnsi="Times New Roman" w:cs="Times New Roman"/>
                <w:b/>
                <w:sz w:val="26"/>
              </w:rPr>
              <w:t>Số ký hiệu</w:t>
            </w:r>
          </w:p>
        </w:tc>
        <w:tc>
          <w:tcPr>
            <w:tcW w:w="3500" w:type="dxa"/>
          </w:tcPr>
          <w:p w14:paraId="5CDF23CB" w14:textId="77777777" w:rsidR="00A11F80" w:rsidRDefault="00A11F80"/>
          <w:p w14:paraId="776D098B" w14:textId="77777777" w:rsidR="00A11F80" w:rsidRDefault="000C13D6">
            <w:pPr>
              <w:spacing w:after="0" w:line="276" w:lineRule="auto"/>
              <w:jc w:val="center"/>
            </w:pPr>
            <w:r>
              <w:rPr>
                <w:rFonts w:ascii="Times New Roman" w:eastAsia="Times New Roman" w:hAnsi="Times New Roman" w:cs="Times New Roman"/>
                <w:b/>
                <w:sz w:val="26"/>
              </w:rPr>
              <w:t>Trích yếu</w:t>
            </w:r>
          </w:p>
        </w:tc>
        <w:tc>
          <w:tcPr>
            <w:tcW w:w="1500" w:type="dxa"/>
          </w:tcPr>
          <w:p w14:paraId="2D1421CB" w14:textId="77777777" w:rsidR="00A11F80" w:rsidRDefault="00A11F80"/>
          <w:p w14:paraId="78612BCE" w14:textId="77777777" w:rsidR="00A11F80" w:rsidRDefault="000C13D6">
            <w:pPr>
              <w:spacing w:after="0" w:line="276" w:lineRule="auto"/>
              <w:jc w:val="center"/>
            </w:pPr>
            <w:r>
              <w:rPr>
                <w:rFonts w:ascii="Times New Roman" w:eastAsia="Times New Roman" w:hAnsi="Times New Roman" w:cs="Times New Roman"/>
                <w:b/>
                <w:sz w:val="26"/>
              </w:rPr>
              <w:t>Ngày ban hành</w:t>
            </w:r>
          </w:p>
        </w:tc>
        <w:tc>
          <w:tcPr>
            <w:tcW w:w="3000" w:type="dxa"/>
          </w:tcPr>
          <w:p w14:paraId="42DA6D7B" w14:textId="77777777" w:rsidR="00A11F80" w:rsidRDefault="00A11F80"/>
          <w:p w14:paraId="50A6D409" w14:textId="77777777" w:rsidR="00A11F80" w:rsidRDefault="000C13D6">
            <w:pPr>
              <w:spacing w:after="0" w:line="276" w:lineRule="auto"/>
              <w:jc w:val="center"/>
            </w:pPr>
            <w:r>
              <w:rPr>
                <w:rFonts w:ascii="Times New Roman" w:eastAsia="Times New Roman" w:hAnsi="Times New Roman" w:cs="Times New Roman"/>
                <w:b/>
                <w:sz w:val="26"/>
              </w:rPr>
              <w:t>Cơ quan ban hành</w:t>
            </w:r>
          </w:p>
        </w:tc>
      </w:tr>
      <w:tr w:rsidR="00A11F80" w14:paraId="0B2B66A3" w14:textId="77777777">
        <w:tblPrEx>
          <w:tblCellMar>
            <w:top w:w="0" w:type="dxa"/>
            <w:bottom w:w="0" w:type="dxa"/>
          </w:tblCellMar>
        </w:tblPrEx>
        <w:tc>
          <w:tcPr>
            <w:tcW w:w="0" w:type="auto"/>
          </w:tcPr>
          <w:p w14:paraId="34D318C4" w14:textId="77777777" w:rsidR="00A11F80" w:rsidRDefault="00A11F80"/>
          <w:p w14:paraId="2169EEB9" w14:textId="77777777" w:rsidR="00A11F80" w:rsidRDefault="000C13D6">
            <w:pPr>
              <w:spacing w:after="0" w:line="276" w:lineRule="auto"/>
            </w:pPr>
            <w:r>
              <w:rPr>
                <w:rFonts w:ascii="Times New Roman" w:eastAsia="Times New Roman" w:hAnsi="Times New Roman" w:cs="Times New Roman"/>
                <w:sz w:val="26"/>
              </w:rPr>
              <w:t>04/2017/QH14</w:t>
            </w:r>
          </w:p>
        </w:tc>
        <w:tc>
          <w:tcPr>
            <w:tcW w:w="0" w:type="auto"/>
          </w:tcPr>
          <w:p w14:paraId="77F7E8AD" w14:textId="77777777" w:rsidR="00A11F80" w:rsidRDefault="00A11F80"/>
          <w:p w14:paraId="7CA61AE6" w14:textId="77777777" w:rsidR="00A11F80" w:rsidRDefault="000C13D6">
            <w:pPr>
              <w:spacing w:after="0" w:line="276" w:lineRule="auto"/>
            </w:pPr>
            <w:r>
              <w:rPr>
                <w:rFonts w:ascii="Times New Roman" w:eastAsia="Times New Roman" w:hAnsi="Times New Roman" w:cs="Times New Roman"/>
                <w:sz w:val="26"/>
              </w:rPr>
              <w:t>hỗ trợ doanh nghiệp nhỏ và vừa</w:t>
            </w:r>
          </w:p>
        </w:tc>
        <w:tc>
          <w:tcPr>
            <w:tcW w:w="0" w:type="auto"/>
          </w:tcPr>
          <w:p w14:paraId="0B62D2AF" w14:textId="77777777" w:rsidR="00A11F80" w:rsidRDefault="00A11F80"/>
          <w:p w14:paraId="6939310E" w14:textId="77777777" w:rsidR="00A11F80" w:rsidRDefault="000C13D6">
            <w:pPr>
              <w:spacing w:after="0" w:line="276" w:lineRule="auto"/>
            </w:pPr>
            <w:r>
              <w:rPr>
                <w:rFonts w:ascii="Times New Roman" w:eastAsia="Times New Roman" w:hAnsi="Times New Roman" w:cs="Times New Roman"/>
                <w:sz w:val="26"/>
              </w:rPr>
              <w:t>12-06-2017</w:t>
            </w:r>
          </w:p>
        </w:tc>
        <w:tc>
          <w:tcPr>
            <w:tcW w:w="0" w:type="auto"/>
          </w:tcPr>
          <w:p w14:paraId="521BC9BD" w14:textId="77777777" w:rsidR="00A11F80" w:rsidRDefault="00A11F80"/>
          <w:p w14:paraId="0F1747D5" w14:textId="77777777" w:rsidR="00A11F80" w:rsidRDefault="000C13D6">
            <w:pPr>
              <w:spacing w:after="0" w:line="276" w:lineRule="auto"/>
            </w:pPr>
            <w:r>
              <w:rPr>
                <w:rFonts w:ascii="Times New Roman" w:eastAsia="Times New Roman" w:hAnsi="Times New Roman" w:cs="Times New Roman"/>
                <w:sz w:val="26"/>
              </w:rPr>
              <w:t>Quốc Hội</w:t>
            </w:r>
          </w:p>
        </w:tc>
      </w:tr>
      <w:tr w:rsidR="00A11F80" w14:paraId="737587F2" w14:textId="77777777">
        <w:tblPrEx>
          <w:tblCellMar>
            <w:top w:w="0" w:type="dxa"/>
            <w:bottom w:w="0" w:type="dxa"/>
          </w:tblCellMar>
        </w:tblPrEx>
        <w:tc>
          <w:tcPr>
            <w:tcW w:w="0" w:type="auto"/>
          </w:tcPr>
          <w:p w14:paraId="1B0D2DCB" w14:textId="77777777" w:rsidR="00A11F80" w:rsidRDefault="00A11F80"/>
          <w:p w14:paraId="63A28F86" w14:textId="77777777" w:rsidR="00A11F80" w:rsidRDefault="000C13D6">
            <w:pPr>
              <w:spacing w:after="0" w:line="276" w:lineRule="auto"/>
            </w:pPr>
            <w:r>
              <w:rPr>
                <w:rFonts w:ascii="Times New Roman" w:eastAsia="Times New Roman" w:hAnsi="Times New Roman" w:cs="Times New Roman"/>
                <w:sz w:val="26"/>
              </w:rPr>
              <w:t>38/2018/NĐ-CP</w:t>
            </w:r>
          </w:p>
        </w:tc>
        <w:tc>
          <w:tcPr>
            <w:tcW w:w="0" w:type="auto"/>
          </w:tcPr>
          <w:p w14:paraId="6E68EC28" w14:textId="77777777" w:rsidR="00A11F80" w:rsidRDefault="00A11F80"/>
          <w:p w14:paraId="4A38AAA0" w14:textId="77777777" w:rsidR="00A11F80" w:rsidRDefault="000C13D6">
            <w:pPr>
              <w:spacing w:after="0" w:line="276" w:lineRule="auto"/>
            </w:pPr>
            <w:r>
              <w:rPr>
                <w:rFonts w:ascii="Times New Roman" w:eastAsia="Times New Roman" w:hAnsi="Times New Roman" w:cs="Times New Roman"/>
                <w:sz w:val="26"/>
              </w:rPr>
              <w:t>Quy định chi tiết về đầu tư cho doanh nghiệp nhỏ và vừa khởi nghiệp sáng tạo</w:t>
            </w:r>
          </w:p>
        </w:tc>
        <w:tc>
          <w:tcPr>
            <w:tcW w:w="0" w:type="auto"/>
          </w:tcPr>
          <w:p w14:paraId="7AF68BC5" w14:textId="77777777" w:rsidR="00A11F80" w:rsidRDefault="00A11F80"/>
          <w:p w14:paraId="5F5D07FD" w14:textId="77777777" w:rsidR="00A11F80" w:rsidRDefault="000C13D6">
            <w:pPr>
              <w:spacing w:after="0" w:line="276" w:lineRule="auto"/>
            </w:pPr>
            <w:r>
              <w:rPr>
                <w:rFonts w:ascii="Times New Roman" w:eastAsia="Times New Roman" w:hAnsi="Times New Roman" w:cs="Times New Roman"/>
                <w:sz w:val="26"/>
              </w:rPr>
              <w:t>11-03-2018</w:t>
            </w:r>
          </w:p>
        </w:tc>
        <w:tc>
          <w:tcPr>
            <w:tcW w:w="0" w:type="auto"/>
          </w:tcPr>
          <w:p w14:paraId="0F0865D5" w14:textId="77777777" w:rsidR="00A11F80" w:rsidRDefault="00A11F80"/>
          <w:p w14:paraId="50374597" w14:textId="77777777" w:rsidR="00A11F80" w:rsidRDefault="000C13D6">
            <w:pPr>
              <w:spacing w:after="0" w:line="276" w:lineRule="auto"/>
            </w:pPr>
            <w:r>
              <w:rPr>
                <w:rFonts w:ascii="Times New Roman" w:eastAsia="Times New Roman" w:hAnsi="Times New Roman" w:cs="Times New Roman"/>
                <w:sz w:val="26"/>
              </w:rPr>
              <w:t>Chính phủ</w:t>
            </w:r>
          </w:p>
        </w:tc>
      </w:tr>
    </w:tbl>
    <w:p w14:paraId="7EED43CC" w14:textId="77777777" w:rsidR="00A11F80" w:rsidRDefault="000C13D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Văn bản gửi công ty thực hiện quản lý quỹ về việc tăng, giảm vốn góp của quỹ hợp lệ và hồ sơ doanh nghiệp được cập nhật thông tin trên Cổng thông tin quốc gia về đăng ký doanh nghiệp;</w:t>
      </w:r>
    </w:p>
    <w:p w14:paraId="6F4EF719" w14:textId="77777777" w:rsidR="00A11F80" w:rsidRDefault="000C13D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Thông báo tăng, giảm, vốn góp, của quỹ đầu tư khởi nghiệp sáng tạo</w:t>
      </w:r>
    </w:p>
    <w:p w14:paraId="436A5C03" w14:textId="77777777" w:rsidR="00A11F80" w:rsidRDefault="000C13D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w:t>
      </w:r>
    </w:p>
    <w:sectPr w:rsidR="00A11F8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11F80"/>
    <w:rsid w:val="000C13D6"/>
    <w:rsid w:val="009C2045"/>
    <w:rsid w:val="00A11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DF26D"/>
  <w15:docId w15:val="{2AB0487F-9CEF-489F-8260-30947FEFC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625</Words>
  <Characters>3565</Characters>
  <Application>Microsoft Office Word</Application>
  <DocSecurity>0</DocSecurity>
  <Lines>29</Lines>
  <Paragraphs>8</Paragraphs>
  <ScaleCrop>false</ScaleCrop>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2025-11-27T15:45:00Z</dcterms:created>
  <dcterms:modified xsi:type="dcterms:W3CDTF">2025-11-27T15:45:00Z</dcterms:modified>
</cp:coreProperties>
</file>