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13D7" w:rsidRDefault="008D5E8A">
      <w:pPr>
        <w:spacing w:after="300" w:line="276" w:lineRule="auto"/>
        <w:jc w:val="center"/>
      </w:pPr>
      <w:r>
        <w:rPr>
          <w:rFonts w:ascii="Times New Roman" w:eastAsia="Times New Roman" w:hAnsi="Times New Roman" w:cs="Times New Roman"/>
          <w:b/>
          <w:sz w:val="26"/>
        </w:rPr>
        <w:t>Chi tiết thủ tục hành chính</w:t>
      </w:r>
    </w:p>
    <w:p w:rsidR="007C13D7" w:rsidRDefault="008D5E8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1.001047</w:t>
      </w:r>
    </w:p>
    <w:p w:rsidR="007C13D7" w:rsidRDefault="008D5E8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580/QĐ-BNNMT</w:t>
      </w:r>
    </w:p>
    <w:p w:rsidR="007C13D7" w:rsidRDefault="008D5E8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Thẩm định điều chỉnh một phần kế hoạch tác động vào thời tiết</w:t>
      </w:r>
    </w:p>
    <w:p w:rsidR="007C13D7" w:rsidRDefault="008D5E8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C13D7" w:rsidRDefault="008D5E8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7C13D7" w:rsidRDefault="008D5E8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Khí tượng, thủy văn</w:t>
      </w:r>
    </w:p>
    <w:p w:rsidR="007C13D7" w:rsidRDefault="008D5E8A">
      <w:pPr>
        <w:spacing w:after="0" w:line="276" w:lineRule="auto"/>
        <w:jc w:val="both"/>
      </w:pPr>
      <w:r>
        <w:rPr>
          <w:rFonts w:ascii="Times New Roman" w:eastAsia="Times New Roman" w:hAnsi="Times New Roman" w:cs="Times New Roman"/>
          <w:b/>
          <w:sz w:val="26"/>
        </w:rPr>
        <w:t xml:space="preserve">Trình tự thực hiện: </w:t>
      </w:r>
    </w:p>
    <w:p w:rsidR="007C13D7" w:rsidRDefault="007C13D7">
      <w:pPr>
        <w:shd w:val="clear" w:color="auto" w:fill="F2F6F9"/>
        <w:spacing w:before="120" w:after="0" w:line="276" w:lineRule="auto"/>
        <w:jc w:val="both"/>
      </w:pPr>
    </w:p>
    <w:p w:rsidR="007C13D7" w:rsidRDefault="008D5E8A">
      <w:pPr>
        <w:spacing w:after="0" w:line="276" w:lineRule="auto"/>
        <w:jc w:val="both"/>
      </w:pPr>
      <w:r>
        <w:rPr>
          <w:rFonts w:ascii="Times New Roman" w:eastAsia="Times New Roman" w:hAnsi="Times New Roman" w:cs="Times New Roman"/>
          <w:sz w:val="26"/>
        </w:rPr>
        <w:t>- Bước 1. Nộp hồ sơ:  Tổ chức, cá nhân nộp hồ sơ trực tiếp hoặc nộp qua đường bưu điện đến Văn phòng tiếp nhận và Trả kết quả giải quyết thủ tục hành chính của Bộ Nông nghiệp và Môi trường (số 10 Tôn Thất Thuyết, Nam Từ Liêm, Hà Nội) hoặc qua hệ thống dịch vụ công trực tuyến tại địa chỉ https://dichvucong.mae.gov.vn. - Bước 2. Kiểm tra hồ sơ: Trong thời hạn 02 ngày làm việc kể từ ngày nhận được hồ sơ, cơ quan tiếp nhận hồ sơ kiểm tra hồ sơ, trường hợp hồ sơ chưa đúng quy định, cơ quan tiếp nhận hồ sơ hướn</w:t>
      </w:r>
      <w:r>
        <w:rPr>
          <w:rFonts w:ascii="Times New Roman" w:eastAsia="Times New Roman" w:hAnsi="Times New Roman" w:cs="Times New Roman"/>
          <w:sz w:val="26"/>
        </w:rPr>
        <w:t xml:space="preserve">g dẫn một lần bằng văn bản cho cơ quan, tổ chức để bổ sung, hoàn thiện; trường hợp hồ sơ đúng quy định, cơ quan tiếp nhận hồ sơ lập phiếu tiếp nhận, hẹn giải quyết hồ sơ cho cơ quan, tổ chức đã nộp hồ sơ và chuyển hồ sơ cho cơ quan thẩm định hồ sơ. - Bước 3. Thẩm định: Bộ Nông nghiệp và Môi trường tổ chức lấy ý kiến thẩm định của các cơ quan, tổ chức, cá nhân có liên quan đến Kế hoạch đã được phê duyệt, tổng hợp ý kiến thẩm định, xem xét, phê duyệt theo thẩm quyền hoặc trình cơ quan nhà nước có thẩm quyền </w:t>
      </w:r>
      <w:r>
        <w:rPr>
          <w:rFonts w:ascii="Times New Roman" w:eastAsia="Times New Roman" w:hAnsi="Times New Roman" w:cs="Times New Roman"/>
          <w:sz w:val="26"/>
        </w:rPr>
        <w:t>xem xét, phê duyệt.</w:t>
      </w:r>
    </w:p>
    <w:p w:rsidR="007C13D7" w:rsidRDefault="008D5E8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72"/>
        <w:gridCol w:w="917"/>
        <w:gridCol w:w="1076"/>
        <w:gridCol w:w="6546"/>
      </w:tblGrid>
      <w:tr w:rsidR="007C13D7">
        <w:tblPrEx>
          <w:tblCellMar>
            <w:top w:w="0" w:type="dxa"/>
            <w:bottom w:w="0" w:type="dxa"/>
          </w:tblCellMar>
        </w:tblPrEx>
        <w:tc>
          <w:tcPr>
            <w:tcW w:w="1500" w:type="dxa"/>
          </w:tcPr>
          <w:p w:rsidR="007C13D7" w:rsidRDefault="007C13D7"/>
          <w:p w:rsidR="007C13D7" w:rsidRDefault="008D5E8A">
            <w:pPr>
              <w:spacing w:after="0" w:line="276" w:lineRule="auto"/>
              <w:jc w:val="center"/>
            </w:pPr>
            <w:r>
              <w:rPr>
                <w:rFonts w:ascii="Times New Roman" w:eastAsia="Times New Roman" w:hAnsi="Times New Roman" w:cs="Times New Roman"/>
                <w:b/>
                <w:sz w:val="26"/>
              </w:rPr>
              <w:t>Hình thức nộp</w:t>
            </w:r>
          </w:p>
        </w:tc>
        <w:tc>
          <w:tcPr>
            <w:tcW w:w="2000" w:type="dxa"/>
          </w:tcPr>
          <w:p w:rsidR="007C13D7" w:rsidRDefault="007C13D7"/>
          <w:p w:rsidR="007C13D7" w:rsidRDefault="008D5E8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C13D7" w:rsidRDefault="007C13D7"/>
          <w:p w:rsidR="007C13D7" w:rsidRDefault="008D5E8A">
            <w:pPr>
              <w:spacing w:after="0" w:line="276" w:lineRule="auto"/>
              <w:jc w:val="center"/>
            </w:pPr>
            <w:r>
              <w:rPr>
                <w:rFonts w:ascii="Times New Roman" w:eastAsia="Times New Roman" w:hAnsi="Times New Roman" w:cs="Times New Roman"/>
                <w:b/>
                <w:sz w:val="26"/>
              </w:rPr>
              <w:t>Phí, lệ phí</w:t>
            </w:r>
          </w:p>
        </w:tc>
        <w:tc>
          <w:tcPr>
            <w:tcW w:w="3000" w:type="dxa"/>
          </w:tcPr>
          <w:p w:rsidR="007C13D7" w:rsidRDefault="007C13D7"/>
          <w:p w:rsidR="007C13D7" w:rsidRDefault="008D5E8A">
            <w:pPr>
              <w:spacing w:after="0" w:line="276" w:lineRule="auto"/>
              <w:jc w:val="center"/>
            </w:pPr>
            <w:r>
              <w:rPr>
                <w:rFonts w:ascii="Times New Roman" w:eastAsia="Times New Roman" w:hAnsi="Times New Roman" w:cs="Times New Roman"/>
                <w:b/>
                <w:sz w:val="26"/>
              </w:rPr>
              <w:t>Mô tả</w:t>
            </w:r>
          </w:p>
        </w:tc>
      </w:tr>
      <w:tr w:rsidR="007C13D7">
        <w:tblPrEx>
          <w:tblCellMar>
            <w:top w:w="0" w:type="dxa"/>
            <w:bottom w:w="0" w:type="dxa"/>
          </w:tblCellMar>
        </w:tblPrEx>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Trực tiếp</w:t>
            </w: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20 Ngày làm việc</w:t>
            </w:r>
          </w:p>
        </w:tc>
        <w:tc>
          <w:tcPr>
            <w:tcW w:w="0" w:type="auto"/>
          </w:tcPr>
          <w:p w:rsidR="007C13D7" w:rsidRDefault="007C13D7"/>
          <w:p w:rsidR="007C13D7" w:rsidRDefault="007C13D7">
            <w:pPr>
              <w:spacing w:after="0" w:line="276" w:lineRule="auto"/>
            </w:pP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Thẩm định: Bộ Nông nghiệp và Môi trường tổ chức lấy ý kiến thẩm định của các cơ quan, tổ chức, cá nhân có liên quan đến Kế hoạch đã được phê duyệt, tổng hợp ý kiến thẩm định, xem xét, phê duyệt theo thẩm quyền hoặc trình cơ quan nhà nước có thẩm quyền xem xét, phê duyệt.</w:t>
            </w:r>
          </w:p>
        </w:tc>
      </w:tr>
      <w:tr w:rsidR="007C13D7">
        <w:tblPrEx>
          <w:tblCellMar>
            <w:top w:w="0" w:type="dxa"/>
            <w:bottom w:w="0" w:type="dxa"/>
          </w:tblCellMar>
        </w:tblPrEx>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 xml:space="preserve">20 Ngày </w:t>
            </w:r>
            <w:r>
              <w:rPr>
                <w:rFonts w:ascii="Times New Roman" w:eastAsia="Times New Roman" w:hAnsi="Times New Roman" w:cs="Times New Roman"/>
                <w:sz w:val="26"/>
              </w:rPr>
              <w:lastRenderedPageBreak/>
              <w:t>làm việc</w:t>
            </w:r>
          </w:p>
        </w:tc>
        <w:tc>
          <w:tcPr>
            <w:tcW w:w="0" w:type="auto"/>
          </w:tcPr>
          <w:p w:rsidR="007C13D7" w:rsidRDefault="007C13D7"/>
          <w:p w:rsidR="007C13D7" w:rsidRDefault="007C13D7">
            <w:pPr>
              <w:spacing w:after="0" w:line="276" w:lineRule="auto"/>
            </w:pP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 xml:space="preserve">Thẩm định: </w:t>
            </w:r>
            <w:r>
              <w:rPr>
                <w:rFonts w:ascii="Times New Roman" w:eastAsia="Times New Roman" w:hAnsi="Times New Roman" w:cs="Times New Roman"/>
                <w:sz w:val="26"/>
              </w:rPr>
              <w:t xml:space="preserve">Bộ Nông nghiệp và Môi trường tổ chức lấy ý kiến </w:t>
            </w:r>
            <w:r>
              <w:rPr>
                <w:rFonts w:ascii="Times New Roman" w:eastAsia="Times New Roman" w:hAnsi="Times New Roman" w:cs="Times New Roman"/>
                <w:sz w:val="26"/>
              </w:rPr>
              <w:lastRenderedPageBreak/>
              <w:t>thẩm định của các cơ quan, tổ chức, cá nhân có liên quan đến Kế hoạch đã được phê duyệt, tổng hợp ý kiến thẩm định, xem xét, phê duyệt theo thẩm quyền hoặc trình cơ quan nhà nước có thẩm quyền xem xét, phê duyệt.</w:t>
            </w:r>
          </w:p>
        </w:tc>
      </w:tr>
      <w:tr w:rsidR="007C13D7">
        <w:tblPrEx>
          <w:tblCellMar>
            <w:top w:w="0" w:type="dxa"/>
            <w:bottom w:w="0" w:type="dxa"/>
          </w:tblCellMar>
        </w:tblPrEx>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Dịch vụ bưu chính</w:t>
            </w: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20 Ngày làm việc</w:t>
            </w:r>
          </w:p>
        </w:tc>
        <w:tc>
          <w:tcPr>
            <w:tcW w:w="0" w:type="auto"/>
          </w:tcPr>
          <w:p w:rsidR="007C13D7" w:rsidRDefault="007C13D7"/>
          <w:p w:rsidR="007C13D7" w:rsidRDefault="007C13D7">
            <w:pPr>
              <w:spacing w:after="0" w:line="276" w:lineRule="auto"/>
            </w:pP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Thẩm định: Bộ Nông nghiệp và Môi trường tổ chức lấy ý kiến thẩm định của các cơ quan, tổ chức, cá nhân có liên quan đến Kế hoạch đã được phê duyệt, tổng hợp ý kiến thẩm định, xem xét, phê duyệt theo thẩm quyền hoặc trình cơ quan nhà nước có thẩm quyền xem xét, phê duyệt.</w:t>
            </w:r>
          </w:p>
        </w:tc>
      </w:tr>
    </w:tbl>
    <w:p w:rsidR="007C13D7" w:rsidRDefault="008D5E8A">
      <w:pPr>
        <w:spacing w:before="240" w:after="0" w:line="276" w:lineRule="auto"/>
        <w:jc w:val="both"/>
      </w:pPr>
      <w:r>
        <w:rPr>
          <w:rFonts w:ascii="Times New Roman" w:eastAsia="Times New Roman" w:hAnsi="Times New Roman" w:cs="Times New Roman"/>
          <w:b/>
          <w:sz w:val="26"/>
        </w:rPr>
        <w:t xml:space="preserve">Thành phần hồ sơ: </w:t>
      </w:r>
    </w:p>
    <w:p w:rsidR="007C13D7" w:rsidRDefault="008D5E8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68"/>
        <w:gridCol w:w="1952"/>
        <w:gridCol w:w="1891"/>
      </w:tblGrid>
      <w:tr w:rsidR="007C13D7">
        <w:tblPrEx>
          <w:tblCellMar>
            <w:top w:w="0" w:type="dxa"/>
            <w:bottom w:w="0" w:type="dxa"/>
          </w:tblCellMar>
        </w:tblPrEx>
        <w:tc>
          <w:tcPr>
            <w:tcW w:w="6000" w:type="dxa"/>
          </w:tcPr>
          <w:p w:rsidR="007C13D7" w:rsidRDefault="007C13D7"/>
          <w:p w:rsidR="007C13D7" w:rsidRDefault="008D5E8A">
            <w:pPr>
              <w:spacing w:after="0" w:line="276" w:lineRule="auto"/>
              <w:jc w:val="center"/>
            </w:pPr>
            <w:r>
              <w:rPr>
                <w:rFonts w:ascii="Times New Roman" w:eastAsia="Times New Roman" w:hAnsi="Times New Roman" w:cs="Times New Roman"/>
                <w:b/>
                <w:sz w:val="26"/>
              </w:rPr>
              <w:t>Tên giấy tờ</w:t>
            </w:r>
          </w:p>
        </w:tc>
        <w:tc>
          <w:tcPr>
            <w:tcW w:w="2000" w:type="dxa"/>
          </w:tcPr>
          <w:p w:rsidR="007C13D7" w:rsidRDefault="007C13D7"/>
          <w:p w:rsidR="007C13D7" w:rsidRDefault="008D5E8A">
            <w:pPr>
              <w:spacing w:after="0" w:line="276" w:lineRule="auto"/>
              <w:jc w:val="center"/>
            </w:pPr>
            <w:r>
              <w:rPr>
                <w:rFonts w:ascii="Times New Roman" w:eastAsia="Times New Roman" w:hAnsi="Times New Roman" w:cs="Times New Roman"/>
                <w:b/>
                <w:sz w:val="26"/>
              </w:rPr>
              <w:t>Mẫu đơn, tờ khai</w:t>
            </w:r>
          </w:p>
        </w:tc>
        <w:tc>
          <w:tcPr>
            <w:tcW w:w="2000" w:type="dxa"/>
          </w:tcPr>
          <w:p w:rsidR="007C13D7" w:rsidRDefault="007C13D7"/>
          <w:p w:rsidR="007C13D7" w:rsidRDefault="008D5E8A">
            <w:pPr>
              <w:spacing w:after="0" w:line="276" w:lineRule="auto"/>
              <w:jc w:val="center"/>
            </w:pPr>
            <w:r>
              <w:rPr>
                <w:rFonts w:ascii="Times New Roman" w:eastAsia="Times New Roman" w:hAnsi="Times New Roman" w:cs="Times New Roman"/>
                <w:b/>
                <w:sz w:val="26"/>
              </w:rPr>
              <w:t>Số lượng</w:t>
            </w:r>
          </w:p>
        </w:tc>
      </w:tr>
      <w:tr w:rsidR="007C13D7">
        <w:tblPrEx>
          <w:tblCellMar>
            <w:top w:w="0" w:type="dxa"/>
            <w:bottom w:w="0" w:type="dxa"/>
          </w:tblCellMar>
        </w:tblPrEx>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Văn bản đề nghị điều chỉnh một phần kế hoạch;</w:t>
            </w: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Phlcs02.docx</w:t>
            </w: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C13D7">
        <w:tblPrEx>
          <w:tblCellMar>
            <w:top w:w="0" w:type="dxa"/>
            <w:bottom w:w="0" w:type="dxa"/>
          </w:tblCellMar>
        </w:tblPrEx>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Báo cáo thuyết minh điều chỉnh một phần kế hoạch.</w:t>
            </w: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Phlcs01.docx</w:t>
            </w: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C13D7" w:rsidRDefault="008D5E8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rsidR="007C13D7" w:rsidRDefault="008D5E8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Khí tượng Thủy văn - Bộ NN và MT</w:t>
      </w:r>
    </w:p>
    <w:p w:rsidR="007C13D7" w:rsidRDefault="008D5E8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Nông nghiệp và Môi trường</w:t>
      </w:r>
    </w:p>
    <w:p w:rsidR="007C13D7" w:rsidRDefault="008D5E8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Tổ chức, cá nhân nộp hồ sơ trực tiếp hoặc nộp qua đường bưu điện đến Văn phòng tiếp nhận và Trả kết quả giải quyết thủ tục hành chính của Bộ Nông nghiệp và Môi trường (số 10 Tôn Thất Thuyết, Nam Từ Liêm, Hà Nội) hoặc qua hệ thống dịch vụ công trực tuyến tại địa chỉ https://dichvucong.mae.gov.vn</w:t>
      </w:r>
    </w:p>
    <w:p w:rsidR="007C13D7" w:rsidRDefault="008D5E8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C13D7" w:rsidRDefault="008D5E8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C13D7" w:rsidRDefault="008D5E8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Kế hoạch tác động vào thời tiết điều chỉnh một phần được thẩm định.</w:t>
      </w:r>
    </w:p>
    <w:p w:rsidR="007C13D7" w:rsidRDefault="008D5E8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143"/>
        <w:gridCol w:w="3232"/>
        <w:gridCol w:w="1374"/>
        <w:gridCol w:w="2662"/>
      </w:tblGrid>
      <w:tr w:rsidR="007C13D7">
        <w:tblPrEx>
          <w:tblCellMar>
            <w:top w:w="0" w:type="dxa"/>
            <w:bottom w:w="0" w:type="dxa"/>
          </w:tblCellMar>
        </w:tblPrEx>
        <w:tc>
          <w:tcPr>
            <w:tcW w:w="2000" w:type="dxa"/>
          </w:tcPr>
          <w:p w:rsidR="007C13D7" w:rsidRDefault="007C13D7"/>
          <w:p w:rsidR="007C13D7" w:rsidRDefault="008D5E8A">
            <w:pPr>
              <w:spacing w:after="0" w:line="276" w:lineRule="auto"/>
              <w:jc w:val="center"/>
            </w:pPr>
            <w:r>
              <w:rPr>
                <w:rFonts w:ascii="Times New Roman" w:eastAsia="Times New Roman" w:hAnsi="Times New Roman" w:cs="Times New Roman"/>
                <w:b/>
                <w:sz w:val="26"/>
              </w:rPr>
              <w:lastRenderedPageBreak/>
              <w:t>Số ký hiệu</w:t>
            </w:r>
          </w:p>
        </w:tc>
        <w:tc>
          <w:tcPr>
            <w:tcW w:w="3500" w:type="dxa"/>
          </w:tcPr>
          <w:p w:rsidR="007C13D7" w:rsidRDefault="007C13D7"/>
          <w:p w:rsidR="007C13D7" w:rsidRDefault="008D5E8A">
            <w:pPr>
              <w:spacing w:after="0" w:line="276" w:lineRule="auto"/>
              <w:jc w:val="center"/>
            </w:pPr>
            <w:r>
              <w:rPr>
                <w:rFonts w:ascii="Times New Roman" w:eastAsia="Times New Roman" w:hAnsi="Times New Roman" w:cs="Times New Roman"/>
                <w:b/>
                <w:sz w:val="26"/>
              </w:rPr>
              <w:lastRenderedPageBreak/>
              <w:t>Trích yếu</w:t>
            </w:r>
          </w:p>
        </w:tc>
        <w:tc>
          <w:tcPr>
            <w:tcW w:w="1500" w:type="dxa"/>
          </w:tcPr>
          <w:p w:rsidR="007C13D7" w:rsidRDefault="007C13D7"/>
          <w:p w:rsidR="007C13D7" w:rsidRDefault="008D5E8A">
            <w:pPr>
              <w:spacing w:after="0" w:line="276" w:lineRule="auto"/>
              <w:jc w:val="center"/>
            </w:pPr>
            <w:r>
              <w:rPr>
                <w:rFonts w:ascii="Times New Roman" w:eastAsia="Times New Roman" w:hAnsi="Times New Roman" w:cs="Times New Roman"/>
                <w:b/>
                <w:sz w:val="26"/>
              </w:rPr>
              <w:lastRenderedPageBreak/>
              <w:t>Ngày ban hành</w:t>
            </w:r>
          </w:p>
        </w:tc>
        <w:tc>
          <w:tcPr>
            <w:tcW w:w="3000" w:type="dxa"/>
          </w:tcPr>
          <w:p w:rsidR="007C13D7" w:rsidRDefault="007C13D7"/>
          <w:p w:rsidR="007C13D7" w:rsidRDefault="008D5E8A">
            <w:pPr>
              <w:spacing w:after="0" w:line="276" w:lineRule="auto"/>
              <w:jc w:val="center"/>
            </w:pPr>
            <w:r>
              <w:rPr>
                <w:rFonts w:ascii="Times New Roman" w:eastAsia="Times New Roman" w:hAnsi="Times New Roman" w:cs="Times New Roman"/>
                <w:b/>
                <w:sz w:val="26"/>
              </w:rPr>
              <w:lastRenderedPageBreak/>
              <w:t>Cơ quan ban hành</w:t>
            </w:r>
          </w:p>
        </w:tc>
      </w:tr>
      <w:tr w:rsidR="007C13D7">
        <w:tblPrEx>
          <w:tblCellMar>
            <w:top w:w="0" w:type="dxa"/>
            <w:bottom w:w="0" w:type="dxa"/>
          </w:tblCellMar>
        </w:tblPrEx>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09/2016/TT-BTNMT</w:t>
            </w: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Thông tư 09/2016/TT-BTNMT</w:t>
            </w: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16-05-2016</w:t>
            </w:r>
          </w:p>
        </w:tc>
        <w:tc>
          <w:tcPr>
            <w:tcW w:w="0" w:type="auto"/>
          </w:tcPr>
          <w:p w:rsidR="007C13D7" w:rsidRDefault="007C13D7"/>
        </w:tc>
      </w:tr>
      <w:tr w:rsidR="007C13D7">
        <w:tblPrEx>
          <w:tblCellMar>
            <w:top w:w="0" w:type="dxa"/>
            <w:bottom w:w="0" w:type="dxa"/>
          </w:tblCellMar>
        </w:tblPrEx>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90/2015/QH13</w:t>
            </w: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Luật 90/2015/QH13</w:t>
            </w: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23-11-2015</w:t>
            </w:r>
          </w:p>
        </w:tc>
        <w:tc>
          <w:tcPr>
            <w:tcW w:w="0" w:type="auto"/>
          </w:tcPr>
          <w:p w:rsidR="007C13D7" w:rsidRDefault="007C13D7"/>
        </w:tc>
      </w:tr>
      <w:tr w:rsidR="007C13D7">
        <w:tblPrEx>
          <w:tblCellMar>
            <w:top w:w="0" w:type="dxa"/>
            <w:bottom w:w="0" w:type="dxa"/>
          </w:tblCellMar>
        </w:tblPrEx>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11/2022/TT-BTNMT</w:t>
            </w: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Thông tư 11/2022/TT-BTNMT</w:t>
            </w:r>
          </w:p>
        </w:tc>
        <w:tc>
          <w:tcPr>
            <w:tcW w:w="0" w:type="auto"/>
          </w:tcPr>
          <w:p w:rsidR="007C13D7" w:rsidRDefault="007C13D7"/>
          <w:p w:rsidR="007C13D7" w:rsidRDefault="008D5E8A">
            <w:pPr>
              <w:spacing w:after="0" w:line="276" w:lineRule="auto"/>
            </w:pPr>
            <w:r>
              <w:rPr>
                <w:rFonts w:ascii="Times New Roman" w:eastAsia="Times New Roman" w:hAnsi="Times New Roman" w:cs="Times New Roman"/>
                <w:sz w:val="26"/>
              </w:rPr>
              <w:t>20-10-2022</w:t>
            </w:r>
          </w:p>
        </w:tc>
        <w:tc>
          <w:tcPr>
            <w:tcW w:w="0" w:type="auto"/>
          </w:tcPr>
          <w:p w:rsidR="007C13D7" w:rsidRDefault="007C13D7"/>
        </w:tc>
      </w:tr>
    </w:tbl>
    <w:p w:rsidR="007C13D7" w:rsidRDefault="008D5E8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7C13D7" w:rsidRDefault="008D5E8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C13D7" w:rsidRDefault="008D5E8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https://thutuc.dichvucong.gov.vn/p/home/dvc-tthc-thu-tuc-hanh-chinh-chi-tiet.html?ma_thu_tuc=1562</w:t>
      </w:r>
    </w:p>
    <w:sectPr w:rsidR="007C13D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C13D7"/>
    <w:rsid w:val="007C13D7"/>
    <w:rsid w:val="008D5E8A"/>
    <w:rsid w:val="00A54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BF80BC-5EF2-4807-A1B8-0ABB8403F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559</Words>
  <Characters>3191</Characters>
  <Application>Microsoft Office Word</Application>
  <DocSecurity>0</DocSecurity>
  <Lines>26</Lines>
  <Paragraphs>7</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2025-11-27T16:31:00Z</dcterms:created>
  <dcterms:modified xsi:type="dcterms:W3CDTF">2025-11-27T16:31:00Z</dcterms:modified>
</cp:coreProperties>
</file>