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0051C" w14:textId="77777777" w:rsidR="00D651A9" w:rsidRDefault="00436C98">
      <w:pPr>
        <w:spacing w:after="300" w:line="276" w:lineRule="auto"/>
        <w:jc w:val="center"/>
      </w:pPr>
      <w:r>
        <w:rPr>
          <w:rFonts w:ascii="Times New Roman" w:eastAsia="Times New Roman" w:hAnsi="Times New Roman" w:cs="Times New Roman"/>
          <w:b/>
          <w:sz w:val="26"/>
        </w:rPr>
        <w:t>Chi tiết thủ tục hành chính</w:t>
      </w:r>
    </w:p>
    <w:p w14:paraId="5370F164" w14:textId="77777777" w:rsidR="00D651A9" w:rsidRDefault="00436C9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1.012262</w:t>
      </w:r>
    </w:p>
    <w:p w14:paraId="2EE96A96" w14:textId="77777777" w:rsidR="00D651A9" w:rsidRDefault="00436C9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443/QĐ-BYT</w:t>
      </w:r>
    </w:p>
    <w:p w14:paraId="4BAACD7D" w14:textId="77777777" w:rsidR="00D651A9" w:rsidRDefault="00436C9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Xếp cấp chuyên môn kỹ thuật</w:t>
      </w:r>
    </w:p>
    <w:p w14:paraId="729A1BCF" w14:textId="77777777" w:rsidR="00D651A9" w:rsidRDefault="00436C9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14:paraId="1D29C784" w14:textId="77777777" w:rsidR="00D651A9" w:rsidRDefault="00436C9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6D7DB68" w14:textId="77777777" w:rsidR="00D651A9" w:rsidRDefault="00436C9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Khám bệnh, chữa bệnh</w:t>
      </w:r>
    </w:p>
    <w:p w14:paraId="0209176D" w14:textId="77777777" w:rsidR="00D651A9" w:rsidRDefault="00436C98">
      <w:pPr>
        <w:spacing w:after="0" w:line="276" w:lineRule="auto"/>
        <w:jc w:val="both"/>
      </w:pPr>
      <w:r>
        <w:rPr>
          <w:rFonts w:ascii="Times New Roman" w:eastAsia="Times New Roman" w:hAnsi="Times New Roman" w:cs="Times New Roman"/>
          <w:b/>
          <w:sz w:val="26"/>
        </w:rPr>
        <w:t xml:space="preserve">Trình tự thực hiện: </w:t>
      </w:r>
    </w:p>
    <w:p w14:paraId="31D460A1" w14:textId="77777777" w:rsidR="00D651A9" w:rsidRDefault="00D651A9">
      <w:pPr>
        <w:shd w:val="clear" w:color="auto" w:fill="F2F6F9"/>
        <w:spacing w:before="120" w:after="0" w:line="276" w:lineRule="auto"/>
        <w:jc w:val="both"/>
      </w:pPr>
    </w:p>
    <w:p w14:paraId="3B8BC487" w14:textId="77777777" w:rsidR="00D651A9" w:rsidRDefault="00436C98">
      <w:pPr>
        <w:spacing w:after="0" w:line="276" w:lineRule="auto"/>
        <w:jc w:val="both"/>
      </w:pPr>
      <w:r>
        <w:rPr>
          <w:rFonts w:ascii="Times New Roman" w:eastAsia="Times New Roman" w:hAnsi="Times New Roman" w:cs="Times New Roman"/>
          <w:sz w:val="26"/>
        </w:rPr>
        <w:t xml:space="preserve">Bước 1:  Bệnh viện đề nghị xếp cấp nộp 01 bộ hồ sơ quy định tại khoản 1 Điều 90 Nghị định số 96/2023/NĐ-CP cho cơ quan quy định tại khoản 3 Điều 90 Nghị định số 96/2023/NĐ-CP cụ thể như sau:  1. Cục Quản lý Khám, chữa bệnh: đối với các cơ sở khám bệnh, chữa bệnh Nhà nước trực thuộc Bộ Y tế trừ các trường hợp thuộc mục 2; 2. Cục Quản lý Y, Dược cổ truyền: đối với các cơ sở khám bệnh, chữa bệnh y học cổ truyền Nhà nước trực thuộc Bộ Y tế. 3. Sở Y tế tỉnh, thành phố trực thuộc Trung ương xếp cấp chuyên môn kỹ </w:t>
      </w:r>
      <w:r>
        <w:rPr>
          <w:rFonts w:ascii="Times New Roman" w:eastAsia="Times New Roman" w:hAnsi="Times New Roman" w:cs="Times New Roman"/>
          <w:sz w:val="26"/>
        </w:rPr>
        <w:t>thuật đối với các bệnh viện trên địa bàn quản lý (bao gồm cả các cơ sở khám bệnh, chữa bệnh thuộc Bộ, ngành) và các bệnh viện tư nhân đã được Bộ Y tế cấp giấy phép hoạt động, trừ bệnh viện trực thuộc Bộ Y tế, Bộ Quốc phòng, Bộ Công an. Bước 2:  Sau khi tiếp nhận hồ sơ, cơ quan tiếp nhận hồ sơ cấp cho cơ sở đề nghị phiếu tiếp nhận hồ sơ theo Mẫu 02 Phụ lục I ban hành kèm theo Nghị định số 96/2023/NĐ-CP Bước 3:  Trường hợp không có yêu cầu sửa đổi, bổ sung hồ sơ, cơ quan quy định tại khoản 3 Điều 90 Nghị định</w:t>
      </w:r>
      <w:r>
        <w:rPr>
          <w:rFonts w:ascii="Times New Roman" w:eastAsia="Times New Roman" w:hAnsi="Times New Roman" w:cs="Times New Roman"/>
          <w:sz w:val="26"/>
        </w:rPr>
        <w:t xml:space="preserve"> số 96/2023/NĐ-CP ban hành văn bản xếp cấp trong thời hạn 60 ngày, kể từ ngày ghi trên phiếu tiếp nhận hồ sơ. Trường hợp có yêu cầu sửa đổi, bổ sung hồ sơ, cơ quan quy định tại khoản 3 Điều 90 Nghị định số 96/2023/NĐ-CP ban hành văn bản đề nghị sửa đổi, bổ sung hồ sơ trong thời hạn 10 ngày, kể từ ngày ghi trên phiếu tiếp nhận hồ sơ, trong đó phải nêu cụ thể các tài liệu, nội dung cần sửa đổi, bổ sung. Sau khi sửa đổi, bổ sung hồ sơ, bệnh viện đề nghị xếp cấp gửi văn bản kèm theo tài liệu chứng minh đã hoàn </w:t>
      </w:r>
      <w:r>
        <w:rPr>
          <w:rFonts w:ascii="Times New Roman" w:eastAsia="Times New Roman" w:hAnsi="Times New Roman" w:cs="Times New Roman"/>
          <w:sz w:val="26"/>
        </w:rPr>
        <w:t xml:space="preserve">thành việc sửa đổi, bổ sung. Bước 4:  Sau khi nhận được hồ sơ sửa đổi, bổ sung, cơ quan quy định tại khoản 3 Điều 90 Nghị định số 96/2023/NĐ-CP có trách nhiệm thực hiện trình tự theo quy định: - Tại điểm c khoản này đối với trường hợp không còn có yêu cầu sửa đổi, bổ sung; - Tại điểm d, đ khoản này đối với trường hợp cơ sở đã sửa đổi, bổ sung nhưng chưa đáp ứng yêu cầu. Bước 5:  Trong thời hạn 05 ngày làm việc, kể từ ngày xếp cấp, cơ quan quy định tại khoản 3 Điều 90 Nghị định số 96/2023/NĐ-CP công bố trên </w:t>
      </w:r>
      <w:r>
        <w:rPr>
          <w:rFonts w:ascii="Times New Roman" w:eastAsia="Times New Roman" w:hAnsi="Times New Roman" w:cs="Times New Roman"/>
          <w:sz w:val="26"/>
        </w:rPr>
        <w:t>Cổng thông tin điện tử của cơ quan và trên Hệ thống thông tin về quản lý hoạt động khám bệnh, chữa bệnh của Cơ quan tiếp nhận hồ sơ các thông tin sau: tên, địa chỉ cơ sở được xếp cấp và cấp chuyên môn kỹ thuật của cơ sở đó.</w:t>
      </w:r>
    </w:p>
    <w:p w14:paraId="7BFF36D2" w14:textId="77777777" w:rsidR="00D651A9" w:rsidRDefault="00436C9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34"/>
        <w:gridCol w:w="1577"/>
        <w:gridCol w:w="2553"/>
        <w:gridCol w:w="3747"/>
      </w:tblGrid>
      <w:tr w:rsidR="00D651A9" w14:paraId="2834B463" w14:textId="77777777">
        <w:tblPrEx>
          <w:tblCellMar>
            <w:top w:w="0" w:type="dxa"/>
            <w:bottom w:w="0" w:type="dxa"/>
          </w:tblCellMar>
        </w:tblPrEx>
        <w:tc>
          <w:tcPr>
            <w:tcW w:w="1500" w:type="dxa"/>
          </w:tcPr>
          <w:p w14:paraId="08E716F2" w14:textId="77777777" w:rsidR="00D651A9" w:rsidRDefault="00D651A9"/>
          <w:p w14:paraId="2467F0BF" w14:textId="77777777" w:rsidR="00D651A9" w:rsidRDefault="00436C98">
            <w:pPr>
              <w:spacing w:after="0" w:line="276" w:lineRule="auto"/>
              <w:jc w:val="center"/>
            </w:pPr>
            <w:r>
              <w:rPr>
                <w:rFonts w:ascii="Times New Roman" w:eastAsia="Times New Roman" w:hAnsi="Times New Roman" w:cs="Times New Roman"/>
                <w:b/>
                <w:sz w:val="26"/>
              </w:rPr>
              <w:t>Hình thức nộp</w:t>
            </w:r>
          </w:p>
        </w:tc>
        <w:tc>
          <w:tcPr>
            <w:tcW w:w="2000" w:type="dxa"/>
          </w:tcPr>
          <w:p w14:paraId="428B9705" w14:textId="77777777" w:rsidR="00D651A9" w:rsidRDefault="00D651A9"/>
          <w:p w14:paraId="002D672C" w14:textId="77777777" w:rsidR="00D651A9" w:rsidRDefault="00436C98">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8DBB9FB" w14:textId="77777777" w:rsidR="00D651A9" w:rsidRDefault="00D651A9"/>
          <w:p w14:paraId="507AB876" w14:textId="77777777" w:rsidR="00D651A9" w:rsidRDefault="00436C98">
            <w:pPr>
              <w:spacing w:after="0" w:line="276" w:lineRule="auto"/>
              <w:jc w:val="center"/>
            </w:pPr>
            <w:r>
              <w:rPr>
                <w:rFonts w:ascii="Times New Roman" w:eastAsia="Times New Roman" w:hAnsi="Times New Roman" w:cs="Times New Roman"/>
                <w:b/>
                <w:sz w:val="26"/>
              </w:rPr>
              <w:t>Phí, lệ phí</w:t>
            </w:r>
          </w:p>
        </w:tc>
        <w:tc>
          <w:tcPr>
            <w:tcW w:w="3000" w:type="dxa"/>
          </w:tcPr>
          <w:p w14:paraId="0F036CC6" w14:textId="77777777" w:rsidR="00D651A9" w:rsidRDefault="00D651A9"/>
          <w:p w14:paraId="11709C9C" w14:textId="77777777" w:rsidR="00D651A9" w:rsidRDefault="00436C98">
            <w:pPr>
              <w:spacing w:after="0" w:line="276" w:lineRule="auto"/>
              <w:jc w:val="center"/>
            </w:pPr>
            <w:r>
              <w:rPr>
                <w:rFonts w:ascii="Times New Roman" w:eastAsia="Times New Roman" w:hAnsi="Times New Roman" w:cs="Times New Roman"/>
                <w:b/>
                <w:sz w:val="26"/>
              </w:rPr>
              <w:t>Mô tả</w:t>
            </w:r>
          </w:p>
        </w:tc>
      </w:tr>
      <w:tr w:rsidR="00D651A9" w14:paraId="058DFF55" w14:textId="77777777">
        <w:tblPrEx>
          <w:tblCellMar>
            <w:top w:w="0" w:type="dxa"/>
            <w:bottom w:w="0" w:type="dxa"/>
          </w:tblCellMar>
        </w:tblPrEx>
        <w:tc>
          <w:tcPr>
            <w:tcW w:w="0" w:type="auto"/>
          </w:tcPr>
          <w:p w14:paraId="08F8F7C9" w14:textId="77777777" w:rsidR="00D651A9" w:rsidRDefault="00D651A9"/>
          <w:p w14:paraId="524687E0" w14:textId="77777777" w:rsidR="00D651A9" w:rsidRDefault="00436C98">
            <w:pPr>
              <w:spacing w:after="0" w:line="276" w:lineRule="auto"/>
            </w:pPr>
            <w:r>
              <w:rPr>
                <w:rFonts w:ascii="Times New Roman" w:eastAsia="Times New Roman" w:hAnsi="Times New Roman" w:cs="Times New Roman"/>
                <w:sz w:val="26"/>
              </w:rPr>
              <w:t>Trực tiếp</w:t>
            </w:r>
          </w:p>
        </w:tc>
        <w:tc>
          <w:tcPr>
            <w:tcW w:w="0" w:type="auto"/>
          </w:tcPr>
          <w:p w14:paraId="76D77C81" w14:textId="77777777" w:rsidR="00D651A9" w:rsidRDefault="00D651A9"/>
          <w:p w14:paraId="43D062CA" w14:textId="77777777" w:rsidR="00D651A9" w:rsidRDefault="00436C98">
            <w:pPr>
              <w:spacing w:after="0" w:line="276" w:lineRule="auto"/>
            </w:pPr>
            <w:r>
              <w:rPr>
                <w:rFonts w:ascii="Times New Roman" w:eastAsia="Times New Roman" w:hAnsi="Times New Roman" w:cs="Times New Roman"/>
                <w:sz w:val="26"/>
              </w:rPr>
              <w:t>60 Ngày</w:t>
            </w:r>
          </w:p>
        </w:tc>
        <w:tc>
          <w:tcPr>
            <w:tcW w:w="0" w:type="auto"/>
          </w:tcPr>
          <w:p w14:paraId="2C6AB806" w14:textId="77777777" w:rsidR="00D651A9" w:rsidRDefault="00D651A9"/>
          <w:p w14:paraId="15229373" w14:textId="77777777" w:rsidR="00D651A9" w:rsidRDefault="00D651A9">
            <w:pPr>
              <w:spacing w:after="0" w:line="276" w:lineRule="auto"/>
            </w:pPr>
          </w:p>
        </w:tc>
        <w:tc>
          <w:tcPr>
            <w:tcW w:w="0" w:type="auto"/>
          </w:tcPr>
          <w:p w14:paraId="6A7F7160" w14:textId="77777777" w:rsidR="00D651A9" w:rsidRDefault="00D651A9"/>
          <w:p w14:paraId="362D5E78" w14:textId="77777777" w:rsidR="00D651A9" w:rsidRDefault="00436C98">
            <w:pPr>
              <w:spacing w:after="0" w:line="276" w:lineRule="auto"/>
            </w:pPr>
            <w:r>
              <w:rPr>
                <w:rFonts w:ascii="Times New Roman" w:eastAsia="Times New Roman" w:hAnsi="Times New Roman" w:cs="Times New Roman"/>
                <w:sz w:val="26"/>
              </w:rPr>
              <w:t>60 ngày kể từ ngày ghi trên phiếu tiếp nhận hồ sơ</w:t>
            </w:r>
          </w:p>
        </w:tc>
      </w:tr>
      <w:tr w:rsidR="00D651A9" w14:paraId="190761F8" w14:textId="77777777">
        <w:tblPrEx>
          <w:tblCellMar>
            <w:top w:w="0" w:type="dxa"/>
            <w:bottom w:w="0" w:type="dxa"/>
          </w:tblCellMar>
        </w:tblPrEx>
        <w:tc>
          <w:tcPr>
            <w:tcW w:w="0" w:type="auto"/>
          </w:tcPr>
          <w:p w14:paraId="33891C46" w14:textId="77777777" w:rsidR="00D651A9" w:rsidRDefault="00D651A9"/>
          <w:p w14:paraId="2E0E6C58" w14:textId="77777777" w:rsidR="00D651A9" w:rsidRDefault="00436C98">
            <w:pPr>
              <w:spacing w:after="0" w:line="276" w:lineRule="auto"/>
            </w:pPr>
            <w:r>
              <w:rPr>
                <w:rFonts w:ascii="Times New Roman" w:eastAsia="Times New Roman" w:hAnsi="Times New Roman" w:cs="Times New Roman"/>
                <w:sz w:val="26"/>
              </w:rPr>
              <w:t>Trực tuyến</w:t>
            </w:r>
          </w:p>
        </w:tc>
        <w:tc>
          <w:tcPr>
            <w:tcW w:w="0" w:type="auto"/>
          </w:tcPr>
          <w:p w14:paraId="7A5F274F" w14:textId="77777777" w:rsidR="00D651A9" w:rsidRDefault="00D651A9"/>
          <w:p w14:paraId="2F73FC82" w14:textId="77777777" w:rsidR="00D651A9" w:rsidRDefault="00436C98">
            <w:pPr>
              <w:spacing w:after="0" w:line="276" w:lineRule="auto"/>
            </w:pPr>
            <w:r>
              <w:rPr>
                <w:rFonts w:ascii="Times New Roman" w:eastAsia="Times New Roman" w:hAnsi="Times New Roman" w:cs="Times New Roman"/>
                <w:sz w:val="26"/>
              </w:rPr>
              <w:t>60 Ngày</w:t>
            </w:r>
          </w:p>
        </w:tc>
        <w:tc>
          <w:tcPr>
            <w:tcW w:w="0" w:type="auto"/>
          </w:tcPr>
          <w:p w14:paraId="0FAAD5FB" w14:textId="77777777" w:rsidR="00D651A9" w:rsidRDefault="00D651A9"/>
          <w:p w14:paraId="27DFADFD" w14:textId="77777777" w:rsidR="00D651A9" w:rsidRDefault="00D651A9">
            <w:pPr>
              <w:spacing w:after="0" w:line="276" w:lineRule="auto"/>
            </w:pPr>
          </w:p>
        </w:tc>
        <w:tc>
          <w:tcPr>
            <w:tcW w:w="0" w:type="auto"/>
          </w:tcPr>
          <w:p w14:paraId="4B229867" w14:textId="77777777" w:rsidR="00D651A9" w:rsidRDefault="00D651A9"/>
          <w:p w14:paraId="093D8AED" w14:textId="77777777" w:rsidR="00D651A9" w:rsidRDefault="00436C98">
            <w:pPr>
              <w:spacing w:after="0" w:line="276" w:lineRule="auto"/>
            </w:pPr>
            <w:r>
              <w:rPr>
                <w:rFonts w:ascii="Times New Roman" w:eastAsia="Times New Roman" w:hAnsi="Times New Roman" w:cs="Times New Roman"/>
                <w:sz w:val="26"/>
              </w:rPr>
              <w:t>60 ngày kể từ ngày ghi trên phiếu tiếp nhận hồ sơ</w:t>
            </w:r>
          </w:p>
        </w:tc>
      </w:tr>
      <w:tr w:rsidR="00D651A9" w14:paraId="369ECEB3" w14:textId="77777777">
        <w:tblPrEx>
          <w:tblCellMar>
            <w:top w:w="0" w:type="dxa"/>
            <w:bottom w:w="0" w:type="dxa"/>
          </w:tblCellMar>
        </w:tblPrEx>
        <w:tc>
          <w:tcPr>
            <w:tcW w:w="0" w:type="auto"/>
          </w:tcPr>
          <w:p w14:paraId="4B461F97" w14:textId="77777777" w:rsidR="00D651A9" w:rsidRDefault="00D651A9"/>
          <w:p w14:paraId="5C36BC0B" w14:textId="77777777" w:rsidR="00D651A9" w:rsidRDefault="00436C98">
            <w:pPr>
              <w:spacing w:after="0" w:line="276" w:lineRule="auto"/>
            </w:pPr>
            <w:r>
              <w:rPr>
                <w:rFonts w:ascii="Times New Roman" w:eastAsia="Times New Roman" w:hAnsi="Times New Roman" w:cs="Times New Roman"/>
                <w:sz w:val="26"/>
              </w:rPr>
              <w:t>Dịch vụ bưu chính</w:t>
            </w:r>
          </w:p>
        </w:tc>
        <w:tc>
          <w:tcPr>
            <w:tcW w:w="0" w:type="auto"/>
          </w:tcPr>
          <w:p w14:paraId="3AD8EA2F" w14:textId="77777777" w:rsidR="00D651A9" w:rsidRDefault="00D651A9"/>
          <w:p w14:paraId="2E9CCE0A" w14:textId="77777777" w:rsidR="00D651A9" w:rsidRDefault="00436C98">
            <w:pPr>
              <w:spacing w:after="0" w:line="276" w:lineRule="auto"/>
            </w:pPr>
            <w:r>
              <w:rPr>
                <w:rFonts w:ascii="Times New Roman" w:eastAsia="Times New Roman" w:hAnsi="Times New Roman" w:cs="Times New Roman"/>
                <w:sz w:val="26"/>
              </w:rPr>
              <w:t>60 Ngày</w:t>
            </w:r>
          </w:p>
        </w:tc>
        <w:tc>
          <w:tcPr>
            <w:tcW w:w="0" w:type="auto"/>
          </w:tcPr>
          <w:p w14:paraId="50991B9D" w14:textId="77777777" w:rsidR="00D651A9" w:rsidRDefault="00D651A9"/>
          <w:p w14:paraId="1CC548E7" w14:textId="77777777" w:rsidR="00D651A9" w:rsidRDefault="00D651A9">
            <w:pPr>
              <w:spacing w:after="0" w:line="276" w:lineRule="auto"/>
            </w:pPr>
          </w:p>
        </w:tc>
        <w:tc>
          <w:tcPr>
            <w:tcW w:w="0" w:type="auto"/>
          </w:tcPr>
          <w:p w14:paraId="578A8ADA" w14:textId="77777777" w:rsidR="00D651A9" w:rsidRDefault="00D651A9"/>
          <w:p w14:paraId="78FDAB3A" w14:textId="77777777" w:rsidR="00D651A9" w:rsidRDefault="00436C98">
            <w:pPr>
              <w:spacing w:after="0" w:line="276" w:lineRule="auto"/>
            </w:pPr>
            <w:r>
              <w:rPr>
                <w:rFonts w:ascii="Times New Roman" w:eastAsia="Times New Roman" w:hAnsi="Times New Roman" w:cs="Times New Roman"/>
                <w:sz w:val="26"/>
              </w:rPr>
              <w:t>60 ngày kể từ ngày ghi trên phiếu tiếp nhận hồ sơ</w:t>
            </w:r>
          </w:p>
        </w:tc>
      </w:tr>
    </w:tbl>
    <w:p w14:paraId="056C81F9" w14:textId="77777777" w:rsidR="00D651A9" w:rsidRDefault="00436C98">
      <w:pPr>
        <w:spacing w:before="240" w:after="0" w:line="276" w:lineRule="auto"/>
        <w:jc w:val="both"/>
      </w:pPr>
      <w:r>
        <w:rPr>
          <w:rFonts w:ascii="Times New Roman" w:eastAsia="Times New Roman" w:hAnsi="Times New Roman" w:cs="Times New Roman"/>
          <w:b/>
          <w:sz w:val="26"/>
        </w:rPr>
        <w:t xml:space="preserve">Thành phần hồ sơ: </w:t>
      </w:r>
    </w:p>
    <w:p w14:paraId="2EC2D1E0" w14:textId="77777777" w:rsidR="00D651A9" w:rsidRDefault="00436C98">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30"/>
        <w:gridCol w:w="1205"/>
        <w:gridCol w:w="1276"/>
      </w:tblGrid>
      <w:tr w:rsidR="00D651A9" w14:paraId="1A8122E3" w14:textId="77777777">
        <w:tblPrEx>
          <w:tblCellMar>
            <w:top w:w="0" w:type="dxa"/>
            <w:bottom w:w="0" w:type="dxa"/>
          </w:tblCellMar>
        </w:tblPrEx>
        <w:tc>
          <w:tcPr>
            <w:tcW w:w="6000" w:type="dxa"/>
          </w:tcPr>
          <w:p w14:paraId="02FA3C7F" w14:textId="77777777" w:rsidR="00D651A9" w:rsidRDefault="00D651A9"/>
          <w:p w14:paraId="54EF7780" w14:textId="77777777" w:rsidR="00D651A9" w:rsidRDefault="00436C98">
            <w:pPr>
              <w:spacing w:after="0" w:line="276" w:lineRule="auto"/>
              <w:jc w:val="center"/>
            </w:pPr>
            <w:r>
              <w:rPr>
                <w:rFonts w:ascii="Times New Roman" w:eastAsia="Times New Roman" w:hAnsi="Times New Roman" w:cs="Times New Roman"/>
                <w:b/>
                <w:sz w:val="26"/>
              </w:rPr>
              <w:t>Tên giấy tờ</w:t>
            </w:r>
          </w:p>
        </w:tc>
        <w:tc>
          <w:tcPr>
            <w:tcW w:w="2000" w:type="dxa"/>
          </w:tcPr>
          <w:p w14:paraId="01C85F85" w14:textId="77777777" w:rsidR="00D651A9" w:rsidRDefault="00D651A9"/>
          <w:p w14:paraId="7F0518A6" w14:textId="77777777" w:rsidR="00D651A9" w:rsidRDefault="00436C98">
            <w:pPr>
              <w:spacing w:after="0" w:line="276" w:lineRule="auto"/>
              <w:jc w:val="center"/>
            </w:pPr>
            <w:r>
              <w:rPr>
                <w:rFonts w:ascii="Times New Roman" w:eastAsia="Times New Roman" w:hAnsi="Times New Roman" w:cs="Times New Roman"/>
                <w:b/>
                <w:sz w:val="26"/>
              </w:rPr>
              <w:t>Mẫu đơn, tờ khai</w:t>
            </w:r>
          </w:p>
        </w:tc>
        <w:tc>
          <w:tcPr>
            <w:tcW w:w="2000" w:type="dxa"/>
          </w:tcPr>
          <w:p w14:paraId="018FA660" w14:textId="77777777" w:rsidR="00D651A9" w:rsidRDefault="00D651A9"/>
          <w:p w14:paraId="7EEE640C" w14:textId="77777777" w:rsidR="00D651A9" w:rsidRDefault="00436C98">
            <w:pPr>
              <w:spacing w:after="0" w:line="276" w:lineRule="auto"/>
              <w:jc w:val="center"/>
            </w:pPr>
            <w:r>
              <w:rPr>
                <w:rFonts w:ascii="Times New Roman" w:eastAsia="Times New Roman" w:hAnsi="Times New Roman" w:cs="Times New Roman"/>
                <w:b/>
                <w:sz w:val="26"/>
              </w:rPr>
              <w:t>Số lượng</w:t>
            </w:r>
          </w:p>
        </w:tc>
      </w:tr>
      <w:tr w:rsidR="00D651A9" w14:paraId="3B022494" w14:textId="77777777">
        <w:tblPrEx>
          <w:tblCellMar>
            <w:top w:w="0" w:type="dxa"/>
            <w:bottom w:w="0" w:type="dxa"/>
          </w:tblCellMar>
        </w:tblPrEx>
        <w:tc>
          <w:tcPr>
            <w:tcW w:w="0" w:type="auto"/>
          </w:tcPr>
          <w:p w14:paraId="67242D83" w14:textId="77777777" w:rsidR="00D651A9" w:rsidRDefault="00D651A9"/>
          <w:p w14:paraId="71F2ECA1" w14:textId="77777777" w:rsidR="00D651A9" w:rsidRDefault="00436C98">
            <w:pPr>
              <w:spacing w:after="0" w:line="276" w:lineRule="auto"/>
            </w:pPr>
            <w:r>
              <w:rPr>
                <w:rFonts w:ascii="Times New Roman" w:eastAsia="Times New Roman" w:hAnsi="Times New Roman" w:cs="Times New Roman"/>
                <w:sz w:val="26"/>
              </w:rPr>
              <w:t>1. Văn bản đề nghị xếp cấp</w:t>
            </w:r>
          </w:p>
        </w:tc>
        <w:tc>
          <w:tcPr>
            <w:tcW w:w="0" w:type="auto"/>
          </w:tcPr>
          <w:p w14:paraId="0F6CC7DD" w14:textId="77777777" w:rsidR="00D651A9" w:rsidRDefault="00D651A9"/>
        </w:tc>
        <w:tc>
          <w:tcPr>
            <w:tcW w:w="0" w:type="auto"/>
          </w:tcPr>
          <w:p w14:paraId="5B3C2800" w14:textId="77777777" w:rsidR="00D651A9" w:rsidRDefault="00D651A9"/>
          <w:p w14:paraId="2DD7631D" w14:textId="77777777" w:rsidR="00D651A9" w:rsidRDefault="00436C9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t>Bản sao: 0</w:t>
            </w:r>
          </w:p>
        </w:tc>
      </w:tr>
      <w:tr w:rsidR="00D651A9" w14:paraId="6A59E89B" w14:textId="77777777">
        <w:tblPrEx>
          <w:tblCellMar>
            <w:top w:w="0" w:type="dxa"/>
            <w:bottom w:w="0" w:type="dxa"/>
          </w:tblCellMar>
        </w:tblPrEx>
        <w:tc>
          <w:tcPr>
            <w:tcW w:w="0" w:type="auto"/>
          </w:tcPr>
          <w:p w14:paraId="5C4221D3" w14:textId="77777777" w:rsidR="00D651A9" w:rsidRDefault="00D651A9"/>
          <w:p w14:paraId="7018703E" w14:textId="77777777" w:rsidR="00D651A9" w:rsidRDefault="00436C98">
            <w:pPr>
              <w:spacing w:after="0" w:line="276" w:lineRule="auto"/>
            </w:pPr>
            <w:r>
              <w:rPr>
                <w:rFonts w:ascii="Times New Roman" w:eastAsia="Times New Roman" w:hAnsi="Times New Roman" w:cs="Times New Roman"/>
                <w:sz w:val="26"/>
              </w:rPr>
              <w:t>2. Bảng tự chấm điểm theo tiêu chí và nội dung đánh giá quy định tại Phụ lục V ban hành kèm theo Nghị định số 96/2023/NĐ-CP</w:t>
            </w:r>
          </w:p>
        </w:tc>
        <w:tc>
          <w:tcPr>
            <w:tcW w:w="0" w:type="auto"/>
          </w:tcPr>
          <w:p w14:paraId="7496FD7F" w14:textId="77777777" w:rsidR="00D651A9" w:rsidRDefault="00D651A9"/>
        </w:tc>
        <w:tc>
          <w:tcPr>
            <w:tcW w:w="0" w:type="auto"/>
          </w:tcPr>
          <w:p w14:paraId="5F87DE75" w14:textId="77777777" w:rsidR="00D651A9" w:rsidRDefault="00D651A9"/>
          <w:p w14:paraId="7A6E08F0" w14:textId="77777777" w:rsidR="00D651A9" w:rsidRDefault="00436C9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651A9" w14:paraId="06D3F1D3" w14:textId="77777777">
        <w:tblPrEx>
          <w:tblCellMar>
            <w:top w:w="0" w:type="dxa"/>
            <w:bottom w:w="0" w:type="dxa"/>
          </w:tblCellMar>
        </w:tblPrEx>
        <w:tc>
          <w:tcPr>
            <w:tcW w:w="0" w:type="auto"/>
          </w:tcPr>
          <w:p w14:paraId="163D613F" w14:textId="77777777" w:rsidR="00D651A9" w:rsidRDefault="00D651A9"/>
          <w:p w14:paraId="4BC866AF" w14:textId="77777777" w:rsidR="00D651A9" w:rsidRDefault="00436C98">
            <w:pPr>
              <w:spacing w:after="0" w:line="276" w:lineRule="auto"/>
            </w:pPr>
            <w:r>
              <w:rPr>
                <w:rFonts w:ascii="Times New Roman" w:eastAsia="Times New Roman" w:hAnsi="Times New Roman" w:cs="Times New Roman"/>
                <w:sz w:val="26"/>
              </w:rPr>
              <w:t>3. Các tài liệu, số liệu thống kê minh chứng điểm số đạt được;</w:t>
            </w:r>
          </w:p>
        </w:tc>
        <w:tc>
          <w:tcPr>
            <w:tcW w:w="0" w:type="auto"/>
          </w:tcPr>
          <w:p w14:paraId="62181546" w14:textId="77777777" w:rsidR="00D651A9" w:rsidRDefault="00D651A9"/>
        </w:tc>
        <w:tc>
          <w:tcPr>
            <w:tcW w:w="0" w:type="auto"/>
          </w:tcPr>
          <w:p w14:paraId="50F50621" w14:textId="77777777" w:rsidR="00D651A9" w:rsidRDefault="00D651A9"/>
          <w:p w14:paraId="62F908D0" w14:textId="77777777" w:rsidR="00D651A9" w:rsidRDefault="00436C9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651A9" w14:paraId="4FB4306B" w14:textId="77777777">
        <w:tblPrEx>
          <w:tblCellMar>
            <w:top w:w="0" w:type="dxa"/>
            <w:bottom w:w="0" w:type="dxa"/>
          </w:tblCellMar>
        </w:tblPrEx>
        <w:tc>
          <w:tcPr>
            <w:tcW w:w="0" w:type="auto"/>
          </w:tcPr>
          <w:p w14:paraId="0BF0F277" w14:textId="77777777" w:rsidR="00D651A9" w:rsidRDefault="00D651A9"/>
          <w:p w14:paraId="3592654C" w14:textId="77777777" w:rsidR="00D651A9" w:rsidRDefault="00436C98">
            <w:pPr>
              <w:spacing w:after="0" w:line="276" w:lineRule="auto"/>
            </w:pPr>
            <w:r>
              <w:rPr>
                <w:rFonts w:ascii="Times New Roman" w:eastAsia="Times New Roman" w:hAnsi="Times New Roman" w:cs="Times New Roman"/>
                <w:sz w:val="26"/>
              </w:rPr>
              <w:t>4. Các tài liệu khác có liên quan</w:t>
            </w:r>
          </w:p>
        </w:tc>
        <w:tc>
          <w:tcPr>
            <w:tcW w:w="0" w:type="auto"/>
          </w:tcPr>
          <w:p w14:paraId="4C44D293" w14:textId="77777777" w:rsidR="00D651A9" w:rsidRDefault="00D651A9"/>
        </w:tc>
        <w:tc>
          <w:tcPr>
            <w:tcW w:w="0" w:type="auto"/>
          </w:tcPr>
          <w:p w14:paraId="074F3390" w14:textId="77777777" w:rsidR="00D651A9" w:rsidRDefault="00D651A9"/>
          <w:p w14:paraId="0479CCD8" w14:textId="77777777" w:rsidR="00D651A9" w:rsidRDefault="00436C9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EB24A51" w14:textId="77777777" w:rsidR="00D651A9" w:rsidRDefault="00436C98">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28D9F046" w14:textId="77777777" w:rsidR="00D651A9" w:rsidRDefault="00436C9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Khám chữa bệnh - Bộ Y tế, Cục Quản lý Y, Dược cổ truyền - Bộ Y tế, Sở Y tế</w:t>
      </w:r>
    </w:p>
    <w:p w14:paraId="4BE38805" w14:textId="77777777" w:rsidR="00D651A9" w:rsidRDefault="00436C9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72E5F271" w14:textId="77777777" w:rsidR="00D651A9" w:rsidRDefault="00436C9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7A92D5F4" w14:textId="77777777" w:rsidR="00D651A9" w:rsidRDefault="00436C9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E26EA0C" w14:textId="77777777" w:rsidR="00D651A9" w:rsidRDefault="00436C9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5EDCAAA" w14:textId="77777777" w:rsidR="00D651A9" w:rsidRDefault="00436C9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về việc xếp cấp chuyên môn kỹ thuật</w:t>
      </w:r>
    </w:p>
    <w:p w14:paraId="6E84C2C8" w14:textId="77777777" w:rsidR="00D651A9" w:rsidRDefault="00436C98">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5"/>
        <w:gridCol w:w="5687"/>
        <w:gridCol w:w="800"/>
        <w:gridCol w:w="1263"/>
      </w:tblGrid>
      <w:tr w:rsidR="00D651A9" w14:paraId="78D2827C" w14:textId="77777777">
        <w:tblPrEx>
          <w:tblCellMar>
            <w:top w:w="0" w:type="dxa"/>
            <w:bottom w:w="0" w:type="dxa"/>
          </w:tblCellMar>
        </w:tblPrEx>
        <w:tc>
          <w:tcPr>
            <w:tcW w:w="2000" w:type="dxa"/>
          </w:tcPr>
          <w:p w14:paraId="7631697D" w14:textId="77777777" w:rsidR="00D651A9" w:rsidRDefault="00D651A9"/>
          <w:p w14:paraId="60A8E3E8" w14:textId="77777777" w:rsidR="00D651A9" w:rsidRDefault="00436C98">
            <w:pPr>
              <w:spacing w:after="0" w:line="276" w:lineRule="auto"/>
              <w:jc w:val="center"/>
            </w:pPr>
            <w:r>
              <w:rPr>
                <w:rFonts w:ascii="Times New Roman" w:eastAsia="Times New Roman" w:hAnsi="Times New Roman" w:cs="Times New Roman"/>
                <w:b/>
                <w:sz w:val="26"/>
              </w:rPr>
              <w:t>Số ký hiệu</w:t>
            </w:r>
          </w:p>
        </w:tc>
        <w:tc>
          <w:tcPr>
            <w:tcW w:w="3500" w:type="dxa"/>
          </w:tcPr>
          <w:p w14:paraId="4A3C3317" w14:textId="77777777" w:rsidR="00D651A9" w:rsidRDefault="00D651A9"/>
          <w:p w14:paraId="0280E435" w14:textId="77777777" w:rsidR="00D651A9" w:rsidRDefault="00436C98">
            <w:pPr>
              <w:spacing w:after="0" w:line="276" w:lineRule="auto"/>
              <w:jc w:val="center"/>
            </w:pPr>
            <w:r>
              <w:rPr>
                <w:rFonts w:ascii="Times New Roman" w:eastAsia="Times New Roman" w:hAnsi="Times New Roman" w:cs="Times New Roman"/>
                <w:b/>
                <w:sz w:val="26"/>
              </w:rPr>
              <w:t>Trích yếu</w:t>
            </w:r>
          </w:p>
        </w:tc>
        <w:tc>
          <w:tcPr>
            <w:tcW w:w="1500" w:type="dxa"/>
          </w:tcPr>
          <w:p w14:paraId="25BF797B" w14:textId="77777777" w:rsidR="00D651A9" w:rsidRDefault="00D651A9"/>
          <w:p w14:paraId="3DA42E51" w14:textId="77777777" w:rsidR="00D651A9" w:rsidRDefault="00436C98">
            <w:pPr>
              <w:spacing w:after="0" w:line="276" w:lineRule="auto"/>
              <w:jc w:val="center"/>
            </w:pPr>
            <w:r>
              <w:rPr>
                <w:rFonts w:ascii="Times New Roman" w:eastAsia="Times New Roman" w:hAnsi="Times New Roman" w:cs="Times New Roman"/>
                <w:b/>
                <w:sz w:val="26"/>
              </w:rPr>
              <w:t>Ngày ban hành</w:t>
            </w:r>
          </w:p>
        </w:tc>
        <w:tc>
          <w:tcPr>
            <w:tcW w:w="3000" w:type="dxa"/>
          </w:tcPr>
          <w:p w14:paraId="5E91A09B" w14:textId="77777777" w:rsidR="00D651A9" w:rsidRDefault="00D651A9"/>
          <w:p w14:paraId="13CB4995" w14:textId="77777777" w:rsidR="00D651A9" w:rsidRDefault="00436C98">
            <w:pPr>
              <w:spacing w:after="0" w:line="276" w:lineRule="auto"/>
              <w:jc w:val="center"/>
            </w:pPr>
            <w:r>
              <w:rPr>
                <w:rFonts w:ascii="Times New Roman" w:eastAsia="Times New Roman" w:hAnsi="Times New Roman" w:cs="Times New Roman"/>
                <w:b/>
                <w:sz w:val="26"/>
              </w:rPr>
              <w:t>Cơ quan ban hành</w:t>
            </w:r>
          </w:p>
        </w:tc>
      </w:tr>
      <w:tr w:rsidR="00D651A9" w14:paraId="254562EB" w14:textId="77777777">
        <w:tblPrEx>
          <w:tblCellMar>
            <w:top w:w="0" w:type="dxa"/>
            <w:bottom w:w="0" w:type="dxa"/>
          </w:tblCellMar>
        </w:tblPrEx>
        <w:tc>
          <w:tcPr>
            <w:tcW w:w="0" w:type="auto"/>
          </w:tcPr>
          <w:p w14:paraId="3EE4D971" w14:textId="77777777" w:rsidR="00D651A9" w:rsidRDefault="00D651A9"/>
          <w:p w14:paraId="6C768A68" w14:textId="77777777" w:rsidR="00D651A9" w:rsidRDefault="00436C98">
            <w:pPr>
              <w:spacing w:after="0" w:line="276" w:lineRule="auto"/>
            </w:pPr>
            <w:r>
              <w:rPr>
                <w:rFonts w:ascii="Times New Roman" w:eastAsia="Times New Roman" w:hAnsi="Times New Roman" w:cs="Times New Roman"/>
                <w:sz w:val="26"/>
              </w:rPr>
              <w:t>15/2023/QH15</w:t>
            </w:r>
          </w:p>
        </w:tc>
        <w:tc>
          <w:tcPr>
            <w:tcW w:w="0" w:type="auto"/>
          </w:tcPr>
          <w:p w14:paraId="1AA8A721" w14:textId="77777777" w:rsidR="00D651A9" w:rsidRDefault="00D651A9"/>
          <w:p w14:paraId="53204D77" w14:textId="77777777" w:rsidR="00D651A9" w:rsidRDefault="00436C98">
            <w:pPr>
              <w:spacing w:after="0" w:line="276" w:lineRule="auto"/>
            </w:pPr>
            <w:r>
              <w:rPr>
                <w:rFonts w:ascii="Times New Roman" w:eastAsia="Times New Roman" w:hAnsi="Times New Roman" w:cs="Times New Roman"/>
                <w:sz w:val="26"/>
              </w:rPr>
              <w:t>Luật Khám, chữa bệnh 15/2023/QH15 (09/1/2023)</w:t>
            </w:r>
          </w:p>
        </w:tc>
        <w:tc>
          <w:tcPr>
            <w:tcW w:w="0" w:type="auto"/>
          </w:tcPr>
          <w:p w14:paraId="1948BC14" w14:textId="77777777" w:rsidR="00D651A9" w:rsidRDefault="00D651A9"/>
          <w:p w14:paraId="166409AF" w14:textId="77777777" w:rsidR="00D651A9" w:rsidRDefault="00436C98">
            <w:pPr>
              <w:spacing w:after="0" w:line="276" w:lineRule="auto"/>
            </w:pPr>
            <w:r>
              <w:rPr>
                <w:rFonts w:ascii="Times New Roman" w:eastAsia="Times New Roman" w:hAnsi="Times New Roman" w:cs="Times New Roman"/>
                <w:sz w:val="26"/>
              </w:rPr>
              <w:t>30-12-2023</w:t>
            </w:r>
          </w:p>
        </w:tc>
        <w:tc>
          <w:tcPr>
            <w:tcW w:w="0" w:type="auto"/>
          </w:tcPr>
          <w:p w14:paraId="16D43DD1" w14:textId="77777777" w:rsidR="00D651A9" w:rsidRDefault="00D651A9"/>
          <w:p w14:paraId="67543A17" w14:textId="77777777" w:rsidR="00D651A9" w:rsidRDefault="00436C98">
            <w:pPr>
              <w:spacing w:after="0" w:line="276" w:lineRule="auto"/>
            </w:pPr>
            <w:r>
              <w:rPr>
                <w:rFonts w:ascii="Times New Roman" w:eastAsia="Times New Roman" w:hAnsi="Times New Roman" w:cs="Times New Roman"/>
                <w:sz w:val="26"/>
              </w:rPr>
              <w:t>Ủy ban thường vụ quốc hội</w:t>
            </w:r>
          </w:p>
        </w:tc>
      </w:tr>
      <w:tr w:rsidR="00D651A9" w14:paraId="3263BF22" w14:textId="77777777">
        <w:tblPrEx>
          <w:tblCellMar>
            <w:top w:w="0" w:type="dxa"/>
            <w:bottom w:w="0" w:type="dxa"/>
          </w:tblCellMar>
        </w:tblPrEx>
        <w:tc>
          <w:tcPr>
            <w:tcW w:w="0" w:type="auto"/>
          </w:tcPr>
          <w:p w14:paraId="71F08DB0" w14:textId="77777777" w:rsidR="00D651A9" w:rsidRDefault="00D651A9"/>
          <w:p w14:paraId="34787B3F" w14:textId="77777777" w:rsidR="00D651A9" w:rsidRDefault="00436C98">
            <w:pPr>
              <w:spacing w:after="0" w:line="276" w:lineRule="auto"/>
            </w:pPr>
            <w:r>
              <w:rPr>
                <w:rFonts w:ascii="Times New Roman" w:eastAsia="Times New Roman" w:hAnsi="Times New Roman" w:cs="Times New Roman"/>
                <w:sz w:val="26"/>
              </w:rPr>
              <w:t>96/2023/NĐ-CP</w:t>
            </w:r>
          </w:p>
        </w:tc>
        <w:tc>
          <w:tcPr>
            <w:tcW w:w="0" w:type="auto"/>
          </w:tcPr>
          <w:p w14:paraId="0D1CDF5B" w14:textId="77777777" w:rsidR="00D651A9" w:rsidRDefault="00D651A9"/>
          <w:p w14:paraId="27B153C4" w14:textId="77777777" w:rsidR="00D651A9" w:rsidRDefault="00436C98">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14:paraId="58E75866" w14:textId="77777777" w:rsidR="00D651A9" w:rsidRDefault="00D651A9"/>
          <w:p w14:paraId="3E3724DC" w14:textId="77777777" w:rsidR="00D651A9" w:rsidRDefault="00436C98">
            <w:pPr>
              <w:spacing w:after="0" w:line="276" w:lineRule="auto"/>
            </w:pPr>
            <w:r>
              <w:rPr>
                <w:rFonts w:ascii="Times New Roman" w:eastAsia="Times New Roman" w:hAnsi="Times New Roman" w:cs="Times New Roman"/>
                <w:sz w:val="26"/>
              </w:rPr>
              <w:t>30-12-2023</w:t>
            </w:r>
          </w:p>
        </w:tc>
        <w:tc>
          <w:tcPr>
            <w:tcW w:w="0" w:type="auto"/>
          </w:tcPr>
          <w:p w14:paraId="648DE3A9" w14:textId="77777777" w:rsidR="00D651A9" w:rsidRDefault="00D651A9"/>
        </w:tc>
      </w:tr>
      <w:tr w:rsidR="00D651A9" w14:paraId="63A6E395" w14:textId="77777777">
        <w:tblPrEx>
          <w:tblCellMar>
            <w:top w:w="0" w:type="dxa"/>
            <w:bottom w:w="0" w:type="dxa"/>
          </w:tblCellMar>
        </w:tblPrEx>
        <w:tc>
          <w:tcPr>
            <w:tcW w:w="0" w:type="auto"/>
          </w:tcPr>
          <w:p w14:paraId="37A8550B" w14:textId="77777777" w:rsidR="00D651A9" w:rsidRDefault="00D651A9"/>
          <w:p w14:paraId="4FD34ABB" w14:textId="77777777" w:rsidR="00D651A9" w:rsidRDefault="00436C98">
            <w:pPr>
              <w:spacing w:after="0" w:line="276" w:lineRule="auto"/>
            </w:pPr>
            <w:r>
              <w:rPr>
                <w:rFonts w:ascii="Times New Roman" w:eastAsia="Times New Roman" w:hAnsi="Times New Roman" w:cs="Times New Roman"/>
                <w:sz w:val="26"/>
              </w:rPr>
              <w:t>57/2024/TT-BYT</w:t>
            </w:r>
          </w:p>
        </w:tc>
        <w:tc>
          <w:tcPr>
            <w:tcW w:w="0" w:type="auto"/>
          </w:tcPr>
          <w:p w14:paraId="77E6C990" w14:textId="77777777" w:rsidR="00D651A9" w:rsidRDefault="00D651A9"/>
          <w:p w14:paraId="6BCF8D26" w14:textId="77777777" w:rsidR="00D651A9" w:rsidRDefault="00436C98">
            <w:pPr>
              <w:spacing w:after="0" w:line="276" w:lineRule="auto"/>
            </w:pPr>
            <w:r>
              <w:rPr>
                <w:rFonts w:ascii="Times New Roman" w:eastAsia="Times New Roman" w:hAnsi="Times New Roman" w:cs="Times New Roman"/>
                <w:sz w:val="26"/>
              </w:rPr>
              <w:t>Thông tư số 57/2024/TT-BYT ngày 31/12/2024 của Bộ Y tế quy định việc phân cấp, giải quyết thủ tục hành chính trong lĩnh vực khám bệnh, chữa bệnh thuộc thẩm quyền quản lý của Bộ Y tế</w:t>
            </w:r>
          </w:p>
        </w:tc>
        <w:tc>
          <w:tcPr>
            <w:tcW w:w="0" w:type="auto"/>
          </w:tcPr>
          <w:p w14:paraId="1466E41E" w14:textId="77777777" w:rsidR="00D651A9" w:rsidRDefault="00D651A9"/>
          <w:p w14:paraId="4A4A095F" w14:textId="77777777" w:rsidR="00D651A9" w:rsidRDefault="00436C98">
            <w:pPr>
              <w:spacing w:after="0" w:line="276" w:lineRule="auto"/>
            </w:pPr>
            <w:r>
              <w:rPr>
                <w:rFonts w:ascii="Times New Roman" w:eastAsia="Times New Roman" w:hAnsi="Times New Roman" w:cs="Times New Roman"/>
                <w:sz w:val="26"/>
              </w:rPr>
              <w:t>31-12-2024</w:t>
            </w:r>
          </w:p>
        </w:tc>
        <w:tc>
          <w:tcPr>
            <w:tcW w:w="0" w:type="auto"/>
          </w:tcPr>
          <w:p w14:paraId="15565D60" w14:textId="77777777" w:rsidR="00D651A9" w:rsidRDefault="00D651A9"/>
          <w:p w14:paraId="2D48F9E0" w14:textId="77777777" w:rsidR="00D651A9" w:rsidRDefault="00436C98">
            <w:pPr>
              <w:spacing w:after="0" w:line="276" w:lineRule="auto"/>
            </w:pPr>
            <w:r>
              <w:rPr>
                <w:rFonts w:ascii="Times New Roman" w:eastAsia="Times New Roman" w:hAnsi="Times New Roman" w:cs="Times New Roman"/>
                <w:sz w:val="26"/>
              </w:rPr>
              <w:t>Bộ Y tế</w:t>
            </w:r>
          </w:p>
        </w:tc>
      </w:tr>
    </w:tbl>
    <w:p w14:paraId="1475C9D6" w14:textId="77777777" w:rsidR="00D651A9" w:rsidRDefault="00436C9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quy định</w:t>
      </w:r>
    </w:p>
    <w:p w14:paraId="05CCD024" w14:textId="77777777" w:rsidR="00D651A9" w:rsidRDefault="00436C9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D59ADCD" w14:textId="77777777" w:rsidR="00D651A9" w:rsidRDefault="00436C9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https://thutuc.dichvucong.gov.vn/p/home/dvc-tthc-thu-tuc-hanh-chinh-chi-tiet.html?ma_thu_tuc=333077</w:t>
      </w:r>
    </w:p>
    <w:sectPr w:rsidR="00D651A9">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651A9"/>
    <w:rsid w:val="00436C98"/>
    <w:rsid w:val="00D651A9"/>
    <w:rsid w:val="00DE3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2F076"/>
  <w15:docId w15:val="{7DE2CDFD-4033-40FC-8C9E-44C967780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656</Words>
  <Characters>3743</Characters>
  <Application>Microsoft Office Word</Application>
  <DocSecurity>0</DocSecurity>
  <Lines>31</Lines>
  <Paragraphs>8</Paragraphs>
  <ScaleCrop>false</ScaleCrop>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2025-12-02T12:16:00Z</dcterms:created>
  <dcterms:modified xsi:type="dcterms:W3CDTF">2025-12-02T12:16:00Z</dcterms:modified>
</cp:coreProperties>
</file>