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43DE" w14:textId="77777777" w:rsidR="006C2361" w:rsidRDefault="00802B8D">
      <w:pPr>
        <w:spacing w:after="300" w:line="276" w:lineRule="auto"/>
        <w:jc w:val="center"/>
      </w:pPr>
      <w:r>
        <w:rPr>
          <w:rFonts w:ascii="Times New Roman" w:eastAsia="Times New Roman" w:hAnsi="Times New Roman" w:cs="Times New Roman"/>
          <w:b/>
          <w:sz w:val="26"/>
        </w:rPr>
        <w:t>Chi tiết thủ tục hành chính</w:t>
      </w:r>
    </w:p>
    <w:p w14:paraId="2F9E490E" w14:textId="77777777" w:rsidR="006C2361" w:rsidRDefault="00802B8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1.012283</w:t>
      </w:r>
    </w:p>
    <w:p w14:paraId="66657AC5" w14:textId="77777777" w:rsidR="006C2361" w:rsidRDefault="00802B8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443/QĐ-BYT</w:t>
      </w:r>
    </w:p>
    <w:p w14:paraId="5E23D75B" w14:textId="77777777" w:rsidR="006C2361" w:rsidRDefault="00802B8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bổ sung, sửa đổi giấy chứng nhận đăng ký hoạt động đánh giá, chứng nhận chất lượng cơ sở khám bệnh, chữa bệnh</w:t>
      </w:r>
    </w:p>
    <w:p w14:paraId="2009A2EA" w14:textId="77777777" w:rsidR="006C2361" w:rsidRDefault="00802B8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CBBB138" w14:textId="77777777" w:rsidR="006C2361" w:rsidRDefault="00802B8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78A6C63" w14:textId="77777777" w:rsidR="006C2361" w:rsidRDefault="00802B8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546CF0E6" w14:textId="77777777" w:rsidR="006C2361" w:rsidRDefault="00802B8D">
      <w:pPr>
        <w:spacing w:after="0" w:line="276" w:lineRule="auto"/>
        <w:jc w:val="both"/>
      </w:pPr>
      <w:r>
        <w:rPr>
          <w:rFonts w:ascii="Times New Roman" w:eastAsia="Times New Roman" w:hAnsi="Times New Roman" w:cs="Times New Roman"/>
          <w:b/>
          <w:sz w:val="26"/>
        </w:rPr>
        <w:t xml:space="preserve">Trình tự thực hiện: </w:t>
      </w:r>
    </w:p>
    <w:p w14:paraId="726286B6" w14:textId="77777777" w:rsidR="006C2361" w:rsidRDefault="006C2361">
      <w:pPr>
        <w:shd w:val="clear" w:color="auto" w:fill="F2F6F9"/>
        <w:spacing w:before="120" w:after="0" w:line="276" w:lineRule="auto"/>
        <w:jc w:val="both"/>
      </w:pPr>
    </w:p>
    <w:p w14:paraId="48D6E82E" w14:textId="77777777" w:rsidR="006C2361" w:rsidRDefault="00802B8D">
      <w:pPr>
        <w:spacing w:after="0" w:line="276" w:lineRule="auto"/>
        <w:jc w:val="both"/>
      </w:pPr>
      <w:r>
        <w:rPr>
          <w:rFonts w:ascii="Times New Roman" w:eastAsia="Times New Roman" w:hAnsi="Times New Roman" w:cs="Times New Roman"/>
          <w:sz w:val="26"/>
        </w:rPr>
        <w:t>Bước 1:  Tổ chức đề nghị gửi hồ sơ bổ sung, sửa đổi Giấy chứng nhận đăng ký hoạt động đánh giá, chứng nhận chất lượng cơ sở khám bệnh, chữa bệnh về: 1. Cục Quản lý Khám, chữa bệnh: đối với các cơ sở đăng ký hoạt động đánh giá, chứng nhận chất lượng cơ sở khám bệnh, chữa bệnh, trừ các cơ sở tại mục 2; 2. Cục Quản lý Y, Dược cổ truyền: đối với các cơ sở đăng ký hoạt động đánh giá, chứng nhận chất lượng cơ sở khám bệnh, chữa bệnh y học cổ truyền. Bước 2: - Trường hợp hồ sơ không đầy đủ theo quy định, trong thờ</w:t>
      </w:r>
      <w:r>
        <w:rPr>
          <w:rFonts w:ascii="Times New Roman" w:eastAsia="Times New Roman" w:hAnsi="Times New Roman" w:cs="Times New Roman"/>
          <w:sz w:val="26"/>
        </w:rPr>
        <w:t>i hạn 05 ngày làm việc, kể từ ngày nhận được hồ sơ, Cơ quan tiếp nhận hồ sơ (Cục Quản lý Khám, chữa bệnh hoặc Cục Quản lý Y, Dược cổ truyền) thông báo bằng văn bản yêu cầu tổ chức chứng nhận sửa đổi, bổ sung; - Trường hợp hồ sơ đầy đủ và hợp lệ, trong thời hạn 10 ngày làm việc, kể từ khi nhận được hồ sơ, Cơ quan tiếp nhận hồ sơ chịu trách nhiệm cấp Giấy chứng nhận cho tổ chức chứng nhận theo Mẫu số 10 tại Phụ lục ban hành kèm theo Nghị định số 107/2016/NĐ-CP.</w:t>
      </w:r>
    </w:p>
    <w:p w14:paraId="7796147C" w14:textId="77777777" w:rsidR="006C2361" w:rsidRDefault="00802B8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06"/>
        <w:gridCol w:w="1547"/>
        <w:gridCol w:w="2605"/>
        <w:gridCol w:w="3753"/>
      </w:tblGrid>
      <w:tr w:rsidR="006C2361" w14:paraId="4ACA8FB1" w14:textId="77777777">
        <w:tblPrEx>
          <w:tblCellMar>
            <w:top w:w="0" w:type="dxa"/>
            <w:bottom w:w="0" w:type="dxa"/>
          </w:tblCellMar>
        </w:tblPrEx>
        <w:tc>
          <w:tcPr>
            <w:tcW w:w="1500" w:type="dxa"/>
          </w:tcPr>
          <w:p w14:paraId="539CC8D7" w14:textId="77777777" w:rsidR="006C2361" w:rsidRDefault="006C2361"/>
          <w:p w14:paraId="40D1BA3F" w14:textId="77777777" w:rsidR="006C2361" w:rsidRDefault="00802B8D">
            <w:pPr>
              <w:spacing w:after="0" w:line="276" w:lineRule="auto"/>
              <w:jc w:val="center"/>
            </w:pPr>
            <w:r>
              <w:rPr>
                <w:rFonts w:ascii="Times New Roman" w:eastAsia="Times New Roman" w:hAnsi="Times New Roman" w:cs="Times New Roman"/>
                <w:b/>
                <w:sz w:val="26"/>
              </w:rPr>
              <w:t>Hình thức nộp</w:t>
            </w:r>
          </w:p>
        </w:tc>
        <w:tc>
          <w:tcPr>
            <w:tcW w:w="2000" w:type="dxa"/>
          </w:tcPr>
          <w:p w14:paraId="48E2CA12" w14:textId="77777777" w:rsidR="006C2361" w:rsidRDefault="006C2361"/>
          <w:p w14:paraId="3F6EDD72" w14:textId="77777777" w:rsidR="006C2361" w:rsidRDefault="00802B8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B322E24" w14:textId="77777777" w:rsidR="006C2361" w:rsidRDefault="006C2361"/>
          <w:p w14:paraId="6F20D8BE" w14:textId="77777777" w:rsidR="006C2361" w:rsidRDefault="00802B8D">
            <w:pPr>
              <w:spacing w:after="0" w:line="276" w:lineRule="auto"/>
              <w:jc w:val="center"/>
            </w:pPr>
            <w:r>
              <w:rPr>
                <w:rFonts w:ascii="Times New Roman" w:eastAsia="Times New Roman" w:hAnsi="Times New Roman" w:cs="Times New Roman"/>
                <w:b/>
                <w:sz w:val="26"/>
              </w:rPr>
              <w:t>Phí, lệ phí</w:t>
            </w:r>
          </w:p>
        </w:tc>
        <w:tc>
          <w:tcPr>
            <w:tcW w:w="3000" w:type="dxa"/>
          </w:tcPr>
          <w:p w14:paraId="5A27DDAB" w14:textId="77777777" w:rsidR="006C2361" w:rsidRDefault="006C2361"/>
          <w:p w14:paraId="466FD1A5" w14:textId="77777777" w:rsidR="006C2361" w:rsidRDefault="00802B8D">
            <w:pPr>
              <w:spacing w:after="0" w:line="276" w:lineRule="auto"/>
              <w:jc w:val="center"/>
            </w:pPr>
            <w:r>
              <w:rPr>
                <w:rFonts w:ascii="Times New Roman" w:eastAsia="Times New Roman" w:hAnsi="Times New Roman" w:cs="Times New Roman"/>
                <w:b/>
                <w:sz w:val="26"/>
              </w:rPr>
              <w:t>Mô tả</w:t>
            </w:r>
          </w:p>
        </w:tc>
      </w:tr>
      <w:tr w:rsidR="006C2361" w14:paraId="75ECC8CE" w14:textId="77777777">
        <w:tblPrEx>
          <w:tblCellMar>
            <w:top w:w="0" w:type="dxa"/>
            <w:bottom w:w="0" w:type="dxa"/>
          </w:tblCellMar>
        </w:tblPrEx>
        <w:tc>
          <w:tcPr>
            <w:tcW w:w="0" w:type="auto"/>
          </w:tcPr>
          <w:p w14:paraId="57F75097" w14:textId="77777777" w:rsidR="006C2361" w:rsidRDefault="006C2361"/>
          <w:p w14:paraId="45DBA226" w14:textId="77777777" w:rsidR="006C2361" w:rsidRDefault="00802B8D">
            <w:pPr>
              <w:spacing w:after="0" w:line="276" w:lineRule="auto"/>
            </w:pPr>
            <w:r>
              <w:rPr>
                <w:rFonts w:ascii="Times New Roman" w:eastAsia="Times New Roman" w:hAnsi="Times New Roman" w:cs="Times New Roman"/>
                <w:sz w:val="26"/>
              </w:rPr>
              <w:t>Trực tiếp</w:t>
            </w:r>
          </w:p>
        </w:tc>
        <w:tc>
          <w:tcPr>
            <w:tcW w:w="0" w:type="auto"/>
          </w:tcPr>
          <w:p w14:paraId="15E857DC" w14:textId="77777777" w:rsidR="006C2361" w:rsidRDefault="006C2361"/>
          <w:p w14:paraId="0D7F546A" w14:textId="77777777" w:rsidR="006C2361" w:rsidRDefault="00802B8D">
            <w:pPr>
              <w:spacing w:after="0" w:line="276" w:lineRule="auto"/>
            </w:pPr>
            <w:r>
              <w:rPr>
                <w:rFonts w:ascii="Times New Roman" w:eastAsia="Times New Roman" w:hAnsi="Times New Roman" w:cs="Times New Roman"/>
                <w:sz w:val="26"/>
              </w:rPr>
              <w:t>10 Ngày</w:t>
            </w:r>
          </w:p>
        </w:tc>
        <w:tc>
          <w:tcPr>
            <w:tcW w:w="0" w:type="auto"/>
          </w:tcPr>
          <w:p w14:paraId="68D6108A" w14:textId="77777777" w:rsidR="006C2361" w:rsidRDefault="006C2361"/>
          <w:p w14:paraId="77457A83" w14:textId="77777777" w:rsidR="006C2361" w:rsidRDefault="00802B8D">
            <w:pPr>
              <w:spacing w:after="0" w:line="276" w:lineRule="auto"/>
            </w:pPr>
            <w:r>
              <w:rPr>
                <w:rFonts w:ascii="Times New Roman" w:eastAsia="Times New Roman" w:hAnsi="Times New Roman" w:cs="Times New Roman"/>
                <w:sz w:val="26"/>
              </w:rPr>
              <w:t>Phí :  Đồng (Không quy định)</w:t>
            </w:r>
          </w:p>
        </w:tc>
        <w:tc>
          <w:tcPr>
            <w:tcW w:w="0" w:type="auto"/>
          </w:tcPr>
          <w:p w14:paraId="3F79E183" w14:textId="77777777" w:rsidR="006C2361" w:rsidRDefault="006C2361"/>
          <w:p w14:paraId="41CD240C" w14:textId="77777777" w:rsidR="006C2361" w:rsidRDefault="00802B8D">
            <w:pPr>
              <w:spacing w:after="0" w:line="276" w:lineRule="auto"/>
            </w:pPr>
            <w:r>
              <w:rPr>
                <w:rFonts w:ascii="Times New Roman" w:eastAsia="Times New Roman" w:hAnsi="Times New Roman" w:cs="Times New Roman"/>
                <w:sz w:val="26"/>
              </w:rPr>
              <w:t>10 ngày làm việc, kể từ khi nhận được hồ sơ hợp lệ</w:t>
            </w:r>
          </w:p>
        </w:tc>
      </w:tr>
      <w:tr w:rsidR="006C2361" w14:paraId="74D1CC93" w14:textId="77777777">
        <w:tblPrEx>
          <w:tblCellMar>
            <w:top w:w="0" w:type="dxa"/>
            <w:bottom w:w="0" w:type="dxa"/>
          </w:tblCellMar>
        </w:tblPrEx>
        <w:tc>
          <w:tcPr>
            <w:tcW w:w="0" w:type="auto"/>
          </w:tcPr>
          <w:p w14:paraId="17E08EFC" w14:textId="77777777" w:rsidR="006C2361" w:rsidRDefault="006C2361"/>
          <w:p w14:paraId="1CDA0EAC" w14:textId="77777777" w:rsidR="006C2361" w:rsidRDefault="00802B8D">
            <w:pPr>
              <w:spacing w:after="0" w:line="276" w:lineRule="auto"/>
            </w:pPr>
            <w:r>
              <w:rPr>
                <w:rFonts w:ascii="Times New Roman" w:eastAsia="Times New Roman" w:hAnsi="Times New Roman" w:cs="Times New Roman"/>
                <w:sz w:val="26"/>
              </w:rPr>
              <w:t>Trực tuyến</w:t>
            </w:r>
          </w:p>
        </w:tc>
        <w:tc>
          <w:tcPr>
            <w:tcW w:w="0" w:type="auto"/>
          </w:tcPr>
          <w:p w14:paraId="7471AE01" w14:textId="77777777" w:rsidR="006C2361" w:rsidRDefault="006C2361"/>
          <w:p w14:paraId="482D4E2E" w14:textId="77777777" w:rsidR="006C2361" w:rsidRDefault="00802B8D">
            <w:pPr>
              <w:spacing w:after="0" w:line="276" w:lineRule="auto"/>
            </w:pPr>
            <w:r>
              <w:rPr>
                <w:rFonts w:ascii="Times New Roman" w:eastAsia="Times New Roman" w:hAnsi="Times New Roman" w:cs="Times New Roman"/>
                <w:sz w:val="26"/>
              </w:rPr>
              <w:t>10 Ngày</w:t>
            </w:r>
          </w:p>
        </w:tc>
        <w:tc>
          <w:tcPr>
            <w:tcW w:w="0" w:type="auto"/>
          </w:tcPr>
          <w:p w14:paraId="0D1D1142" w14:textId="77777777" w:rsidR="006C2361" w:rsidRDefault="006C2361"/>
          <w:p w14:paraId="2F2BBC96" w14:textId="77777777" w:rsidR="006C2361" w:rsidRDefault="00802B8D">
            <w:pPr>
              <w:spacing w:after="0" w:line="276" w:lineRule="auto"/>
            </w:pPr>
            <w:r>
              <w:rPr>
                <w:rFonts w:ascii="Times New Roman" w:eastAsia="Times New Roman" w:hAnsi="Times New Roman" w:cs="Times New Roman"/>
                <w:sz w:val="26"/>
              </w:rPr>
              <w:t>Phí :  Đồng (Không quy định)</w:t>
            </w:r>
          </w:p>
        </w:tc>
        <w:tc>
          <w:tcPr>
            <w:tcW w:w="0" w:type="auto"/>
          </w:tcPr>
          <w:p w14:paraId="3BEE9564" w14:textId="77777777" w:rsidR="006C2361" w:rsidRDefault="006C2361"/>
          <w:p w14:paraId="4AE6016F" w14:textId="77777777" w:rsidR="006C2361" w:rsidRDefault="00802B8D">
            <w:pPr>
              <w:spacing w:after="0" w:line="276" w:lineRule="auto"/>
            </w:pPr>
            <w:r>
              <w:rPr>
                <w:rFonts w:ascii="Times New Roman" w:eastAsia="Times New Roman" w:hAnsi="Times New Roman" w:cs="Times New Roman"/>
                <w:sz w:val="26"/>
              </w:rPr>
              <w:t>10 ngày làm việc, kể từ khi nhận được hồ sơ hợp lệ</w:t>
            </w:r>
          </w:p>
        </w:tc>
      </w:tr>
      <w:tr w:rsidR="006C2361" w14:paraId="7E81FDF8" w14:textId="77777777">
        <w:tblPrEx>
          <w:tblCellMar>
            <w:top w:w="0" w:type="dxa"/>
            <w:bottom w:w="0" w:type="dxa"/>
          </w:tblCellMar>
        </w:tblPrEx>
        <w:tc>
          <w:tcPr>
            <w:tcW w:w="0" w:type="auto"/>
          </w:tcPr>
          <w:p w14:paraId="2FA207A8" w14:textId="77777777" w:rsidR="006C2361" w:rsidRDefault="006C2361"/>
          <w:p w14:paraId="760C935E" w14:textId="77777777" w:rsidR="006C2361" w:rsidRDefault="00802B8D">
            <w:pPr>
              <w:spacing w:after="0" w:line="276" w:lineRule="auto"/>
            </w:pPr>
            <w:r>
              <w:rPr>
                <w:rFonts w:ascii="Times New Roman" w:eastAsia="Times New Roman" w:hAnsi="Times New Roman" w:cs="Times New Roman"/>
                <w:sz w:val="26"/>
              </w:rPr>
              <w:t>Dịch vụ bưu chính</w:t>
            </w:r>
          </w:p>
        </w:tc>
        <w:tc>
          <w:tcPr>
            <w:tcW w:w="0" w:type="auto"/>
          </w:tcPr>
          <w:p w14:paraId="5B7E6719" w14:textId="77777777" w:rsidR="006C2361" w:rsidRDefault="006C2361"/>
          <w:p w14:paraId="1B45FDEE" w14:textId="77777777" w:rsidR="006C2361" w:rsidRDefault="00802B8D">
            <w:pPr>
              <w:spacing w:after="0" w:line="276" w:lineRule="auto"/>
            </w:pPr>
            <w:r>
              <w:rPr>
                <w:rFonts w:ascii="Times New Roman" w:eastAsia="Times New Roman" w:hAnsi="Times New Roman" w:cs="Times New Roman"/>
                <w:sz w:val="26"/>
              </w:rPr>
              <w:t>10 Ngày</w:t>
            </w:r>
          </w:p>
        </w:tc>
        <w:tc>
          <w:tcPr>
            <w:tcW w:w="0" w:type="auto"/>
          </w:tcPr>
          <w:p w14:paraId="672B50C0" w14:textId="77777777" w:rsidR="006C2361" w:rsidRDefault="006C2361"/>
          <w:p w14:paraId="03C5C5EC" w14:textId="77777777" w:rsidR="006C2361" w:rsidRDefault="00802B8D">
            <w:pPr>
              <w:spacing w:after="0" w:line="276" w:lineRule="auto"/>
            </w:pPr>
            <w:r>
              <w:rPr>
                <w:rFonts w:ascii="Times New Roman" w:eastAsia="Times New Roman" w:hAnsi="Times New Roman" w:cs="Times New Roman"/>
                <w:sz w:val="26"/>
              </w:rPr>
              <w:t>Phí :  Đồng (Không quy định)</w:t>
            </w:r>
          </w:p>
        </w:tc>
        <w:tc>
          <w:tcPr>
            <w:tcW w:w="0" w:type="auto"/>
          </w:tcPr>
          <w:p w14:paraId="55469EFD" w14:textId="77777777" w:rsidR="006C2361" w:rsidRDefault="006C2361"/>
          <w:p w14:paraId="114E28DA" w14:textId="77777777" w:rsidR="006C2361" w:rsidRDefault="00802B8D">
            <w:pPr>
              <w:spacing w:after="0" w:line="276" w:lineRule="auto"/>
            </w:pPr>
            <w:r>
              <w:rPr>
                <w:rFonts w:ascii="Times New Roman" w:eastAsia="Times New Roman" w:hAnsi="Times New Roman" w:cs="Times New Roman"/>
                <w:sz w:val="26"/>
              </w:rPr>
              <w:t>10 ngày làm việc, kể từ khi nhận được hồ sơ hợp lệ</w:t>
            </w:r>
          </w:p>
        </w:tc>
      </w:tr>
    </w:tbl>
    <w:p w14:paraId="5BF91DEF" w14:textId="77777777" w:rsidR="006C2361" w:rsidRDefault="00802B8D">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7EFE49FD" w14:textId="77777777" w:rsidR="006C2361" w:rsidRDefault="00802B8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62"/>
        <w:gridCol w:w="1331"/>
        <w:gridCol w:w="918"/>
      </w:tblGrid>
      <w:tr w:rsidR="006C2361" w14:paraId="2FE85302" w14:textId="77777777">
        <w:tblPrEx>
          <w:tblCellMar>
            <w:top w:w="0" w:type="dxa"/>
            <w:bottom w:w="0" w:type="dxa"/>
          </w:tblCellMar>
        </w:tblPrEx>
        <w:tc>
          <w:tcPr>
            <w:tcW w:w="6000" w:type="dxa"/>
          </w:tcPr>
          <w:p w14:paraId="7C696BE3" w14:textId="77777777" w:rsidR="006C2361" w:rsidRDefault="006C2361"/>
          <w:p w14:paraId="735CE2C4" w14:textId="77777777" w:rsidR="006C2361" w:rsidRDefault="00802B8D">
            <w:pPr>
              <w:spacing w:after="0" w:line="276" w:lineRule="auto"/>
              <w:jc w:val="center"/>
            </w:pPr>
            <w:r>
              <w:rPr>
                <w:rFonts w:ascii="Times New Roman" w:eastAsia="Times New Roman" w:hAnsi="Times New Roman" w:cs="Times New Roman"/>
                <w:b/>
                <w:sz w:val="26"/>
              </w:rPr>
              <w:t>Tên giấy tờ</w:t>
            </w:r>
          </w:p>
        </w:tc>
        <w:tc>
          <w:tcPr>
            <w:tcW w:w="2000" w:type="dxa"/>
          </w:tcPr>
          <w:p w14:paraId="4D746A6B" w14:textId="77777777" w:rsidR="006C2361" w:rsidRDefault="006C2361"/>
          <w:p w14:paraId="06237666" w14:textId="77777777" w:rsidR="006C2361" w:rsidRDefault="00802B8D">
            <w:pPr>
              <w:spacing w:after="0" w:line="276" w:lineRule="auto"/>
              <w:jc w:val="center"/>
            </w:pPr>
            <w:r>
              <w:rPr>
                <w:rFonts w:ascii="Times New Roman" w:eastAsia="Times New Roman" w:hAnsi="Times New Roman" w:cs="Times New Roman"/>
                <w:b/>
                <w:sz w:val="26"/>
              </w:rPr>
              <w:t>Mẫu đơn, tờ khai</w:t>
            </w:r>
          </w:p>
        </w:tc>
        <w:tc>
          <w:tcPr>
            <w:tcW w:w="2000" w:type="dxa"/>
          </w:tcPr>
          <w:p w14:paraId="1981CD45" w14:textId="77777777" w:rsidR="006C2361" w:rsidRDefault="006C2361"/>
          <w:p w14:paraId="23AC9BF9" w14:textId="77777777" w:rsidR="006C2361" w:rsidRDefault="00802B8D">
            <w:pPr>
              <w:spacing w:after="0" w:line="276" w:lineRule="auto"/>
              <w:jc w:val="center"/>
            </w:pPr>
            <w:r>
              <w:rPr>
                <w:rFonts w:ascii="Times New Roman" w:eastAsia="Times New Roman" w:hAnsi="Times New Roman" w:cs="Times New Roman"/>
                <w:b/>
                <w:sz w:val="26"/>
              </w:rPr>
              <w:t>Số lượng</w:t>
            </w:r>
          </w:p>
        </w:tc>
      </w:tr>
      <w:tr w:rsidR="006C2361" w14:paraId="13BA279F" w14:textId="77777777">
        <w:tblPrEx>
          <w:tblCellMar>
            <w:top w:w="0" w:type="dxa"/>
            <w:bottom w:w="0" w:type="dxa"/>
          </w:tblCellMar>
        </w:tblPrEx>
        <w:tc>
          <w:tcPr>
            <w:tcW w:w="0" w:type="auto"/>
          </w:tcPr>
          <w:p w14:paraId="7EC54C5D" w14:textId="77777777" w:rsidR="006C2361" w:rsidRDefault="006C2361"/>
          <w:p w14:paraId="720F876A" w14:textId="77777777" w:rsidR="006C2361" w:rsidRDefault="00802B8D">
            <w:pPr>
              <w:spacing w:after="0" w:line="276" w:lineRule="auto"/>
            </w:pPr>
            <w:r>
              <w:rPr>
                <w:rFonts w:ascii="Times New Roman" w:eastAsia="Times New Roman" w:hAnsi="Times New Roman" w:cs="Times New Roman"/>
                <w:sz w:val="26"/>
              </w:rPr>
              <w:t>Đơn   đăng ký bổ sung, sửa đổi hoạt động chứng nhận theo Mẫu số 05 tại Phụ lục ban hành kèm theo Nghị định số 107/2016/NĐ-CP</w:t>
            </w:r>
          </w:p>
        </w:tc>
        <w:tc>
          <w:tcPr>
            <w:tcW w:w="0" w:type="auto"/>
          </w:tcPr>
          <w:p w14:paraId="58CAE29F" w14:textId="77777777" w:rsidR="006C2361" w:rsidRDefault="006C2361"/>
          <w:p w14:paraId="7A64C400" w14:textId="77777777" w:rsidR="006C2361" w:rsidRDefault="00802B8D">
            <w:pPr>
              <w:spacing w:after="0" w:line="276" w:lineRule="auto"/>
            </w:pPr>
            <w:r>
              <w:rPr>
                <w:rFonts w:ascii="Times New Roman" w:eastAsia="Times New Roman" w:hAnsi="Times New Roman" w:cs="Times New Roman"/>
                <w:sz w:val="26"/>
              </w:rPr>
              <w:t>Mẫu số 05 KĐ.docx</w:t>
            </w:r>
          </w:p>
        </w:tc>
        <w:tc>
          <w:tcPr>
            <w:tcW w:w="0" w:type="auto"/>
          </w:tcPr>
          <w:p w14:paraId="06C036D4" w14:textId="77777777" w:rsidR="006C2361" w:rsidRDefault="006C2361"/>
          <w:p w14:paraId="17041C30" w14:textId="77777777" w:rsidR="006C2361" w:rsidRDefault="00802B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2361" w14:paraId="29FC522C" w14:textId="77777777">
        <w:tblPrEx>
          <w:tblCellMar>
            <w:top w:w="0" w:type="dxa"/>
            <w:bottom w:w="0" w:type="dxa"/>
          </w:tblCellMar>
        </w:tblPrEx>
        <w:tc>
          <w:tcPr>
            <w:tcW w:w="0" w:type="auto"/>
          </w:tcPr>
          <w:p w14:paraId="678EAB7E" w14:textId="77777777" w:rsidR="006C2361" w:rsidRDefault="006C2361"/>
          <w:p w14:paraId="6755EB78" w14:textId="77777777" w:rsidR="006C2361" w:rsidRDefault="00802B8D">
            <w:pPr>
              <w:spacing w:after="0" w:line="276" w:lineRule="auto"/>
            </w:pPr>
            <w:r>
              <w:rPr>
                <w:rFonts w:ascii="Times New Roman" w:eastAsia="Times New Roman" w:hAnsi="Times New Roman" w:cs="Times New Roman"/>
                <w:sz w:val="26"/>
              </w:rPr>
              <w:t xml:space="preserve">Tài liệu   chứng minh năng lực hoạt động chứng nhận đáp ứng các yêu cầu quy định tại khoản 2 Điều 17 Nghị định số 107/2016/NĐ-CP, Trường hợp tổ chức chứng nhận đã được tổ chức công nhận quy định tại Điều 21 Nghị định số 107/2016/NĐ-CP hoặc tổ chức công nhận nước ngoài quy định tại Điều 25 Nghị định số 107/2016/NĐ-CP công nhận nhưng có phạm vi đăng ký hoạt động rộng hơn phạm vi được công nhận, tổ chức chứng nhận nộp bản sao Chứng chỉ công nhận kèm theo phạm vi được công nhận và các tài liệu, quy trình chứng </w:t>
            </w:r>
            <w:r>
              <w:rPr>
                <w:rFonts w:ascii="Times New Roman" w:eastAsia="Times New Roman" w:hAnsi="Times New Roman" w:cs="Times New Roman"/>
                <w:sz w:val="26"/>
              </w:rPr>
              <w:t>nhận, các tài liệu khác liên quan để chứng minh năng lực hoạt động phù hợp với các yêu cầu của tiêu chuẩn tương ứng quy định tại khoản 2 Điều 17 Nghị định số 107/2016/NĐ-CP đối với phạm vi chưa được công nhận</w:t>
            </w:r>
          </w:p>
        </w:tc>
        <w:tc>
          <w:tcPr>
            <w:tcW w:w="0" w:type="auto"/>
          </w:tcPr>
          <w:p w14:paraId="66374D9B" w14:textId="77777777" w:rsidR="006C2361" w:rsidRDefault="006C2361"/>
          <w:p w14:paraId="72A92C8A" w14:textId="77777777" w:rsidR="006C2361" w:rsidRDefault="00802B8D">
            <w:pPr>
              <w:spacing w:after="0" w:line="276" w:lineRule="auto"/>
            </w:pPr>
            <w:r>
              <w:rPr>
                <w:rFonts w:ascii="Times New Roman" w:eastAsia="Times New Roman" w:hAnsi="Times New Roman" w:cs="Times New Roman"/>
                <w:sz w:val="26"/>
              </w:rPr>
              <w:t>Mẫu số 03 tóm tắt KN.docx</w:t>
            </w:r>
          </w:p>
        </w:tc>
        <w:tc>
          <w:tcPr>
            <w:tcW w:w="0" w:type="auto"/>
          </w:tcPr>
          <w:p w14:paraId="5F1EA64A" w14:textId="77777777" w:rsidR="006C2361" w:rsidRDefault="006C2361"/>
          <w:p w14:paraId="35DE3DF9" w14:textId="77777777" w:rsidR="006C2361" w:rsidRDefault="00802B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2361" w14:paraId="6969A859" w14:textId="77777777">
        <w:tblPrEx>
          <w:tblCellMar>
            <w:top w:w="0" w:type="dxa"/>
            <w:bottom w:w="0" w:type="dxa"/>
          </w:tblCellMar>
        </w:tblPrEx>
        <w:tc>
          <w:tcPr>
            <w:tcW w:w="0" w:type="auto"/>
          </w:tcPr>
          <w:p w14:paraId="4FE93E38" w14:textId="77777777" w:rsidR="006C2361" w:rsidRDefault="006C2361"/>
          <w:p w14:paraId="4204DB30" w14:textId="77777777" w:rsidR="006C2361" w:rsidRDefault="00802B8D">
            <w:pPr>
              <w:spacing w:after="0" w:line="276" w:lineRule="auto"/>
            </w:pPr>
            <w:r>
              <w:rPr>
                <w:rFonts w:ascii="Times New Roman" w:eastAsia="Times New Roman" w:hAnsi="Times New Roman" w:cs="Times New Roman"/>
                <w:sz w:val="26"/>
              </w:rPr>
              <w:t>Danh sách nhân sự</w:t>
            </w:r>
          </w:p>
        </w:tc>
        <w:tc>
          <w:tcPr>
            <w:tcW w:w="0" w:type="auto"/>
          </w:tcPr>
          <w:p w14:paraId="4F59890B" w14:textId="77777777" w:rsidR="006C2361" w:rsidRDefault="006C2361"/>
        </w:tc>
        <w:tc>
          <w:tcPr>
            <w:tcW w:w="0" w:type="auto"/>
          </w:tcPr>
          <w:p w14:paraId="38EB4536" w14:textId="77777777" w:rsidR="006C2361" w:rsidRDefault="006C2361"/>
          <w:p w14:paraId="34CAF6C5" w14:textId="77777777" w:rsidR="006C2361" w:rsidRDefault="00802B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C2361" w14:paraId="7C9285E3" w14:textId="77777777">
        <w:tblPrEx>
          <w:tblCellMar>
            <w:top w:w="0" w:type="dxa"/>
            <w:bottom w:w="0" w:type="dxa"/>
          </w:tblCellMar>
        </w:tblPrEx>
        <w:tc>
          <w:tcPr>
            <w:tcW w:w="0" w:type="auto"/>
          </w:tcPr>
          <w:p w14:paraId="156C54CC" w14:textId="77777777" w:rsidR="006C2361" w:rsidRDefault="006C2361"/>
          <w:p w14:paraId="77FDD040" w14:textId="77777777" w:rsidR="006C2361" w:rsidRDefault="00802B8D">
            <w:pPr>
              <w:spacing w:after="0" w:line="276" w:lineRule="auto"/>
            </w:pPr>
            <w:r>
              <w:rPr>
                <w:rFonts w:ascii="Times New Roman" w:eastAsia="Times New Roman" w:hAnsi="Times New Roman" w:cs="Times New Roman"/>
                <w:sz w:val="26"/>
              </w:rPr>
              <w:t>Bản sao hợp lệ chứng chỉ hoàn thành khóa đào tạo về kỹ năng đánh giá chứng nhận chất lượng cơ sở khám bệnh, chữa bệnh của các đánh giá viên</w:t>
            </w:r>
          </w:p>
        </w:tc>
        <w:tc>
          <w:tcPr>
            <w:tcW w:w="0" w:type="auto"/>
          </w:tcPr>
          <w:p w14:paraId="5F2B25A7" w14:textId="77777777" w:rsidR="006C2361" w:rsidRDefault="006C2361"/>
        </w:tc>
        <w:tc>
          <w:tcPr>
            <w:tcW w:w="0" w:type="auto"/>
          </w:tcPr>
          <w:p w14:paraId="155061FF" w14:textId="77777777" w:rsidR="006C2361" w:rsidRDefault="006C2361"/>
          <w:p w14:paraId="47CC1D72" w14:textId="77777777" w:rsidR="006C2361" w:rsidRDefault="00802B8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C2361" w14:paraId="1E5B32B5" w14:textId="77777777">
        <w:tblPrEx>
          <w:tblCellMar>
            <w:top w:w="0" w:type="dxa"/>
            <w:bottom w:w="0" w:type="dxa"/>
          </w:tblCellMar>
        </w:tblPrEx>
        <w:tc>
          <w:tcPr>
            <w:tcW w:w="0" w:type="auto"/>
          </w:tcPr>
          <w:p w14:paraId="1C274FC0" w14:textId="77777777" w:rsidR="006C2361" w:rsidRDefault="006C2361"/>
          <w:p w14:paraId="2B2B3D03" w14:textId="77777777" w:rsidR="006C2361" w:rsidRDefault="00802B8D">
            <w:pPr>
              <w:spacing w:after="0" w:line="276" w:lineRule="auto"/>
            </w:pPr>
            <w:r>
              <w:rPr>
                <w:rFonts w:ascii="Times New Roman" w:eastAsia="Times New Roman" w:hAnsi="Times New Roman" w:cs="Times New Roman"/>
                <w:sz w:val="26"/>
              </w:rPr>
              <w:t>Các tài liệu chứng minh có cơ cấu tổ chức phù hợp theo bộ tiêu chuẩn chất lượng đánh giá</w:t>
            </w:r>
          </w:p>
        </w:tc>
        <w:tc>
          <w:tcPr>
            <w:tcW w:w="0" w:type="auto"/>
          </w:tcPr>
          <w:p w14:paraId="34D061C6" w14:textId="77777777" w:rsidR="006C2361" w:rsidRDefault="006C2361"/>
        </w:tc>
        <w:tc>
          <w:tcPr>
            <w:tcW w:w="0" w:type="auto"/>
          </w:tcPr>
          <w:p w14:paraId="3943BFEC" w14:textId="77777777" w:rsidR="006C2361" w:rsidRDefault="006C2361"/>
          <w:p w14:paraId="77269626" w14:textId="77777777" w:rsidR="006C2361" w:rsidRDefault="00802B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bl>
    <w:p w14:paraId="2BB509D2" w14:textId="77777777" w:rsidR="006C2361" w:rsidRDefault="00802B8D">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5B467C61" w14:textId="77777777" w:rsidR="006C2361" w:rsidRDefault="00802B8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w:t>
      </w:r>
    </w:p>
    <w:p w14:paraId="3A1E6CD5" w14:textId="77777777" w:rsidR="006C2361" w:rsidRDefault="00802B8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C41E7D1" w14:textId="77777777" w:rsidR="006C2361" w:rsidRDefault="00802B8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7671EDB" w14:textId="77777777" w:rsidR="006C2361" w:rsidRDefault="00802B8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A17A0E8" w14:textId="77777777" w:rsidR="006C2361" w:rsidRDefault="00802B8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784CCF4" w14:textId="77777777" w:rsidR="006C2361" w:rsidRDefault="00802B8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hoạt động đánh giá, chứng nhận chất lượng cơ sở khám bệnh, chữa bệnh</w:t>
      </w:r>
    </w:p>
    <w:p w14:paraId="1CB7A354" w14:textId="77777777" w:rsidR="006C2361" w:rsidRDefault="00802B8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6C2361" w14:paraId="6811D82C" w14:textId="77777777">
        <w:tblPrEx>
          <w:tblCellMar>
            <w:top w:w="0" w:type="dxa"/>
            <w:bottom w:w="0" w:type="dxa"/>
          </w:tblCellMar>
        </w:tblPrEx>
        <w:tc>
          <w:tcPr>
            <w:tcW w:w="2000" w:type="dxa"/>
          </w:tcPr>
          <w:p w14:paraId="4C019C91" w14:textId="77777777" w:rsidR="006C2361" w:rsidRDefault="006C2361"/>
          <w:p w14:paraId="74E0325A" w14:textId="77777777" w:rsidR="006C2361" w:rsidRDefault="00802B8D">
            <w:pPr>
              <w:spacing w:after="0" w:line="276" w:lineRule="auto"/>
              <w:jc w:val="center"/>
            </w:pPr>
            <w:r>
              <w:rPr>
                <w:rFonts w:ascii="Times New Roman" w:eastAsia="Times New Roman" w:hAnsi="Times New Roman" w:cs="Times New Roman"/>
                <w:b/>
                <w:sz w:val="26"/>
              </w:rPr>
              <w:t>Số ký hiệu</w:t>
            </w:r>
          </w:p>
        </w:tc>
        <w:tc>
          <w:tcPr>
            <w:tcW w:w="3500" w:type="dxa"/>
          </w:tcPr>
          <w:p w14:paraId="57F89211" w14:textId="77777777" w:rsidR="006C2361" w:rsidRDefault="006C2361"/>
          <w:p w14:paraId="76087B40" w14:textId="77777777" w:rsidR="006C2361" w:rsidRDefault="00802B8D">
            <w:pPr>
              <w:spacing w:after="0" w:line="276" w:lineRule="auto"/>
              <w:jc w:val="center"/>
            </w:pPr>
            <w:r>
              <w:rPr>
                <w:rFonts w:ascii="Times New Roman" w:eastAsia="Times New Roman" w:hAnsi="Times New Roman" w:cs="Times New Roman"/>
                <w:b/>
                <w:sz w:val="26"/>
              </w:rPr>
              <w:t>Trích yếu</w:t>
            </w:r>
          </w:p>
        </w:tc>
        <w:tc>
          <w:tcPr>
            <w:tcW w:w="1500" w:type="dxa"/>
          </w:tcPr>
          <w:p w14:paraId="3E6D47BA" w14:textId="77777777" w:rsidR="006C2361" w:rsidRDefault="006C2361"/>
          <w:p w14:paraId="01657F9E" w14:textId="77777777" w:rsidR="006C2361" w:rsidRDefault="00802B8D">
            <w:pPr>
              <w:spacing w:after="0" w:line="276" w:lineRule="auto"/>
              <w:jc w:val="center"/>
            </w:pPr>
            <w:r>
              <w:rPr>
                <w:rFonts w:ascii="Times New Roman" w:eastAsia="Times New Roman" w:hAnsi="Times New Roman" w:cs="Times New Roman"/>
                <w:b/>
                <w:sz w:val="26"/>
              </w:rPr>
              <w:t>Ngày ban hành</w:t>
            </w:r>
          </w:p>
        </w:tc>
        <w:tc>
          <w:tcPr>
            <w:tcW w:w="3000" w:type="dxa"/>
          </w:tcPr>
          <w:p w14:paraId="2DDD8A18" w14:textId="77777777" w:rsidR="006C2361" w:rsidRDefault="006C2361"/>
          <w:p w14:paraId="27078F51" w14:textId="77777777" w:rsidR="006C2361" w:rsidRDefault="00802B8D">
            <w:pPr>
              <w:spacing w:after="0" w:line="276" w:lineRule="auto"/>
              <w:jc w:val="center"/>
            </w:pPr>
            <w:r>
              <w:rPr>
                <w:rFonts w:ascii="Times New Roman" w:eastAsia="Times New Roman" w:hAnsi="Times New Roman" w:cs="Times New Roman"/>
                <w:b/>
                <w:sz w:val="26"/>
              </w:rPr>
              <w:t>Cơ quan ban hành</w:t>
            </w:r>
          </w:p>
        </w:tc>
      </w:tr>
      <w:tr w:rsidR="006C2361" w14:paraId="6C900743" w14:textId="77777777">
        <w:tblPrEx>
          <w:tblCellMar>
            <w:top w:w="0" w:type="dxa"/>
            <w:bottom w:w="0" w:type="dxa"/>
          </w:tblCellMar>
        </w:tblPrEx>
        <w:tc>
          <w:tcPr>
            <w:tcW w:w="0" w:type="auto"/>
          </w:tcPr>
          <w:p w14:paraId="0F9F0BF5" w14:textId="77777777" w:rsidR="006C2361" w:rsidRDefault="006C2361"/>
          <w:p w14:paraId="639A6A74" w14:textId="77777777" w:rsidR="006C2361" w:rsidRDefault="00802B8D">
            <w:pPr>
              <w:spacing w:after="0" w:line="276" w:lineRule="auto"/>
            </w:pPr>
            <w:r>
              <w:rPr>
                <w:rFonts w:ascii="Times New Roman" w:eastAsia="Times New Roman" w:hAnsi="Times New Roman" w:cs="Times New Roman"/>
                <w:sz w:val="26"/>
              </w:rPr>
              <w:t>107/2016/NĐ-CP</w:t>
            </w:r>
          </w:p>
        </w:tc>
        <w:tc>
          <w:tcPr>
            <w:tcW w:w="0" w:type="auto"/>
          </w:tcPr>
          <w:p w14:paraId="35F2C3AD" w14:textId="77777777" w:rsidR="006C2361" w:rsidRDefault="006C2361"/>
          <w:p w14:paraId="3D498E07" w14:textId="77777777" w:rsidR="006C2361" w:rsidRDefault="00802B8D">
            <w:pPr>
              <w:spacing w:after="0" w:line="276" w:lineRule="auto"/>
            </w:pPr>
            <w:r>
              <w:rPr>
                <w:rFonts w:ascii="Times New Roman" w:eastAsia="Times New Roman" w:hAnsi="Times New Roman" w:cs="Times New Roman"/>
                <w:sz w:val="26"/>
              </w:rPr>
              <w:t>Nghị định 107/2016/NĐ-CP</w:t>
            </w:r>
          </w:p>
        </w:tc>
        <w:tc>
          <w:tcPr>
            <w:tcW w:w="0" w:type="auto"/>
          </w:tcPr>
          <w:p w14:paraId="49DA75A3" w14:textId="77777777" w:rsidR="006C2361" w:rsidRDefault="006C2361"/>
          <w:p w14:paraId="5CDFD8E9" w14:textId="77777777" w:rsidR="006C2361" w:rsidRDefault="00802B8D">
            <w:pPr>
              <w:spacing w:after="0" w:line="276" w:lineRule="auto"/>
            </w:pPr>
            <w:r>
              <w:rPr>
                <w:rFonts w:ascii="Times New Roman" w:eastAsia="Times New Roman" w:hAnsi="Times New Roman" w:cs="Times New Roman"/>
                <w:sz w:val="26"/>
              </w:rPr>
              <w:t>01-07-2016</w:t>
            </w:r>
          </w:p>
        </w:tc>
        <w:tc>
          <w:tcPr>
            <w:tcW w:w="0" w:type="auto"/>
          </w:tcPr>
          <w:p w14:paraId="129155AA" w14:textId="77777777" w:rsidR="006C2361" w:rsidRDefault="006C2361"/>
        </w:tc>
      </w:tr>
      <w:tr w:rsidR="006C2361" w14:paraId="1DC80CD7" w14:textId="77777777">
        <w:tblPrEx>
          <w:tblCellMar>
            <w:top w:w="0" w:type="dxa"/>
            <w:bottom w:w="0" w:type="dxa"/>
          </w:tblCellMar>
        </w:tblPrEx>
        <w:tc>
          <w:tcPr>
            <w:tcW w:w="0" w:type="auto"/>
          </w:tcPr>
          <w:p w14:paraId="6C73917E" w14:textId="77777777" w:rsidR="006C2361" w:rsidRDefault="006C2361"/>
          <w:p w14:paraId="28A18E3A" w14:textId="77777777" w:rsidR="006C2361" w:rsidRDefault="00802B8D">
            <w:pPr>
              <w:spacing w:after="0" w:line="276" w:lineRule="auto"/>
            </w:pPr>
            <w:r>
              <w:rPr>
                <w:rFonts w:ascii="Times New Roman" w:eastAsia="Times New Roman" w:hAnsi="Times New Roman" w:cs="Times New Roman"/>
                <w:sz w:val="26"/>
              </w:rPr>
              <w:t>15/2023/QH15</w:t>
            </w:r>
          </w:p>
        </w:tc>
        <w:tc>
          <w:tcPr>
            <w:tcW w:w="0" w:type="auto"/>
          </w:tcPr>
          <w:p w14:paraId="58DA1FDC" w14:textId="77777777" w:rsidR="006C2361" w:rsidRDefault="006C2361"/>
          <w:p w14:paraId="43051E21" w14:textId="77777777" w:rsidR="006C2361" w:rsidRDefault="00802B8D">
            <w:pPr>
              <w:spacing w:after="0" w:line="276" w:lineRule="auto"/>
            </w:pPr>
            <w:r>
              <w:rPr>
                <w:rFonts w:ascii="Times New Roman" w:eastAsia="Times New Roman" w:hAnsi="Times New Roman" w:cs="Times New Roman"/>
                <w:sz w:val="26"/>
              </w:rPr>
              <w:t>Luật Khám, chữa bệnh 15/2023/QH15 (09/1/2023)</w:t>
            </w:r>
          </w:p>
        </w:tc>
        <w:tc>
          <w:tcPr>
            <w:tcW w:w="0" w:type="auto"/>
          </w:tcPr>
          <w:p w14:paraId="36619E59" w14:textId="77777777" w:rsidR="006C2361" w:rsidRDefault="006C2361"/>
          <w:p w14:paraId="5A048550" w14:textId="77777777" w:rsidR="006C2361" w:rsidRDefault="00802B8D">
            <w:pPr>
              <w:spacing w:after="0" w:line="276" w:lineRule="auto"/>
            </w:pPr>
            <w:r>
              <w:rPr>
                <w:rFonts w:ascii="Times New Roman" w:eastAsia="Times New Roman" w:hAnsi="Times New Roman" w:cs="Times New Roman"/>
                <w:sz w:val="26"/>
              </w:rPr>
              <w:t>30-12-2023</w:t>
            </w:r>
          </w:p>
        </w:tc>
        <w:tc>
          <w:tcPr>
            <w:tcW w:w="0" w:type="auto"/>
          </w:tcPr>
          <w:p w14:paraId="7A7B24C0" w14:textId="77777777" w:rsidR="006C2361" w:rsidRDefault="006C2361"/>
          <w:p w14:paraId="613DE005" w14:textId="77777777" w:rsidR="006C2361" w:rsidRDefault="00802B8D">
            <w:pPr>
              <w:spacing w:after="0" w:line="276" w:lineRule="auto"/>
            </w:pPr>
            <w:r>
              <w:rPr>
                <w:rFonts w:ascii="Times New Roman" w:eastAsia="Times New Roman" w:hAnsi="Times New Roman" w:cs="Times New Roman"/>
                <w:sz w:val="26"/>
              </w:rPr>
              <w:t>Ủy ban thường vụ quốc hội</w:t>
            </w:r>
          </w:p>
        </w:tc>
      </w:tr>
      <w:tr w:rsidR="006C2361" w14:paraId="63C25353" w14:textId="77777777">
        <w:tblPrEx>
          <w:tblCellMar>
            <w:top w:w="0" w:type="dxa"/>
            <w:bottom w:w="0" w:type="dxa"/>
          </w:tblCellMar>
        </w:tblPrEx>
        <w:tc>
          <w:tcPr>
            <w:tcW w:w="0" w:type="auto"/>
          </w:tcPr>
          <w:p w14:paraId="1EA15299" w14:textId="77777777" w:rsidR="006C2361" w:rsidRDefault="006C2361"/>
          <w:p w14:paraId="2DEA7DCB" w14:textId="77777777" w:rsidR="006C2361" w:rsidRDefault="00802B8D">
            <w:pPr>
              <w:spacing w:after="0" w:line="276" w:lineRule="auto"/>
            </w:pPr>
            <w:r>
              <w:rPr>
                <w:rFonts w:ascii="Times New Roman" w:eastAsia="Times New Roman" w:hAnsi="Times New Roman" w:cs="Times New Roman"/>
                <w:sz w:val="26"/>
              </w:rPr>
              <w:t>96/2023/NĐ-CP</w:t>
            </w:r>
          </w:p>
        </w:tc>
        <w:tc>
          <w:tcPr>
            <w:tcW w:w="0" w:type="auto"/>
          </w:tcPr>
          <w:p w14:paraId="17E88FCB" w14:textId="77777777" w:rsidR="006C2361" w:rsidRDefault="006C2361"/>
          <w:p w14:paraId="4FE11751" w14:textId="77777777" w:rsidR="006C2361" w:rsidRDefault="00802B8D">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09485D97" w14:textId="77777777" w:rsidR="006C2361" w:rsidRDefault="006C2361"/>
          <w:p w14:paraId="383B1132" w14:textId="77777777" w:rsidR="006C2361" w:rsidRDefault="00802B8D">
            <w:pPr>
              <w:spacing w:after="0" w:line="276" w:lineRule="auto"/>
            </w:pPr>
            <w:r>
              <w:rPr>
                <w:rFonts w:ascii="Times New Roman" w:eastAsia="Times New Roman" w:hAnsi="Times New Roman" w:cs="Times New Roman"/>
                <w:sz w:val="26"/>
              </w:rPr>
              <w:t>30-12-2023</w:t>
            </w:r>
          </w:p>
        </w:tc>
        <w:tc>
          <w:tcPr>
            <w:tcW w:w="0" w:type="auto"/>
          </w:tcPr>
          <w:p w14:paraId="4D0F6C80" w14:textId="77777777" w:rsidR="006C2361" w:rsidRDefault="006C2361"/>
        </w:tc>
      </w:tr>
      <w:tr w:rsidR="006C2361" w14:paraId="3E888421" w14:textId="77777777">
        <w:tblPrEx>
          <w:tblCellMar>
            <w:top w:w="0" w:type="dxa"/>
            <w:bottom w:w="0" w:type="dxa"/>
          </w:tblCellMar>
        </w:tblPrEx>
        <w:tc>
          <w:tcPr>
            <w:tcW w:w="0" w:type="auto"/>
          </w:tcPr>
          <w:p w14:paraId="3103756A" w14:textId="77777777" w:rsidR="006C2361" w:rsidRDefault="006C2361"/>
          <w:p w14:paraId="6CBC2A50" w14:textId="77777777" w:rsidR="006C2361" w:rsidRDefault="00802B8D">
            <w:pPr>
              <w:spacing w:after="0" w:line="276" w:lineRule="auto"/>
            </w:pPr>
            <w:r>
              <w:rPr>
                <w:rFonts w:ascii="Times New Roman" w:eastAsia="Times New Roman" w:hAnsi="Times New Roman" w:cs="Times New Roman"/>
                <w:sz w:val="26"/>
              </w:rPr>
              <w:t>57/2024/TT-BYT</w:t>
            </w:r>
          </w:p>
        </w:tc>
        <w:tc>
          <w:tcPr>
            <w:tcW w:w="0" w:type="auto"/>
          </w:tcPr>
          <w:p w14:paraId="09B031DB" w14:textId="77777777" w:rsidR="006C2361" w:rsidRDefault="006C2361"/>
          <w:p w14:paraId="47755C86" w14:textId="77777777" w:rsidR="006C2361" w:rsidRDefault="00802B8D">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14:paraId="7C6B62D5" w14:textId="77777777" w:rsidR="006C2361" w:rsidRDefault="006C2361"/>
          <w:p w14:paraId="3EBB83A2" w14:textId="77777777" w:rsidR="006C2361" w:rsidRDefault="00802B8D">
            <w:pPr>
              <w:spacing w:after="0" w:line="276" w:lineRule="auto"/>
            </w:pPr>
            <w:r>
              <w:rPr>
                <w:rFonts w:ascii="Times New Roman" w:eastAsia="Times New Roman" w:hAnsi="Times New Roman" w:cs="Times New Roman"/>
                <w:sz w:val="26"/>
              </w:rPr>
              <w:t>31-12-2024</w:t>
            </w:r>
          </w:p>
        </w:tc>
        <w:tc>
          <w:tcPr>
            <w:tcW w:w="0" w:type="auto"/>
          </w:tcPr>
          <w:p w14:paraId="3AB5BA3D" w14:textId="77777777" w:rsidR="006C2361" w:rsidRDefault="006C2361"/>
          <w:p w14:paraId="68B68E93" w14:textId="77777777" w:rsidR="006C2361" w:rsidRDefault="00802B8D">
            <w:pPr>
              <w:spacing w:after="0" w:line="276" w:lineRule="auto"/>
            </w:pPr>
            <w:r>
              <w:rPr>
                <w:rFonts w:ascii="Times New Roman" w:eastAsia="Times New Roman" w:hAnsi="Times New Roman" w:cs="Times New Roman"/>
                <w:sz w:val="26"/>
              </w:rPr>
              <w:t>Bộ Y tế</w:t>
            </w:r>
          </w:p>
        </w:tc>
      </w:tr>
    </w:tbl>
    <w:p w14:paraId="1641C0F4" w14:textId="77777777" w:rsidR="006C2361" w:rsidRDefault="00802B8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Được thành lập hợp pháp. 2. Cơ cấu tổ chức phù hợp theo bộ tiêu chuẩn chất lượng đánh giá để bảo đảm các chức năng tối thiểu sau: a) Chuyên môn kỹ thuật; b) Quản lý dữ liệu. 3. Có tối thiểu 05 chuyên gia đánh giá là người làm việc toàn thời gian của cơ sở và đáp ứng các điều kiện cụ thể như sau: a) Người chịu trách nhiệm chuyên môn phải đáp ứng các điều kiện: - Có trình độ đại học trở lên; - Có tối thiểu 05 năm kinh nghiệm làm công tác quản lý chuyên môn trong cơ sở khám bệnh, chữa bệnh hoặc cơ quan quản</w:t>
      </w:r>
      <w:r>
        <w:rPr>
          <w:rFonts w:ascii="Times New Roman" w:eastAsia="Times New Roman" w:hAnsi="Times New Roman" w:cs="Times New Roman"/>
          <w:sz w:val="26"/>
        </w:rPr>
        <w:t xml:space="preserve"> lý nhà nước về y tế trực tiếp quản lý cơ sở khám bệnh, chữa bệnh; - Được đào tạo và cấp chứng chỉ hoàn thành khóa đào tạo về kỹ năng đánh giá chứng nhận chất lượng cơ sở khám bệnh, chữa bệnh tại cơ sở đào tạo do Bộ Y tế công bố hoặc thừa nhận theo quy định của pháp luật. b) Đánh giá viên phải đáp ứng các điều kiện sau: - Có trình độ đại học trở lên; - Được đào tạo và cấp chứng chỉ hoàn thành khóa đào tạo về kỹ năng đánh giá chứng nhận chất lượng cơ sở khám bệnh, chữa bệnh tại cơ sở đào tạo do Bộ Y tế công </w:t>
      </w:r>
      <w:r>
        <w:rPr>
          <w:rFonts w:ascii="Times New Roman" w:eastAsia="Times New Roman" w:hAnsi="Times New Roman" w:cs="Times New Roman"/>
          <w:sz w:val="26"/>
        </w:rPr>
        <w:t>bố hoặc thừa nhận theo quy định của pháp luật; - Có tối thiểu 03 năm kinh nghiệm công tác trong lĩnh vực khám bệnh, chữa bệnh làm việc trong các cơ sở khám bệnh, chữa bệnh hoặc cơ quan quản lý nhà nước về y tế trực tiếp quản lý cơ sở khám bệnh, chữa bệnh.</w:t>
      </w:r>
    </w:p>
    <w:p w14:paraId="739417BF" w14:textId="77777777" w:rsidR="006C2361" w:rsidRDefault="00802B8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35FE2B1" w14:textId="77777777" w:rsidR="006C2361" w:rsidRDefault="00802B8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https://thutuc.dichvucong.gov.vn/p/home/dvc-tthc-thu-tuc-hanh-chinh-chi-tiet.html?ma_thu_tuc=333139</w:t>
      </w:r>
    </w:p>
    <w:sectPr w:rsidR="006C236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C2361"/>
    <w:rsid w:val="003F7904"/>
    <w:rsid w:val="006C2361"/>
    <w:rsid w:val="00802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4645"/>
  <w15:docId w15:val="{09D80F3A-9B33-401F-8228-93F0C6DAC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827</Words>
  <Characters>4714</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