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19AD" w:rsidRDefault="00737B52">
      <w:pPr>
        <w:spacing w:after="300" w:line="276" w:lineRule="auto"/>
        <w:jc w:val="center"/>
      </w:pPr>
      <w:r>
        <w:rPr>
          <w:rFonts w:ascii="Times New Roman" w:eastAsia="Times New Roman" w:hAnsi="Times New Roman" w:cs="Times New Roman"/>
          <w:b/>
          <w:sz w:val="26"/>
        </w:rPr>
        <w:t>Chi tiết thủ tục hành chính</w:t>
      </w:r>
    </w:p>
    <w:p w:rsidR="00DE19AD" w:rsidRDefault="00737B5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1.012990</w:t>
      </w:r>
    </w:p>
    <w:p w:rsidR="00DE19AD" w:rsidRDefault="00737B5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970/QĐ-BYT</w:t>
      </w:r>
    </w:p>
    <w:p w:rsidR="00DE19AD" w:rsidRDefault="00737B5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quá trình thực hành công tác xã hội</w:t>
      </w:r>
    </w:p>
    <w:p w:rsidR="00DE19AD" w:rsidRDefault="00737B5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DE19AD" w:rsidRDefault="00737B5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DE19AD" w:rsidRDefault="00737B5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rsidR="00DE19AD" w:rsidRDefault="00737B52">
      <w:pPr>
        <w:spacing w:after="0" w:line="276" w:lineRule="auto"/>
        <w:jc w:val="both"/>
      </w:pPr>
      <w:r>
        <w:rPr>
          <w:rFonts w:ascii="Times New Roman" w:eastAsia="Times New Roman" w:hAnsi="Times New Roman" w:cs="Times New Roman"/>
          <w:b/>
          <w:sz w:val="26"/>
        </w:rPr>
        <w:t xml:space="preserve">Trình tự thực hiện: </w:t>
      </w:r>
    </w:p>
    <w:p w:rsidR="00DE19AD" w:rsidRDefault="00DE19AD">
      <w:pPr>
        <w:shd w:val="clear" w:color="auto" w:fill="F2F6F9"/>
        <w:spacing w:before="120" w:after="0" w:line="276" w:lineRule="auto"/>
        <w:jc w:val="both"/>
      </w:pPr>
    </w:p>
    <w:p w:rsidR="00DE19AD" w:rsidRDefault="00737B52">
      <w:pPr>
        <w:spacing w:after="0" w:line="276" w:lineRule="auto"/>
        <w:jc w:val="both"/>
      </w:pPr>
      <w:r>
        <w:rPr>
          <w:rFonts w:ascii="Times New Roman" w:eastAsia="Times New Roman" w:hAnsi="Times New Roman" w:cs="Times New Roman"/>
          <w:sz w:val="26"/>
        </w:rPr>
        <w:t>- Bước 1. Người thực hành phải nộp giấy đề nghị thực hành (theo Mẫu số 03 tại Phụ lục ban hành kèm theo Nghị định số 110/2024/NĐ-CP) và nộp bản sao, xuất trình bản chính văn bằng, chứng chỉ, chứng nhận (nếu có) chuyên môn liên quan với đơn vị, cơ sở có cung cấp dịch vụ công tác xã hội nơi đăng ký thực hành; - Bước 2. Người đứng đầu của đơn vị, cơ sở có cung cấp dịch vụ công tác xã hội có trách nhiệm tiếp nhận người thực hành trong 03 ngày làm việc, kể từ ngày nhận hồ sơ. Trường hợp không tiếp nhận người thự</w:t>
      </w:r>
      <w:r>
        <w:rPr>
          <w:rFonts w:ascii="Times New Roman" w:eastAsia="Times New Roman" w:hAnsi="Times New Roman" w:cs="Times New Roman"/>
          <w:sz w:val="26"/>
        </w:rPr>
        <w:t>c hành công tác xã hội thì trong thời gian 01 ngày làm việc người đứng đầu của đơn vị, cơ sở có cung cấp dịch vụ công tác xã hội phải trả lời bằng văn bản và nêu rõ lý do. - Bước 3. Người đứng đầu đơn vị, sơ sở ra quyết định phân công người hướng dẫn thực hành theo Mẫu số 04 tại Phụ lục ban hành kèm theo Nghị định số 110/2024/NĐ-CP. Thời gian thực hành đối với trình độ đại học trở lên từ đủ 12 tháng, trình độ cao đẳng từ đủ 09 tháng, trình độ trung cấp từ đủ 06 tháng tại cơ sở có cung cấp dịch vụ công tác x</w:t>
      </w:r>
      <w:r>
        <w:rPr>
          <w:rFonts w:ascii="Times New Roman" w:eastAsia="Times New Roman" w:hAnsi="Times New Roman" w:cs="Times New Roman"/>
          <w:sz w:val="26"/>
        </w:rPr>
        <w:t>ã hội. - Bước 4. Trong thời gian 02 ngày làm việc, kể từ ngày kết thúc thời gian thực hành, người hướng dẫn thực hành phải có nhận xét bằng văn bản về quá trình thực hành, năng lực, trình độ chuyên môn, kỹ năng thực hành, tiêu chuẩn đạo đức nghề công tác xã hội và đề nghị người đứng đầu đơn vị, cơ sở có cung cấp dịch vụ công tác xã hội cấp giấy xác nhận quá trình thực hành. Người hướng dẫn thực hành chịu trách nhiệm trong trường hợp người thực hành gây sai sót chuyên môn trong quá trình thực hành, gây ảnh h</w:t>
      </w:r>
      <w:r>
        <w:rPr>
          <w:rFonts w:ascii="Times New Roman" w:eastAsia="Times New Roman" w:hAnsi="Times New Roman" w:cs="Times New Roman"/>
          <w:sz w:val="26"/>
        </w:rPr>
        <w:t>ưởng đến sức khoẻ, quyền lợi của đối tượng do lỗi của người hướng dẫn thực hành.  -Bước 5. Trong thời gian 05 ngày làm việc, kể từ ngày nhận được văn bản nhận xét của người hướng dẫn thực hành, người đứng đầu đơn vị, cơ sở có cung cấp dịch vụ công tác xã hội cấp Giấy xác nhận quá trình thực hành công tác xã hội theo Mẫu số 05 tại Phụ lục ban hành kèm theo Nghị định số 110/2024/NĐ-CP.</w:t>
      </w:r>
    </w:p>
    <w:p w:rsidR="00DE19AD" w:rsidRDefault="00737B5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DE19AD">
        <w:tblPrEx>
          <w:tblCellMar>
            <w:top w:w="0" w:type="dxa"/>
            <w:bottom w:w="0" w:type="dxa"/>
          </w:tblCellMar>
        </w:tblPrEx>
        <w:tc>
          <w:tcPr>
            <w:tcW w:w="15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Hình thức nộp</w:t>
            </w:r>
          </w:p>
        </w:tc>
        <w:tc>
          <w:tcPr>
            <w:tcW w:w="2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Phí, lệ phí</w:t>
            </w:r>
          </w:p>
        </w:tc>
        <w:tc>
          <w:tcPr>
            <w:tcW w:w="3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Mô tả</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Trực tiếp</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10 Ngày làm việc</w:t>
            </w:r>
          </w:p>
        </w:tc>
        <w:tc>
          <w:tcPr>
            <w:tcW w:w="0" w:type="auto"/>
          </w:tcPr>
          <w:p w:rsidR="00DE19AD" w:rsidRDefault="00DE19AD"/>
          <w:p w:rsidR="00DE19AD" w:rsidRDefault="00DE19AD">
            <w:pPr>
              <w:spacing w:after="0" w:line="276" w:lineRule="auto"/>
            </w:pPr>
          </w:p>
        </w:tc>
        <w:tc>
          <w:tcPr>
            <w:tcW w:w="0" w:type="auto"/>
          </w:tcPr>
          <w:p w:rsidR="00DE19AD" w:rsidRDefault="00DE19AD"/>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Dịch vụ bưu chính</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10 Ngày làm việc</w:t>
            </w:r>
          </w:p>
        </w:tc>
        <w:tc>
          <w:tcPr>
            <w:tcW w:w="0" w:type="auto"/>
          </w:tcPr>
          <w:p w:rsidR="00DE19AD" w:rsidRDefault="00DE19AD"/>
          <w:p w:rsidR="00DE19AD" w:rsidRDefault="00DE19AD">
            <w:pPr>
              <w:spacing w:after="0" w:line="276" w:lineRule="auto"/>
            </w:pPr>
          </w:p>
        </w:tc>
        <w:tc>
          <w:tcPr>
            <w:tcW w:w="0" w:type="auto"/>
          </w:tcPr>
          <w:p w:rsidR="00DE19AD" w:rsidRDefault="00DE19AD"/>
        </w:tc>
      </w:tr>
    </w:tbl>
    <w:p w:rsidR="00DE19AD" w:rsidRDefault="00737B52">
      <w:pPr>
        <w:spacing w:before="240" w:after="0" w:line="276" w:lineRule="auto"/>
        <w:jc w:val="both"/>
      </w:pPr>
      <w:r>
        <w:rPr>
          <w:rFonts w:ascii="Times New Roman" w:eastAsia="Times New Roman" w:hAnsi="Times New Roman" w:cs="Times New Roman"/>
          <w:b/>
          <w:sz w:val="26"/>
        </w:rPr>
        <w:t xml:space="preserve">Thành phần hồ sơ: </w:t>
      </w:r>
    </w:p>
    <w:p w:rsidR="00DE19AD" w:rsidRDefault="00737B5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674"/>
        <w:gridCol w:w="2556"/>
        <w:gridCol w:w="1181"/>
      </w:tblGrid>
      <w:tr w:rsidR="00DE19AD">
        <w:tblPrEx>
          <w:tblCellMar>
            <w:top w:w="0" w:type="dxa"/>
            <w:bottom w:w="0" w:type="dxa"/>
          </w:tblCellMar>
        </w:tblPrEx>
        <w:tc>
          <w:tcPr>
            <w:tcW w:w="6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Tên giấy tờ</w:t>
            </w:r>
          </w:p>
        </w:tc>
        <w:tc>
          <w:tcPr>
            <w:tcW w:w="2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Mẫu đơn, tờ khai</w:t>
            </w:r>
          </w:p>
        </w:tc>
        <w:tc>
          <w:tcPr>
            <w:tcW w:w="2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Số lượng</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 Giấy đề nghị thực hành (theo Mẫu số 03 tại Phụ lục ban hành kèm theo Nghị định số 110/2024/NĐ-CP);</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Mau so 3_110_2024_NĐ-CP.docx</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 Văn bằng, chứng chỉ, chứng nhận (nếu có) chuyên môn liên quan (nộp bản sao và xuất trình bản chính để đối chiếu).</w:t>
            </w:r>
          </w:p>
        </w:tc>
        <w:tc>
          <w:tcPr>
            <w:tcW w:w="0" w:type="auto"/>
          </w:tcPr>
          <w:p w:rsidR="00DE19AD" w:rsidRDefault="00DE19AD"/>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E19AD" w:rsidRDefault="00737B5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DE19AD" w:rsidRDefault="00737B5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sở trợ giúp xã hội</w:t>
      </w:r>
    </w:p>
    <w:p w:rsidR="00DE19AD" w:rsidRDefault="00737B5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E19AD" w:rsidRDefault="00737B5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Các đơn vị, cơ sở có cung cấp dịch vụ công tác xã hội</w:t>
      </w:r>
    </w:p>
    <w:p w:rsidR="00DE19AD" w:rsidRDefault="00737B5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E19AD" w:rsidRDefault="00737B5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E19AD" w:rsidRDefault="00737B5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quá trình thực hành công tác xã hội (theo Mẫu số 05 tại Phụ lục ban hành kèm theo Nghị định số 110/2024/NĐ-CP).BYT</w:t>
      </w:r>
    </w:p>
    <w:p w:rsidR="00DE19AD" w:rsidRDefault="00737B52">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1"/>
        <w:gridCol w:w="5977"/>
        <w:gridCol w:w="756"/>
        <w:gridCol w:w="1067"/>
      </w:tblGrid>
      <w:tr w:rsidR="00DE19AD">
        <w:tblPrEx>
          <w:tblCellMar>
            <w:top w:w="0" w:type="dxa"/>
            <w:bottom w:w="0" w:type="dxa"/>
          </w:tblCellMar>
        </w:tblPrEx>
        <w:tc>
          <w:tcPr>
            <w:tcW w:w="2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Số ký hiệu</w:t>
            </w:r>
          </w:p>
        </w:tc>
        <w:tc>
          <w:tcPr>
            <w:tcW w:w="35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Trích yếu</w:t>
            </w:r>
          </w:p>
        </w:tc>
        <w:tc>
          <w:tcPr>
            <w:tcW w:w="15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Ngày ban hành</w:t>
            </w:r>
          </w:p>
        </w:tc>
        <w:tc>
          <w:tcPr>
            <w:tcW w:w="3000" w:type="dxa"/>
          </w:tcPr>
          <w:p w:rsidR="00DE19AD" w:rsidRDefault="00DE19AD"/>
          <w:p w:rsidR="00DE19AD" w:rsidRDefault="00737B52">
            <w:pPr>
              <w:spacing w:after="0" w:line="276" w:lineRule="auto"/>
              <w:jc w:val="center"/>
            </w:pPr>
            <w:r>
              <w:rPr>
                <w:rFonts w:ascii="Times New Roman" w:eastAsia="Times New Roman" w:hAnsi="Times New Roman" w:cs="Times New Roman"/>
                <w:b/>
                <w:sz w:val="26"/>
              </w:rPr>
              <w:t>Cơ quan ban hành</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110/2024/NĐ-CP</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Về công tác xã hội</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30-08-2024</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Chính phủ</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42/2025/NĐ-CP</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27-02-2025</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Chính phủ</w:t>
            </w:r>
          </w:p>
        </w:tc>
      </w:tr>
      <w:tr w:rsidR="00DE19AD">
        <w:tblPrEx>
          <w:tblCellMar>
            <w:top w:w="0" w:type="dxa"/>
            <w:bottom w:w="0" w:type="dxa"/>
          </w:tblCellMar>
        </w:tblPrEx>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45/2025/NĐ-CP</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28-02-2025</w:t>
            </w:r>
          </w:p>
        </w:tc>
        <w:tc>
          <w:tcPr>
            <w:tcW w:w="0" w:type="auto"/>
          </w:tcPr>
          <w:p w:rsidR="00DE19AD" w:rsidRDefault="00DE19AD"/>
          <w:p w:rsidR="00DE19AD" w:rsidRDefault="00737B52">
            <w:pPr>
              <w:spacing w:after="0" w:line="276" w:lineRule="auto"/>
            </w:pPr>
            <w:r>
              <w:rPr>
                <w:rFonts w:ascii="Times New Roman" w:eastAsia="Times New Roman" w:hAnsi="Times New Roman" w:cs="Times New Roman"/>
                <w:sz w:val="26"/>
              </w:rPr>
              <w:t>Chính phủ</w:t>
            </w:r>
          </w:p>
        </w:tc>
      </w:tr>
    </w:tbl>
    <w:p w:rsidR="00DE19AD" w:rsidRDefault="00737B5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Việc thực hành phải phù hợp với văn bằng chuyên môn được cấp; - Thực hiện tại các đơn vị, cơ sở có cung cấp dịch vụ công tác xã hội (cơ sở trợ giúp xã hội, cơ sở cai nghiện, cơ sở y tế, cơ sở giáo dục và cơ sở khác theo quy định của pháp luật) có phạm vi hoạt động chuyên môn phù hợp với nội dung thực hành; - Thời gian thực hành đối với trình độ đại học trở lên từ đủ 12 tháng, trình độ cao đẳng từ đủ 09 tháng, trình độ trung cấp từ đủ 06 tháng tại cơ sở có cung cấp dịch vụ công tác xã hội; - Người hướng dẫ</w:t>
      </w:r>
      <w:r>
        <w:rPr>
          <w:rFonts w:ascii="Times New Roman" w:eastAsia="Times New Roman" w:hAnsi="Times New Roman" w:cs="Times New Roman"/>
          <w:sz w:val="26"/>
        </w:rPr>
        <w:t>n thực hành phải đáp ứng các điều kiện: Có phạm vi hoạt động chuyên môn phù hợp với nội dung, lĩnh vực thực hành công tác xã hội; có thời gian làm việc tại đơn vị, cơ sở cung cấp dịch vụ công tác xã hội từ 3 năm trở lên; có trình độ đào tạo tương đương hoặc cao hơn người thực hành. - Một người hướng dẫn thực hành chỉ được hướng dẫn tối đa 5 người thực hành trong cùng một thời điểm.</w:t>
      </w:r>
    </w:p>
    <w:p w:rsidR="00DE19AD" w:rsidRDefault="00737B5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E19AD" w:rsidRDefault="00737B5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DE19A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E19AD"/>
    <w:rsid w:val="00737B52"/>
    <w:rsid w:val="00DE19AD"/>
    <w:rsid w:val="00F9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11B289-C1FE-4216-9924-5991419C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2025-12-02T12:19:00Z</dcterms:created>
  <dcterms:modified xsi:type="dcterms:W3CDTF">2025-12-02T12:19:00Z</dcterms:modified>
</cp:coreProperties>
</file>