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1E83" w:rsidRDefault="003B3860">
      <w:pPr>
        <w:spacing w:after="300" w:line="276" w:lineRule="auto"/>
        <w:jc w:val="center"/>
      </w:pPr>
      <w:r>
        <w:rPr>
          <w:rFonts w:ascii="Times New Roman" w:eastAsia="Times New Roman" w:hAnsi="Times New Roman" w:cs="Times New Roman"/>
          <w:b/>
          <w:sz w:val="26"/>
        </w:rPr>
        <w:t>Chi tiết thủ tục hành chính</w:t>
      </w:r>
    </w:p>
    <w:p w:rsidR="00E91E83" w:rsidRDefault="003B386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1.013035</w:t>
      </w:r>
    </w:p>
    <w:p w:rsidR="00E91E83" w:rsidRDefault="003B386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3555/QĐ-BYT</w:t>
      </w:r>
    </w:p>
    <w:p w:rsidR="00E91E83" w:rsidRDefault="003B386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hồi Thẻ nhân viên tiếp cận cộng đồng đối với trường hợp nhân viên tiếp cận cộng đồng không tiếp tục tham gia thực hiện các biện pháp can thiệp giảm tác hại trong dự phòng lây nhiễm HIV</w:t>
      </w:r>
    </w:p>
    <w:p w:rsidR="00E91E83" w:rsidRDefault="003B386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E91E83" w:rsidRDefault="003B386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91E83" w:rsidRDefault="003B386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E91E83" w:rsidRDefault="003B3860">
      <w:pPr>
        <w:spacing w:after="0" w:line="276" w:lineRule="auto"/>
        <w:jc w:val="both"/>
      </w:pPr>
      <w:r>
        <w:rPr>
          <w:rFonts w:ascii="Times New Roman" w:eastAsia="Times New Roman" w:hAnsi="Times New Roman" w:cs="Times New Roman"/>
          <w:b/>
          <w:sz w:val="26"/>
        </w:rPr>
        <w:t xml:space="preserve">Trình tự thực hiện: </w:t>
      </w:r>
    </w:p>
    <w:p w:rsidR="00E91E83" w:rsidRDefault="00E91E83">
      <w:pPr>
        <w:shd w:val="clear" w:color="auto" w:fill="F2F6F9"/>
        <w:spacing w:before="120" w:after="0" w:line="276" w:lineRule="auto"/>
        <w:jc w:val="both"/>
      </w:pPr>
    </w:p>
    <w:p w:rsidR="00E91E83" w:rsidRDefault="003B3860">
      <w:pPr>
        <w:spacing w:after="0" w:line="276" w:lineRule="auto"/>
        <w:jc w:val="both"/>
      </w:pPr>
      <w:r>
        <w:rPr>
          <w:rFonts w:ascii="Times New Roman" w:eastAsia="Times New Roman" w:hAnsi="Times New Roman" w:cs="Times New Roman"/>
          <w:sz w:val="26"/>
        </w:rPr>
        <w:t>Bước 1. Nhân viên tiếp cận cộng đồng nộp lại Thẻ nhân viên tiếp cận cộng đồng cho Cơ quan đầu mối phòng, chống HIV/AIDS cấp tỉnh.  Bước 2. Trong thời hạn 05 ngày làm việc, kể từ ngày nhận được Thẻ nhân viên tiếp cận cộng đồng, Cơ quan đầu mối phòng, chống HIV/AIDS cấp tỉnh ban hành Quyết định thu hồi Thẻ nhân viên tiếp cận cộng đồng theo Mẫu số 04 quy định tại Phụ lục ban hành kèm theo Nghị định số 141/2024/NĐ-CP.</w:t>
      </w:r>
    </w:p>
    <w:p w:rsidR="00E91E83" w:rsidRDefault="003B386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51"/>
        <w:gridCol w:w="1326"/>
        <w:gridCol w:w="1991"/>
        <w:gridCol w:w="5043"/>
      </w:tblGrid>
      <w:tr w:rsidR="00E91E83">
        <w:tblPrEx>
          <w:tblCellMar>
            <w:top w:w="0" w:type="dxa"/>
            <w:bottom w:w="0" w:type="dxa"/>
          </w:tblCellMar>
        </w:tblPrEx>
        <w:tc>
          <w:tcPr>
            <w:tcW w:w="1500" w:type="dxa"/>
          </w:tcPr>
          <w:p w:rsidR="00E91E83" w:rsidRDefault="00E91E83"/>
          <w:p w:rsidR="00E91E83" w:rsidRDefault="003B3860">
            <w:pPr>
              <w:spacing w:after="0" w:line="276" w:lineRule="auto"/>
              <w:jc w:val="center"/>
            </w:pPr>
            <w:r>
              <w:rPr>
                <w:rFonts w:ascii="Times New Roman" w:eastAsia="Times New Roman" w:hAnsi="Times New Roman" w:cs="Times New Roman"/>
                <w:b/>
                <w:sz w:val="26"/>
              </w:rPr>
              <w:t>Hình thức nộp</w:t>
            </w:r>
          </w:p>
        </w:tc>
        <w:tc>
          <w:tcPr>
            <w:tcW w:w="2000" w:type="dxa"/>
          </w:tcPr>
          <w:p w:rsidR="00E91E83" w:rsidRDefault="00E91E83"/>
          <w:p w:rsidR="00E91E83" w:rsidRDefault="003B3860">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91E83" w:rsidRDefault="00E91E83"/>
          <w:p w:rsidR="00E91E83" w:rsidRDefault="003B3860">
            <w:pPr>
              <w:spacing w:after="0" w:line="276" w:lineRule="auto"/>
              <w:jc w:val="center"/>
            </w:pPr>
            <w:r>
              <w:rPr>
                <w:rFonts w:ascii="Times New Roman" w:eastAsia="Times New Roman" w:hAnsi="Times New Roman" w:cs="Times New Roman"/>
                <w:b/>
                <w:sz w:val="26"/>
              </w:rPr>
              <w:t>Phí, lệ phí</w:t>
            </w:r>
          </w:p>
        </w:tc>
        <w:tc>
          <w:tcPr>
            <w:tcW w:w="3000" w:type="dxa"/>
          </w:tcPr>
          <w:p w:rsidR="00E91E83" w:rsidRDefault="00E91E83"/>
          <w:p w:rsidR="00E91E83" w:rsidRDefault="003B3860">
            <w:pPr>
              <w:spacing w:after="0" w:line="276" w:lineRule="auto"/>
              <w:jc w:val="center"/>
            </w:pPr>
            <w:r>
              <w:rPr>
                <w:rFonts w:ascii="Times New Roman" w:eastAsia="Times New Roman" w:hAnsi="Times New Roman" w:cs="Times New Roman"/>
                <w:b/>
                <w:sz w:val="26"/>
              </w:rPr>
              <w:t>Mô tả</w:t>
            </w:r>
          </w:p>
        </w:tc>
      </w:tr>
      <w:tr w:rsidR="00E91E83">
        <w:tblPrEx>
          <w:tblCellMar>
            <w:top w:w="0" w:type="dxa"/>
            <w:bottom w:w="0" w:type="dxa"/>
          </w:tblCellMar>
        </w:tblPrEx>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Trực tiếp</w:t>
            </w:r>
          </w:p>
        </w:tc>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5 Ngày làm việc</w:t>
            </w:r>
          </w:p>
        </w:tc>
        <w:tc>
          <w:tcPr>
            <w:tcW w:w="0" w:type="auto"/>
          </w:tcPr>
          <w:p w:rsidR="00E91E83" w:rsidRDefault="00E91E83"/>
          <w:p w:rsidR="00E91E83" w:rsidRDefault="00E91E83">
            <w:pPr>
              <w:spacing w:after="0" w:line="276" w:lineRule="auto"/>
            </w:pPr>
          </w:p>
        </w:tc>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Trong thời hạn 05 ngày làm việc, kể từ ngày nhận được Thẻ nhân viên tiếp cận cộng đồng</w:t>
            </w:r>
          </w:p>
        </w:tc>
      </w:tr>
      <w:tr w:rsidR="00E91E83">
        <w:tblPrEx>
          <w:tblCellMar>
            <w:top w:w="0" w:type="dxa"/>
            <w:bottom w:w="0" w:type="dxa"/>
          </w:tblCellMar>
        </w:tblPrEx>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Trực tuyến</w:t>
            </w:r>
          </w:p>
        </w:tc>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5 Ngày làm việc</w:t>
            </w:r>
          </w:p>
        </w:tc>
        <w:tc>
          <w:tcPr>
            <w:tcW w:w="0" w:type="auto"/>
          </w:tcPr>
          <w:p w:rsidR="00E91E83" w:rsidRDefault="00E91E83"/>
          <w:p w:rsidR="00E91E83" w:rsidRDefault="00E91E83">
            <w:pPr>
              <w:spacing w:after="0" w:line="276" w:lineRule="auto"/>
            </w:pPr>
          </w:p>
        </w:tc>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Trong thời hạn 05 ngày làm việc, kể từ ngày nhận được Thẻ nhân viên tiếp cận cộng đồng</w:t>
            </w:r>
          </w:p>
        </w:tc>
      </w:tr>
    </w:tbl>
    <w:p w:rsidR="00E91E83" w:rsidRDefault="003B3860">
      <w:pPr>
        <w:spacing w:before="240" w:after="0" w:line="276" w:lineRule="auto"/>
        <w:jc w:val="both"/>
      </w:pPr>
      <w:r>
        <w:rPr>
          <w:rFonts w:ascii="Times New Roman" w:eastAsia="Times New Roman" w:hAnsi="Times New Roman" w:cs="Times New Roman"/>
          <w:b/>
          <w:sz w:val="26"/>
        </w:rPr>
        <w:t xml:space="preserve">Thành phần hồ sơ: </w:t>
      </w:r>
    </w:p>
    <w:p w:rsidR="00E91E83" w:rsidRDefault="003B386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610"/>
        <w:gridCol w:w="1896"/>
        <w:gridCol w:w="1905"/>
      </w:tblGrid>
      <w:tr w:rsidR="00E91E83">
        <w:tblPrEx>
          <w:tblCellMar>
            <w:top w:w="0" w:type="dxa"/>
            <w:bottom w:w="0" w:type="dxa"/>
          </w:tblCellMar>
        </w:tblPrEx>
        <w:tc>
          <w:tcPr>
            <w:tcW w:w="6000" w:type="dxa"/>
          </w:tcPr>
          <w:p w:rsidR="00E91E83" w:rsidRDefault="00E91E83"/>
          <w:p w:rsidR="00E91E83" w:rsidRDefault="003B3860">
            <w:pPr>
              <w:spacing w:after="0" w:line="276" w:lineRule="auto"/>
              <w:jc w:val="center"/>
            </w:pPr>
            <w:r>
              <w:rPr>
                <w:rFonts w:ascii="Times New Roman" w:eastAsia="Times New Roman" w:hAnsi="Times New Roman" w:cs="Times New Roman"/>
                <w:b/>
                <w:sz w:val="26"/>
              </w:rPr>
              <w:t>Tên giấy tờ</w:t>
            </w:r>
          </w:p>
        </w:tc>
        <w:tc>
          <w:tcPr>
            <w:tcW w:w="2000" w:type="dxa"/>
          </w:tcPr>
          <w:p w:rsidR="00E91E83" w:rsidRDefault="00E91E83"/>
          <w:p w:rsidR="00E91E83" w:rsidRDefault="003B3860">
            <w:pPr>
              <w:spacing w:after="0" w:line="276" w:lineRule="auto"/>
              <w:jc w:val="center"/>
            </w:pPr>
            <w:r>
              <w:rPr>
                <w:rFonts w:ascii="Times New Roman" w:eastAsia="Times New Roman" w:hAnsi="Times New Roman" w:cs="Times New Roman"/>
                <w:b/>
                <w:sz w:val="26"/>
              </w:rPr>
              <w:t>Mẫu đơn, tờ khai</w:t>
            </w:r>
          </w:p>
        </w:tc>
        <w:tc>
          <w:tcPr>
            <w:tcW w:w="2000" w:type="dxa"/>
          </w:tcPr>
          <w:p w:rsidR="00E91E83" w:rsidRDefault="00E91E83"/>
          <w:p w:rsidR="00E91E83" w:rsidRDefault="003B3860">
            <w:pPr>
              <w:spacing w:after="0" w:line="276" w:lineRule="auto"/>
              <w:jc w:val="center"/>
            </w:pPr>
            <w:r>
              <w:rPr>
                <w:rFonts w:ascii="Times New Roman" w:eastAsia="Times New Roman" w:hAnsi="Times New Roman" w:cs="Times New Roman"/>
                <w:b/>
                <w:sz w:val="26"/>
              </w:rPr>
              <w:t>Số lượng</w:t>
            </w:r>
          </w:p>
        </w:tc>
      </w:tr>
      <w:tr w:rsidR="00E91E83">
        <w:tblPrEx>
          <w:tblCellMar>
            <w:top w:w="0" w:type="dxa"/>
            <w:bottom w:w="0" w:type="dxa"/>
          </w:tblCellMar>
        </w:tblPrEx>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Thẻ nhân viên tiếp cận cộng đồng</w:t>
            </w:r>
          </w:p>
        </w:tc>
        <w:tc>
          <w:tcPr>
            <w:tcW w:w="0" w:type="auto"/>
          </w:tcPr>
          <w:p w:rsidR="00E91E83" w:rsidRDefault="00E91E83"/>
        </w:tc>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E91E83" w:rsidRDefault="003B3860">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w:t>
      </w:r>
    </w:p>
    <w:p w:rsidR="00E91E83" w:rsidRDefault="003B386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Trung tâm Phòng chống HIV/AIDS tỉnh</w:t>
      </w:r>
    </w:p>
    <w:p w:rsidR="00E91E83" w:rsidRDefault="003B386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E91E83" w:rsidRDefault="003B386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91E83" w:rsidRDefault="003B386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91E83" w:rsidRDefault="003B386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91E83" w:rsidRDefault="003B386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thu hồi Thẻ nhân viên tiếp cận cộng đồng</w:t>
      </w:r>
    </w:p>
    <w:p w:rsidR="00E91E83" w:rsidRDefault="003B386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5"/>
        <w:gridCol w:w="5496"/>
        <w:gridCol w:w="845"/>
        <w:gridCol w:w="1375"/>
      </w:tblGrid>
      <w:tr w:rsidR="00E91E83">
        <w:tblPrEx>
          <w:tblCellMar>
            <w:top w:w="0" w:type="dxa"/>
            <w:bottom w:w="0" w:type="dxa"/>
          </w:tblCellMar>
        </w:tblPrEx>
        <w:tc>
          <w:tcPr>
            <w:tcW w:w="2000" w:type="dxa"/>
          </w:tcPr>
          <w:p w:rsidR="00E91E83" w:rsidRDefault="00E91E83"/>
          <w:p w:rsidR="00E91E83" w:rsidRDefault="003B3860">
            <w:pPr>
              <w:spacing w:after="0" w:line="276" w:lineRule="auto"/>
              <w:jc w:val="center"/>
            </w:pPr>
            <w:r>
              <w:rPr>
                <w:rFonts w:ascii="Times New Roman" w:eastAsia="Times New Roman" w:hAnsi="Times New Roman" w:cs="Times New Roman"/>
                <w:b/>
                <w:sz w:val="26"/>
              </w:rPr>
              <w:t>Số ký hiệu</w:t>
            </w:r>
          </w:p>
        </w:tc>
        <w:tc>
          <w:tcPr>
            <w:tcW w:w="3500" w:type="dxa"/>
          </w:tcPr>
          <w:p w:rsidR="00E91E83" w:rsidRDefault="00E91E83"/>
          <w:p w:rsidR="00E91E83" w:rsidRDefault="003B3860">
            <w:pPr>
              <w:spacing w:after="0" w:line="276" w:lineRule="auto"/>
              <w:jc w:val="center"/>
            </w:pPr>
            <w:r>
              <w:rPr>
                <w:rFonts w:ascii="Times New Roman" w:eastAsia="Times New Roman" w:hAnsi="Times New Roman" w:cs="Times New Roman"/>
                <w:b/>
                <w:sz w:val="26"/>
              </w:rPr>
              <w:t>Trích yếu</w:t>
            </w:r>
          </w:p>
        </w:tc>
        <w:tc>
          <w:tcPr>
            <w:tcW w:w="1500" w:type="dxa"/>
          </w:tcPr>
          <w:p w:rsidR="00E91E83" w:rsidRDefault="00E91E83"/>
          <w:p w:rsidR="00E91E83" w:rsidRDefault="003B3860">
            <w:pPr>
              <w:spacing w:after="0" w:line="276" w:lineRule="auto"/>
              <w:jc w:val="center"/>
            </w:pPr>
            <w:r>
              <w:rPr>
                <w:rFonts w:ascii="Times New Roman" w:eastAsia="Times New Roman" w:hAnsi="Times New Roman" w:cs="Times New Roman"/>
                <w:b/>
                <w:sz w:val="26"/>
              </w:rPr>
              <w:t>Ngày ban hành</w:t>
            </w:r>
          </w:p>
        </w:tc>
        <w:tc>
          <w:tcPr>
            <w:tcW w:w="3000" w:type="dxa"/>
          </w:tcPr>
          <w:p w:rsidR="00E91E83" w:rsidRDefault="00E91E83"/>
          <w:p w:rsidR="00E91E83" w:rsidRDefault="003B3860">
            <w:pPr>
              <w:spacing w:after="0" w:line="276" w:lineRule="auto"/>
              <w:jc w:val="center"/>
            </w:pPr>
            <w:r>
              <w:rPr>
                <w:rFonts w:ascii="Times New Roman" w:eastAsia="Times New Roman" w:hAnsi="Times New Roman" w:cs="Times New Roman"/>
                <w:b/>
                <w:sz w:val="26"/>
              </w:rPr>
              <w:t>Cơ quan ban hành</w:t>
            </w:r>
          </w:p>
        </w:tc>
      </w:tr>
      <w:tr w:rsidR="00E91E83">
        <w:tblPrEx>
          <w:tblCellMar>
            <w:top w:w="0" w:type="dxa"/>
            <w:bottom w:w="0" w:type="dxa"/>
          </w:tblCellMar>
        </w:tblPrEx>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71/2020/QH14</w:t>
            </w:r>
          </w:p>
        </w:tc>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Luật sửa đổi, bổ sung một số điều của Luật Phòng; chống nhiễm vi rút gây ra hội chứng suy giảm miễn dịch mắc phải ở người (HIV/AIDS) ngày 16/11/2020</w:t>
            </w:r>
          </w:p>
        </w:tc>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16-11-2020</w:t>
            </w:r>
          </w:p>
        </w:tc>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Ủy ban thường vụ quốc hội</w:t>
            </w:r>
          </w:p>
        </w:tc>
      </w:tr>
      <w:tr w:rsidR="00E91E83">
        <w:tblPrEx>
          <w:tblCellMar>
            <w:top w:w="0" w:type="dxa"/>
            <w:bottom w:w="0" w:type="dxa"/>
          </w:tblCellMar>
        </w:tblPrEx>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141/2024/NĐ-CP</w:t>
            </w:r>
          </w:p>
        </w:tc>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Nghị định quy định chi tiết một số điều của Luật Phòng, chống nhiễm vi rút gây ra hội chứng suy giảm miễn dịch mắc phải ở người (HIV/AIDS).</w:t>
            </w:r>
          </w:p>
        </w:tc>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28-10-2024</w:t>
            </w:r>
          </w:p>
        </w:tc>
        <w:tc>
          <w:tcPr>
            <w:tcW w:w="0" w:type="auto"/>
          </w:tcPr>
          <w:p w:rsidR="00E91E83" w:rsidRDefault="00E91E83"/>
          <w:p w:rsidR="00E91E83" w:rsidRDefault="003B3860">
            <w:pPr>
              <w:spacing w:after="0" w:line="276" w:lineRule="auto"/>
            </w:pPr>
            <w:r>
              <w:rPr>
                <w:rFonts w:ascii="Times New Roman" w:eastAsia="Times New Roman" w:hAnsi="Times New Roman" w:cs="Times New Roman"/>
                <w:sz w:val="26"/>
              </w:rPr>
              <w:t>Chính phủ</w:t>
            </w:r>
          </w:p>
        </w:tc>
      </w:tr>
    </w:tbl>
    <w:p w:rsidR="00E91E83" w:rsidRDefault="003B386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quy định</w:t>
      </w:r>
    </w:p>
    <w:p w:rsidR="00E91E83" w:rsidRDefault="003B386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91E83" w:rsidRDefault="003B386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https://thutuc.dichvucong.gov.vn/p/home/dvc-tthc-thu-tuc-hanh-chinh-chi-tiet.html?ma_thu_tuc=362295</w:t>
      </w:r>
    </w:p>
    <w:sectPr w:rsidR="00E91E8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91E83"/>
    <w:rsid w:val="003B3860"/>
    <w:rsid w:val="00E91E83"/>
    <w:rsid w:val="00FB5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2C41A6-E0A7-4470-8E1E-26D9EFA79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2025-12-02T12:19:00Z</dcterms:created>
  <dcterms:modified xsi:type="dcterms:W3CDTF">2025-12-02T12:19:00Z</dcterms:modified>
</cp:coreProperties>
</file>