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097A" w:rsidRDefault="0011328B">
      <w:pPr>
        <w:spacing w:after="300" w:line="276" w:lineRule="auto"/>
        <w:jc w:val="center"/>
      </w:pPr>
      <w:r>
        <w:rPr>
          <w:rFonts w:ascii="Times New Roman" w:eastAsia="Times New Roman" w:hAnsi="Times New Roman" w:cs="Times New Roman"/>
          <w:b/>
          <w:sz w:val="26"/>
        </w:rPr>
        <w:t>Chi tiết thủ tục hành chính</w:t>
      </w:r>
    </w:p>
    <w:p w:rsidR="0026097A" w:rsidRDefault="0011328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1.013817</w:t>
      </w:r>
    </w:p>
    <w:p w:rsidR="0026097A" w:rsidRDefault="0011328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2072/QĐ-BYT</w:t>
      </w:r>
    </w:p>
    <w:p w:rsidR="0026097A" w:rsidRDefault="0011328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cấp lại giấy chứng nhận đăng ký hành nghề công tác xã hội</w:t>
      </w:r>
    </w:p>
    <w:p w:rsidR="0026097A" w:rsidRDefault="0011328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26097A" w:rsidRDefault="0011328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26097A" w:rsidRDefault="0011328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trợ xã hội</w:t>
      </w:r>
    </w:p>
    <w:p w:rsidR="0026097A" w:rsidRDefault="0011328B">
      <w:pPr>
        <w:spacing w:after="0" w:line="276" w:lineRule="auto"/>
        <w:jc w:val="both"/>
      </w:pPr>
      <w:r>
        <w:rPr>
          <w:rFonts w:ascii="Times New Roman" w:eastAsia="Times New Roman" w:hAnsi="Times New Roman" w:cs="Times New Roman"/>
          <w:b/>
          <w:sz w:val="26"/>
        </w:rPr>
        <w:t xml:space="preserve">Trình tự thực hiện: </w:t>
      </w:r>
    </w:p>
    <w:p w:rsidR="0026097A" w:rsidRDefault="0026097A">
      <w:pPr>
        <w:shd w:val="clear" w:color="auto" w:fill="F2F6F9"/>
        <w:spacing w:before="120" w:after="0" w:line="276" w:lineRule="auto"/>
        <w:jc w:val="both"/>
      </w:pPr>
    </w:p>
    <w:p w:rsidR="0026097A" w:rsidRDefault="0011328B">
      <w:pPr>
        <w:spacing w:after="0" w:line="276" w:lineRule="auto"/>
        <w:jc w:val="both"/>
      </w:pPr>
      <w:r>
        <w:rPr>
          <w:rFonts w:ascii="Times New Roman" w:eastAsia="Times New Roman" w:hAnsi="Times New Roman" w:cs="Times New Roman"/>
          <w:sz w:val="26"/>
        </w:rPr>
        <w:t>- Bước 1. Người đề nghị cấp, cấp lại giấy chứng nhận đăng ký hành nghề công tác xã hội làm 01 (một) bộ hồ sơ theo quy định gửi đến Ủy ban nhân dân cấp tỉnh (trên địa bàn có trụ sở của các đơn vị, cơ sở có cung cấp dịch vụ công tác xã hội, cơ sở đào tạo, cơ sở giáo dục nghề nghiệp nơi người đăng ký hành nghề công tác xã hội làm việc, người hành nghề công tác xã hội độc lập).  - Bước 2. Trong thời hạn 05 ngày làm việc, kể từ ngày nhận đủ hồ sơ theo quy định, Chủ tịch Uỷ ban nhân dân cấp tỉnh có trách nhiệm xe</w:t>
      </w:r>
      <w:r>
        <w:rPr>
          <w:rFonts w:ascii="Times New Roman" w:eastAsia="Times New Roman" w:hAnsi="Times New Roman" w:cs="Times New Roman"/>
          <w:sz w:val="26"/>
        </w:rPr>
        <w:t>m xét và quyết định cấp, cấp lại giấy chứng nhận đăng ký hành nghề công tác xã hội (theo Mẫu số 06 tại Phụ lục ban hành kèm theo Nghị định số 110/2024/NĐ-CP); trường hợp hồ sơ không hợp lệ, trong thời hạn không quá 03 ngày làm việc phải có văn bản trả lời, nêu rõ lý do. Chủ tịch Uỷ ban nhân dân cấp tỉnh phải công bố, công khai danh sách người hành nghề công tác xã hội trên Cổng thông tin điện tử của Ủy ban nhân dân cấp tỉnh nơi cấp chứng nhận đăng ký hành nghề công tác xã hội.</w:t>
      </w:r>
    </w:p>
    <w:p w:rsidR="0026097A" w:rsidRDefault="0011328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06"/>
        <w:gridCol w:w="1448"/>
        <w:gridCol w:w="2265"/>
        <w:gridCol w:w="4292"/>
      </w:tblGrid>
      <w:tr w:rsidR="0026097A">
        <w:tblPrEx>
          <w:tblCellMar>
            <w:top w:w="0" w:type="dxa"/>
            <w:bottom w:w="0" w:type="dxa"/>
          </w:tblCellMar>
        </w:tblPrEx>
        <w:tc>
          <w:tcPr>
            <w:tcW w:w="1500" w:type="dxa"/>
          </w:tcPr>
          <w:p w:rsidR="0026097A" w:rsidRDefault="0026097A"/>
          <w:p w:rsidR="0026097A" w:rsidRDefault="0011328B">
            <w:pPr>
              <w:spacing w:after="0" w:line="276" w:lineRule="auto"/>
              <w:jc w:val="center"/>
            </w:pPr>
            <w:r>
              <w:rPr>
                <w:rFonts w:ascii="Times New Roman" w:eastAsia="Times New Roman" w:hAnsi="Times New Roman" w:cs="Times New Roman"/>
                <w:b/>
                <w:sz w:val="26"/>
              </w:rPr>
              <w:t>Hình thức nộp</w:t>
            </w:r>
          </w:p>
        </w:tc>
        <w:tc>
          <w:tcPr>
            <w:tcW w:w="2000" w:type="dxa"/>
          </w:tcPr>
          <w:p w:rsidR="0026097A" w:rsidRDefault="0026097A"/>
          <w:p w:rsidR="0026097A" w:rsidRDefault="0011328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6097A" w:rsidRDefault="0026097A"/>
          <w:p w:rsidR="0026097A" w:rsidRDefault="0011328B">
            <w:pPr>
              <w:spacing w:after="0" w:line="276" w:lineRule="auto"/>
              <w:jc w:val="center"/>
            </w:pPr>
            <w:r>
              <w:rPr>
                <w:rFonts w:ascii="Times New Roman" w:eastAsia="Times New Roman" w:hAnsi="Times New Roman" w:cs="Times New Roman"/>
                <w:b/>
                <w:sz w:val="26"/>
              </w:rPr>
              <w:t>Phí, lệ phí</w:t>
            </w:r>
          </w:p>
        </w:tc>
        <w:tc>
          <w:tcPr>
            <w:tcW w:w="3000" w:type="dxa"/>
          </w:tcPr>
          <w:p w:rsidR="0026097A" w:rsidRDefault="0026097A"/>
          <w:p w:rsidR="0026097A" w:rsidRDefault="0011328B">
            <w:pPr>
              <w:spacing w:after="0" w:line="276" w:lineRule="auto"/>
              <w:jc w:val="center"/>
            </w:pPr>
            <w:r>
              <w:rPr>
                <w:rFonts w:ascii="Times New Roman" w:eastAsia="Times New Roman" w:hAnsi="Times New Roman" w:cs="Times New Roman"/>
                <w:b/>
                <w:sz w:val="26"/>
              </w:rPr>
              <w:t>Mô tả</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Trực tiếp</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5 Ngày làm việc</w:t>
            </w:r>
          </w:p>
        </w:tc>
        <w:tc>
          <w:tcPr>
            <w:tcW w:w="0" w:type="auto"/>
          </w:tcPr>
          <w:p w:rsidR="0026097A" w:rsidRDefault="0026097A"/>
          <w:p w:rsidR="0026097A" w:rsidRDefault="0026097A">
            <w:pPr>
              <w:spacing w:after="0" w:line="276" w:lineRule="auto"/>
            </w:pP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Năm (05) ngày làm việc, kể từ ngày nhận đủ hồ sơ theo quy định.</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Trực tuyến</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5 Ngày làm việc</w:t>
            </w:r>
          </w:p>
        </w:tc>
        <w:tc>
          <w:tcPr>
            <w:tcW w:w="0" w:type="auto"/>
          </w:tcPr>
          <w:p w:rsidR="0026097A" w:rsidRDefault="0026097A"/>
          <w:p w:rsidR="0026097A" w:rsidRDefault="0026097A">
            <w:pPr>
              <w:spacing w:after="0" w:line="276" w:lineRule="auto"/>
            </w:pP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Năm (05) ngày làm việc, kể từ ngày nhận đủ hồ sơ theo quy định.</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Dịch vụ bưu chính</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5 Ngày làm việc</w:t>
            </w:r>
          </w:p>
        </w:tc>
        <w:tc>
          <w:tcPr>
            <w:tcW w:w="0" w:type="auto"/>
          </w:tcPr>
          <w:p w:rsidR="0026097A" w:rsidRDefault="0026097A"/>
          <w:p w:rsidR="0026097A" w:rsidRDefault="0026097A">
            <w:pPr>
              <w:spacing w:after="0" w:line="276" w:lineRule="auto"/>
            </w:pP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Năm (05) ngày làm việc, kể từ ngày nhận đủ hồ sơ theo quy định.</w:t>
            </w:r>
          </w:p>
        </w:tc>
      </w:tr>
    </w:tbl>
    <w:p w:rsidR="0026097A" w:rsidRDefault="0011328B">
      <w:pPr>
        <w:spacing w:before="240" w:after="0" w:line="276" w:lineRule="auto"/>
        <w:jc w:val="both"/>
      </w:pPr>
      <w:r>
        <w:rPr>
          <w:rFonts w:ascii="Times New Roman" w:eastAsia="Times New Roman" w:hAnsi="Times New Roman" w:cs="Times New Roman"/>
          <w:b/>
          <w:sz w:val="26"/>
        </w:rPr>
        <w:t xml:space="preserve">Thành phần hồ sơ: </w:t>
      </w:r>
    </w:p>
    <w:p w:rsidR="0026097A" w:rsidRDefault="0011328B">
      <w:pPr>
        <w:shd w:val="clear" w:color="auto" w:fill="F2F6F9"/>
        <w:spacing w:before="120" w:after="0" w:line="276" w:lineRule="auto"/>
        <w:jc w:val="both"/>
      </w:pPr>
      <w:r>
        <w:rPr>
          <w:rFonts w:ascii="Times New Roman" w:eastAsia="Times New Roman" w:hAnsi="Times New Roman" w:cs="Times New Roman"/>
          <w:b/>
          <w:sz w:val="26"/>
        </w:rPr>
        <w:lastRenderedPageBreak/>
        <w:t>Cấp giấy chứng nhận đăng ký hành nghề công tác xã hội</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70"/>
        <w:gridCol w:w="1503"/>
        <w:gridCol w:w="1038"/>
      </w:tblGrid>
      <w:tr w:rsidR="0026097A">
        <w:tblPrEx>
          <w:tblCellMar>
            <w:top w:w="0" w:type="dxa"/>
            <w:bottom w:w="0" w:type="dxa"/>
          </w:tblCellMar>
        </w:tblPrEx>
        <w:tc>
          <w:tcPr>
            <w:tcW w:w="6000" w:type="dxa"/>
          </w:tcPr>
          <w:p w:rsidR="0026097A" w:rsidRDefault="0026097A"/>
          <w:p w:rsidR="0026097A" w:rsidRDefault="0011328B">
            <w:pPr>
              <w:spacing w:after="0" w:line="276" w:lineRule="auto"/>
              <w:jc w:val="center"/>
            </w:pPr>
            <w:r>
              <w:rPr>
                <w:rFonts w:ascii="Times New Roman" w:eastAsia="Times New Roman" w:hAnsi="Times New Roman" w:cs="Times New Roman"/>
                <w:b/>
                <w:sz w:val="26"/>
              </w:rPr>
              <w:t>Tên giấy tờ</w:t>
            </w:r>
          </w:p>
        </w:tc>
        <w:tc>
          <w:tcPr>
            <w:tcW w:w="2000" w:type="dxa"/>
          </w:tcPr>
          <w:p w:rsidR="0026097A" w:rsidRDefault="0026097A"/>
          <w:p w:rsidR="0026097A" w:rsidRDefault="0011328B">
            <w:pPr>
              <w:spacing w:after="0" w:line="276" w:lineRule="auto"/>
              <w:jc w:val="center"/>
            </w:pPr>
            <w:r>
              <w:rPr>
                <w:rFonts w:ascii="Times New Roman" w:eastAsia="Times New Roman" w:hAnsi="Times New Roman" w:cs="Times New Roman"/>
                <w:b/>
                <w:sz w:val="26"/>
              </w:rPr>
              <w:t>Mẫu đơn, tờ khai</w:t>
            </w:r>
          </w:p>
        </w:tc>
        <w:tc>
          <w:tcPr>
            <w:tcW w:w="2000" w:type="dxa"/>
          </w:tcPr>
          <w:p w:rsidR="0026097A" w:rsidRDefault="0026097A"/>
          <w:p w:rsidR="0026097A" w:rsidRDefault="0011328B">
            <w:pPr>
              <w:spacing w:after="0" w:line="276" w:lineRule="auto"/>
              <w:jc w:val="center"/>
            </w:pPr>
            <w:r>
              <w:rPr>
                <w:rFonts w:ascii="Times New Roman" w:eastAsia="Times New Roman" w:hAnsi="Times New Roman" w:cs="Times New Roman"/>
                <w:b/>
                <w:sz w:val="26"/>
              </w:rPr>
              <w:t>Số lượng</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Tờ khai đăng ký hành nghề công tác xã hội (theo Mẫu số 07 tại Phụ lục ban hành kèm theo Nghị định số 110/2024/NĐ-CP)</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Mus07.docx</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Giấy chứng nhận đạt kết quả thực hành nghề công tác xã hội</w:t>
            </w:r>
          </w:p>
        </w:tc>
        <w:tc>
          <w:tcPr>
            <w:tcW w:w="0" w:type="auto"/>
          </w:tcPr>
          <w:p w:rsidR="0026097A" w:rsidRDefault="0026097A"/>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Bản sao văn bằng, chứng chỉ, chứng nhận chuyên môn về chuyên ngành công tác xã hội, xã hội học, tâm lý học, giáo dục đặc biệt hoặc chuyên ngành khoa học xã hội khác theo quy định của pháp luật</w:t>
            </w:r>
          </w:p>
        </w:tc>
        <w:tc>
          <w:tcPr>
            <w:tcW w:w="0" w:type="auto"/>
          </w:tcPr>
          <w:p w:rsidR="0026097A" w:rsidRDefault="0026097A"/>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Giấy chứng nhận sức khỏe do cơ quan y tế có thẩm quyền cấp mà thời điểm cấp giấy chứng nhận sức khỏe tính đến ngày nộp hồ sơ đề nghị cấp chứng chỉ hành nghề không quá 12 tháng</w:t>
            </w:r>
          </w:p>
        </w:tc>
        <w:tc>
          <w:tcPr>
            <w:tcW w:w="0" w:type="auto"/>
          </w:tcPr>
          <w:p w:rsidR="0026097A" w:rsidRDefault="0026097A"/>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Hai (02) ảnh màu 04 cm x 06 cm được chụp trên nền trắng trong thời gian không quá 06 tháng, tính đến ngày nộp hồ sơ</w:t>
            </w:r>
          </w:p>
        </w:tc>
        <w:tc>
          <w:tcPr>
            <w:tcW w:w="0" w:type="auto"/>
          </w:tcPr>
          <w:p w:rsidR="0026097A" w:rsidRDefault="0026097A"/>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bl>
    <w:p w:rsidR="0026097A" w:rsidRDefault="0011328B">
      <w:pPr>
        <w:shd w:val="clear" w:color="auto" w:fill="F2F6F9"/>
        <w:spacing w:before="120" w:after="0" w:line="276" w:lineRule="auto"/>
        <w:jc w:val="both"/>
      </w:pPr>
      <w:r>
        <w:rPr>
          <w:rFonts w:ascii="Times New Roman" w:eastAsia="Times New Roman" w:hAnsi="Times New Roman" w:cs="Times New Roman"/>
          <w:b/>
          <w:sz w:val="26"/>
        </w:rPr>
        <w:t>Cấp lại giấy chứng nhận đăng ký hành nghề công tác xã hội</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09"/>
        <w:gridCol w:w="1490"/>
        <w:gridCol w:w="1012"/>
      </w:tblGrid>
      <w:tr w:rsidR="0026097A">
        <w:tblPrEx>
          <w:tblCellMar>
            <w:top w:w="0" w:type="dxa"/>
            <w:bottom w:w="0" w:type="dxa"/>
          </w:tblCellMar>
        </w:tblPrEx>
        <w:tc>
          <w:tcPr>
            <w:tcW w:w="6000" w:type="dxa"/>
          </w:tcPr>
          <w:p w:rsidR="0026097A" w:rsidRDefault="0026097A"/>
          <w:p w:rsidR="0026097A" w:rsidRDefault="0011328B">
            <w:pPr>
              <w:spacing w:after="0" w:line="276" w:lineRule="auto"/>
              <w:jc w:val="center"/>
            </w:pPr>
            <w:r>
              <w:rPr>
                <w:rFonts w:ascii="Times New Roman" w:eastAsia="Times New Roman" w:hAnsi="Times New Roman" w:cs="Times New Roman"/>
                <w:b/>
                <w:sz w:val="26"/>
              </w:rPr>
              <w:t>Tên giấy tờ</w:t>
            </w:r>
          </w:p>
        </w:tc>
        <w:tc>
          <w:tcPr>
            <w:tcW w:w="2000" w:type="dxa"/>
          </w:tcPr>
          <w:p w:rsidR="0026097A" w:rsidRDefault="0026097A"/>
          <w:p w:rsidR="0026097A" w:rsidRDefault="0011328B">
            <w:pPr>
              <w:spacing w:after="0" w:line="276" w:lineRule="auto"/>
              <w:jc w:val="center"/>
            </w:pPr>
            <w:r>
              <w:rPr>
                <w:rFonts w:ascii="Times New Roman" w:eastAsia="Times New Roman" w:hAnsi="Times New Roman" w:cs="Times New Roman"/>
                <w:b/>
                <w:sz w:val="26"/>
              </w:rPr>
              <w:t>Mẫu đơn, tờ khai</w:t>
            </w:r>
          </w:p>
        </w:tc>
        <w:tc>
          <w:tcPr>
            <w:tcW w:w="2000" w:type="dxa"/>
          </w:tcPr>
          <w:p w:rsidR="0026097A" w:rsidRDefault="0026097A"/>
          <w:p w:rsidR="0026097A" w:rsidRDefault="0011328B">
            <w:pPr>
              <w:spacing w:after="0" w:line="276" w:lineRule="auto"/>
              <w:jc w:val="center"/>
            </w:pPr>
            <w:r>
              <w:rPr>
                <w:rFonts w:ascii="Times New Roman" w:eastAsia="Times New Roman" w:hAnsi="Times New Roman" w:cs="Times New Roman"/>
                <w:b/>
                <w:sz w:val="26"/>
              </w:rPr>
              <w:t>Số lượng</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 xml:space="preserve">Giấy đề nghị cấp lại giấy chứng nhận đăng ký hành nghề công tác </w:t>
            </w:r>
            <w:r>
              <w:rPr>
                <w:rFonts w:ascii="Times New Roman" w:eastAsia="Times New Roman" w:hAnsi="Times New Roman" w:cs="Times New Roman"/>
                <w:sz w:val="26"/>
              </w:rPr>
              <w:lastRenderedPageBreak/>
              <w:t>xã hội (theo Mẫu số 08 tại Phụ lục ban hành kèm theo Nghị định số 110/2024/NĐ-CP)</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Mus08.docx</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Bản chính giấy chứng nhận đăng ký hành nghề công tác xã hội đối với trường hợp bị hư hỏng, thay đổi thông tin hoặc sai sót thông tin</w:t>
            </w:r>
          </w:p>
        </w:tc>
        <w:tc>
          <w:tcPr>
            <w:tcW w:w="0" w:type="auto"/>
          </w:tcPr>
          <w:p w:rsidR="0026097A" w:rsidRDefault="0026097A"/>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Bản sao văn bằng, chứng chỉ, chứng nhận chuyên môn phù hợp với nội dung hành nghề đề nghị thay đổi đối với trường hợp thay đổi thông tin quy định tại điểm b khoản 3 Điều 38 của Nghị định số 110/2024/NĐ-CP</w:t>
            </w:r>
          </w:p>
        </w:tc>
        <w:tc>
          <w:tcPr>
            <w:tcW w:w="0" w:type="auto"/>
          </w:tcPr>
          <w:p w:rsidR="0026097A" w:rsidRDefault="0026097A"/>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Giấy chứng nhận cập nhật kiến thức công tác xã hội tương đương 120 tiết học trong thời gian 05 năm đối với trường hợp giấy chứng nhận đăng ký hành nghề công tác xã hội hết thời hạn</w:t>
            </w:r>
          </w:p>
        </w:tc>
        <w:tc>
          <w:tcPr>
            <w:tcW w:w="0" w:type="auto"/>
          </w:tcPr>
          <w:p w:rsidR="0026097A" w:rsidRDefault="0026097A"/>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6097A" w:rsidRDefault="0011328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26097A" w:rsidRDefault="0011328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tỉnh và thành phố trực thuộc Trung ương</w:t>
      </w:r>
    </w:p>
    <w:p w:rsidR="0026097A" w:rsidRDefault="0011328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26097A" w:rsidRDefault="0011328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26097A" w:rsidRDefault="0011328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6097A" w:rsidRDefault="0011328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6097A" w:rsidRDefault="0011328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hành nghề công tác xã hội hoặc giấy chứng nhận được cấp lại</w:t>
      </w:r>
    </w:p>
    <w:p w:rsidR="0026097A" w:rsidRDefault="0011328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0"/>
        <w:gridCol w:w="5652"/>
        <w:gridCol w:w="837"/>
        <w:gridCol w:w="1276"/>
      </w:tblGrid>
      <w:tr w:rsidR="0026097A">
        <w:tblPrEx>
          <w:tblCellMar>
            <w:top w:w="0" w:type="dxa"/>
            <w:bottom w:w="0" w:type="dxa"/>
          </w:tblCellMar>
        </w:tblPrEx>
        <w:tc>
          <w:tcPr>
            <w:tcW w:w="2000" w:type="dxa"/>
          </w:tcPr>
          <w:p w:rsidR="0026097A" w:rsidRDefault="0026097A"/>
          <w:p w:rsidR="0026097A" w:rsidRDefault="0011328B">
            <w:pPr>
              <w:spacing w:after="0" w:line="276" w:lineRule="auto"/>
              <w:jc w:val="center"/>
            </w:pPr>
            <w:r>
              <w:rPr>
                <w:rFonts w:ascii="Times New Roman" w:eastAsia="Times New Roman" w:hAnsi="Times New Roman" w:cs="Times New Roman"/>
                <w:b/>
                <w:sz w:val="26"/>
              </w:rPr>
              <w:t>Số ký hiệu</w:t>
            </w:r>
          </w:p>
        </w:tc>
        <w:tc>
          <w:tcPr>
            <w:tcW w:w="3500" w:type="dxa"/>
          </w:tcPr>
          <w:p w:rsidR="0026097A" w:rsidRDefault="0026097A"/>
          <w:p w:rsidR="0026097A" w:rsidRDefault="0011328B">
            <w:pPr>
              <w:spacing w:after="0" w:line="276" w:lineRule="auto"/>
              <w:jc w:val="center"/>
            </w:pPr>
            <w:r>
              <w:rPr>
                <w:rFonts w:ascii="Times New Roman" w:eastAsia="Times New Roman" w:hAnsi="Times New Roman" w:cs="Times New Roman"/>
                <w:b/>
                <w:sz w:val="26"/>
              </w:rPr>
              <w:t>Trích yếu</w:t>
            </w:r>
          </w:p>
        </w:tc>
        <w:tc>
          <w:tcPr>
            <w:tcW w:w="1500" w:type="dxa"/>
          </w:tcPr>
          <w:p w:rsidR="0026097A" w:rsidRDefault="0026097A"/>
          <w:p w:rsidR="0026097A" w:rsidRDefault="0011328B">
            <w:pPr>
              <w:spacing w:after="0" w:line="276" w:lineRule="auto"/>
              <w:jc w:val="center"/>
            </w:pPr>
            <w:r>
              <w:rPr>
                <w:rFonts w:ascii="Times New Roman" w:eastAsia="Times New Roman" w:hAnsi="Times New Roman" w:cs="Times New Roman"/>
                <w:b/>
                <w:sz w:val="26"/>
              </w:rPr>
              <w:t>Ngày ban hành</w:t>
            </w:r>
          </w:p>
        </w:tc>
        <w:tc>
          <w:tcPr>
            <w:tcW w:w="3000" w:type="dxa"/>
          </w:tcPr>
          <w:p w:rsidR="0026097A" w:rsidRDefault="0026097A"/>
          <w:p w:rsidR="0026097A" w:rsidRDefault="0011328B">
            <w:pPr>
              <w:spacing w:after="0" w:line="276" w:lineRule="auto"/>
              <w:jc w:val="center"/>
            </w:pPr>
            <w:r>
              <w:rPr>
                <w:rFonts w:ascii="Times New Roman" w:eastAsia="Times New Roman" w:hAnsi="Times New Roman" w:cs="Times New Roman"/>
                <w:b/>
                <w:sz w:val="26"/>
              </w:rPr>
              <w:t>Cơ quan ban hành</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110/2024/NĐ-CP</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Về công tác xã hội</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30-08-2024</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Chính phủ</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42/2025/NĐ-CP</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27-02-2025</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Chính phủ</w:t>
            </w:r>
          </w:p>
        </w:tc>
      </w:tr>
      <w:tr w:rsidR="0026097A">
        <w:tblPrEx>
          <w:tblCellMar>
            <w:top w:w="0" w:type="dxa"/>
            <w:bottom w:w="0" w:type="dxa"/>
          </w:tblCellMar>
        </w:tblPrEx>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147/2025/NĐ-CP</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Nghị định số 147/2025/NĐ-CP của Chính phủ: Quy định về phân định thẩm quyền của chính quyền địa phương 02 cấp trong lĩnh vực quản lý nhà nước của Bộ Y tế</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12-06-2025</w:t>
            </w:r>
          </w:p>
        </w:tc>
        <w:tc>
          <w:tcPr>
            <w:tcW w:w="0" w:type="auto"/>
          </w:tcPr>
          <w:p w:rsidR="0026097A" w:rsidRDefault="0026097A"/>
          <w:p w:rsidR="0026097A" w:rsidRDefault="0011328B">
            <w:pPr>
              <w:spacing w:after="0" w:line="276" w:lineRule="auto"/>
            </w:pPr>
            <w:r>
              <w:rPr>
                <w:rFonts w:ascii="Times New Roman" w:eastAsia="Times New Roman" w:hAnsi="Times New Roman" w:cs="Times New Roman"/>
                <w:sz w:val="26"/>
              </w:rPr>
              <w:t>Chính phủ</w:t>
            </w:r>
          </w:p>
        </w:tc>
      </w:tr>
    </w:tbl>
    <w:p w:rsidR="0026097A" w:rsidRDefault="0011328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1. Giấy chứng nhận đăng ký hành nghề công tác xã hội được cấp lại đối với một trong các trường hợp sau đây: - Giấy chứng nhận đăng ký hành nghề công tác xã hội bị mất hoặc hư hỏng. - Thay đổi thông tin hoặc có sai sót thông tin quy định tại các điểm a, b, c khoản 3 Điều 38 của Nghị định số 110/2024/NĐ-CP (gồm: (i) Họ và tên; ngày, tháng, năm sinh; quốc tịch; số định danh cá nhân hoặc số căn cước, số hộ chiếu; (ii) Nội dung hành nghề công tác xã hội; (iii) Thời hạn của giấy chứng nhận đăng ký hành nghề công </w:t>
      </w:r>
      <w:r>
        <w:rPr>
          <w:rFonts w:ascii="Times New Roman" w:eastAsia="Times New Roman" w:hAnsi="Times New Roman" w:cs="Times New Roman"/>
          <w:sz w:val="26"/>
        </w:rPr>
        <w:t>tác xã hội). - Giấy chứng nhận đăng ký hành nghề công tác xã hội hết thời hạn (thời hạn hiệu lực của giấy chứng nhận đăng ký hành nghề công tác xã hội là 5 năm).  2. Người hành nghề công tác xã hội phải thực hiện thủ tục cấp lại giấy chứng nhận đăng ký hành nghề trước ít nhất 15 ngày làm việc trước thời điểm giấy chứng nhận đăng ký hành nghề hết hạn.</w:t>
      </w:r>
    </w:p>
    <w:p w:rsidR="0026097A" w:rsidRDefault="0011328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6097A" w:rsidRDefault="0011328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https://thutuc.dichvucong.gov.vn/p/home/dvc-tthc-thu-tuc-hanh-chinh-chi-tiet.html?ma_thu_tuc=384413</w:t>
      </w:r>
    </w:p>
    <w:sectPr w:rsidR="0026097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6097A"/>
    <w:rsid w:val="0011328B"/>
    <w:rsid w:val="0026097A"/>
    <w:rsid w:val="00814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CC4AC0-1B19-4C18-B301-99FFFD108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786</Words>
  <Characters>4483</Characters>
  <Application>Microsoft Office Word</Application>
  <DocSecurity>0</DocSecurity>
  <Lines>37</Lines>
  <Paragraphs>10</Paragraphs>
  <ScaleCrop>false</ScaleCrop>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2025-12-02T12:19:00Z</dcterms:created>
  <dcterms:modified xsi:type="dcterms:W3CDTF">2025-12-02T12:19:00Z</dcterms:modified>
</cp:coreProperties>
</file>