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441F" w14:textId="77777777" w:rsidR="00FB5F9C" w:rsidRDefault="0045006A">
      <w:pPr>
        <w:spacing w:after="300" w:line="276" w:lineRule="auto"/>
        <w:jc w:val="center"/>
      </w:pPr>
      <w:r>
        <w:rPr>
          <w:rFonts w:ascii="Times New Roman" w:eastAsia="Times New Roman" w:hAnsi="Times New Roman" w:cs="Times New Roman"/>
          <w:b/>
          <w:sz w:val="26"/>
        </w:rPr>
        <w:t>Chi tiết thủ tục hành chính</w:t>
      </w:r>
    </w:p>
    <w:p w14:paraId="4BEE5C63" w14:textId="77777777" w:rsidR="00FB5F9C" w:rsidRDefault="0045006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1.014331</w:t>
      </w:r>
    </w:p>
    <w:p w14:paraId="125B253F" w14:textId="77777777" w:rsidR="00FB5F9C" w:rsidRDefault="0045006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2922/QĐ-BYT</w:t>
      </w:r>
    </w:p>
    <w:p w14:paraId="4DB0AF36" w14:textId="77777777" w:rsidR="00FB5F9C" w:rsidRDefault="0045006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sinh</w:t>
      </w:r>
    </w:p>
    <w:p w14:paraId="0E3E95D8" w14:textId="77777777" w:rsidR="00FB5F9C" w:rsidRDefault="0045006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 Cơ quan khác</w:t>
      </w:r>
    </w:p>
    <w:p w14:paraId="1207302D" w14:textId="77777777" w:rsidR="00FB5F9C" w:rsidRDefault="0045006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8CFE45F" w14:textId="77777777" w:rsidR="00FB5F9C" w:rsidRDefault="0045006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Dân số, Bà mẹ - Trẻ em</w:t>
      </w:r>
    </w:p>
    <w:p w14:paraId="1A78E8EE" w14:textId="77777777" w:rsidR="00FB5F9C" w:rsidRDefault="0045006A">
      <w:pPr>
        <w:spacing w:after="0" w:line="276" w:lineRule="auto"/>
        <w:jc w:val="both"/>
      </w:pPr>
      <w:r>
        <w:rPr>
          <w:rFonts w:ascii="Times New Roman" w:eastAsia="Times New Roman" w:hAnsi="Times New Roman" w:cs="Times New Roman"/>
          <w:b/>
          <w:sz w:val="26"/>
        </w:rPr>
        <w:t xml:space="preserve">Trình tự thực hiện: </w:t>
      </w:r>
    </w:p>
    <w:p w14:paraId="2B8CB2D3" w14:textId="77777777" w:rsidR="00FB5F9C" w:rsidRDefault="0045006A">
      <w:pPr>
        <w:shd w:val="clear" w:color="auto" w:fill="F2F6F9"/>
        <w:spacing w:before="120" w:after="0" w:line="276" w:lineRule="auto"/>
        <w:jc w:val="both"/>
      </w:pPr>
      <w:r>
        <w:rPr>
          <w:rFonts w:ascii="Times New Roman" w:eastAsia="Times New Roman" w:hAnsi="Times New Roman" w:cs="Times New Roman"/>
          <w:b/>
          <w:sz w:val="26"/>
        </w:rPr>
        <w:t>Trường hợp 1: Cấp giấy chứng sinh đối với trường hợp trẻ được sinh ra ngoài cơ sở khám bệnh, chữa bệnh nhưng được người hành nghề khám bệnh, chữa bệnh hoặc nhân viên y tế thôn, bản hoặc cô đỡ thôn, bản đỡ đẻ</w:t>
      </w:r>
    </w:p>
    <w:p w14:paraId="4FB5239D" w14:textId="77777777" w:rsidR="00FB5F9C" w:rsidRDefault="0045006A">
      <w:pPr>
        <w:spacing w:after="0" w:line="276" w:lineRule="auto"/>
        <w:jc w:val="both"/>
      </w:pPr>
      <w:r>
        <w:rPr>
          <w:rFonts w:ascii="Times New Roman" w:eastAsia="Times New Roman" w:hAnsi="Times New Roman" w:cs="Times New Roman"/>
          <w:sz w:val="26"/>
        </w:rPr>
        <w:t>Bước 1. Trong thời hạn 30 ngày kể từ thời điểm trẻ sinh ra sống, thân nhân của trẻ nộp tờ khai đề nghị cấp giấy chứng sinh theo quy định tại Phụ lục II ban hành kèm theo Thông tư số 22/2025/TT-BYT ngày 28/6/2025 của Bộ trưởng Bộ Y tế cho cơ sở khám bệnh, chữa bệnh nơi quản lý người đỡ đẻ và xuất trình giấy tờ tùy thân hợp lệ có số định danh cá nhân hoặc hộ chiếu của người mẹ sinh ra trẻ để đối chiếu;</w:t>
      </w:r>
    </w:p>
    <w:p w14:paraId="73242B81" w14:textId="77777777" w:rsidR="00FB5F9C" w:rsidRDefault="0045006A">
      <w:pPr>
        <w:spacing w:after="0" w:line="276" w:lineRule="auto"/>
        <w:jc w:val="both"/>
      </w:pPr>
      <w:r>
        <w:rPr>
          <w:rFonts w:ascii="Times New Roman" w:eastAsia="Times New Roman" w:hAnsi="Times New Roman" w:cs="Times New Roman"/>
          <w:sz w:val="26"/>
        </w:rPr>
        <w:t>Bước 2. Trong thời hạn 05 ngày làm việc kể từ ngày nhận được tờ khai đề nghị cấp giấy chứng sinh, cơ sở khám bệnh, chữa bệnh có trách nhiệm xác minh thông tin về người đỡ đẻ, người mẹ sinh ra trẻ, trẻ sơ sinh và cấp giấy chứng sinh cho trẻ theo mẫu quy định tại Phụ lục I ban hành kèm theo Thông tư số 22/2025/TT-BYT ngày 28/6/2025 của Bộ trưởng Bộ Y tế.  Trường hợp không xác minh được thông tin hoặc thông tin không chính xác thì không cấp giấy chứng sinh.</w:t>
      </w:r>
    </w:p>
    <w:p w14:paraId="4DA5DC2A" w14:textId="77777777" w:rsidR="00FB5F9C" w:rsidRDefault="0045006A">
      <w:pPr>
        <w:shd w:val="clear" w:color="auto" w:fill="F2F6F9"/>
        <w:spacing w:before="120" w:after="0" w:line="276" w:lineRule="auto"/>
        <w:jc w:val="both"/>
      </w:pPr>
      <w:r>
        <w:rPr>
          <w:rFonts w:ascii="Times New Roman" w:eastAsia="Times New Roman" w:hAnsi="Times New Roman" w:cs="Times New Roman"/>
          <w:b/>
          <w:sz w:val="26"/>
        </w:rPr>
        <w:t>Trường hợp 2: Cấp giấy chứng sinh cho trường hợp trẻ sinh ra do thực hiện kỹ thuật mang thai hộ</w:t>
      </w:r>
    </w:p>
    <w:p w14:paraId="6EFC0B1A" w14:textId="77777777" w:rsidR="00FB5F9C" w:rsidRDefault="0045006A">
      <w:pPr>
        <w:spacing w:after="0" w:line="276" w:lineRule="auto"/>
        <w:jc w:val="both"/>
      </w:pPr>
      <w:r>
        <w:rPr>
          <w:rFonts w:ascii="Times New Roman" w:eastAsia="Times New Roman" w:hAnsi="Times New Roman" w:cs="Times New Roman"/>
          <w:sz w:val="26"/>
        </w:rPr>
        <w:t>- Nếu trẻ sinh ra tại cơ sở khám bệnh, chữa bệnh thực hiện kỹ thuật mang thai hộ cho người sinh ra trẻ:  Bước 1. Bên cha mẹ đẻ (Bên nhờ mang thai hộ) hoặc Bên mang thai hộ hoặc thân nhân của trẻ nộp Hồ sơ cho cơ sở y tế nơi trẻ sinh ra. Bước 2. Cơ sở khám bệnh, chữa bệnh cấp giấy chứng sinh theo mẫu số 02 quy định tại Phụ lục I ban hành kèm theo Thông tư số 22/2025/TT-BYT ngày 28/6/2025 của Bộ trưởng Bộ Y tế cho trẻ trước khi trẻ ra khỏi cơ sở khám bệnh, chữa bệnh hoặc sớm hơn theo đề nghị của thân nhân của</w:t>
      </w:r>
      <w:r>
        <w:rPr>
          <w:rFonts w:ascii="Times New Roman" w:eastAsia="Times New Roman" w:hAnsi="Times New Roman" w:cs="Times New Roman"/>
          <w:sz w:val="26"/>
        </w:rPr>
        <w:t xml:space="preserve"> trẻ.</w:t>
      </w:r>
    </w:p>
    <w:p w14:paraId="5642C819" w14:textId="77777777" w:rsidR="00FB5F9C" w:rsidRDefault="0045006A">
      <w:pPr>
        <w:spacing w:after="0" w:line="276" w:lineRule="auto"/>
        <w:jc w:val="both"/>
      </w:pPr>
      <w:r>
        <w:rPr>
          <w:rFonts w:ascii="Times New Roman" w:eastAsia="Times New Roman" w:hAnsi="Times New Roman" w:cs="Times New Roman"/>
          <w:sz w:val="26"/>
        </w:rPr>
        <w:t>- Nếu trẻ sinh ra tại cơ sở khám bệnh, chữa bệnh không phải cơ sở khám bệnh, chữa bệnh đã thực hiện kỹ thuật mang thai hộ cho người sinh ra trẻ:  Bước 1. Bên cha mẹ đẻ (Bên nhờ mang thai hộ) hoặc Bên mang thai hộ hoặc thân nhân của trẻ nộp Hồ sơ cho cơ sở y tế nơi trẻ sinh ra bản xác nhận về việc thực hiện kỹ thuật mang thai hộ vì mục đích nhân đạo của cơ sở khám bệnh, chữa bệnh thực hiện kỹ thuật mang thai hộ theo quy định tại Phụ lục IV ban hành kèm theo Thông tư số 22/2025/TT-BYT ngày 28/6/2025 của Bộ tr</w:t>
      </w:r>
      <w:r>
        <w:rPr>
          <w:rFonts w:ascii="Times New Roman" w:eastAsia="Times New Roman" w:hAnsi="Times New Roman" w:cs="Times New Roman"/>
          <w:sz w:val="26"/>
        </w:rPr>
        <w:t xml:space="preserve">ưởng Bộ Y tế và xuất trình giấy tờ tùy thân hợp lệ có số định danh cá nhân hoặc hộ </w:t>
      </w:r>
      <w:r>
        <w:rPr>
          <w:rFonts w:ascii="Times New Roman" w:eastAsia="Times New Roman" w:hAnsi="Times New Roman" w:cs="Times New Roman"/>
          <w:sz w:val="26"/>
        </w:rPr>
        <w:lastRenderedPageBreak/>
        <w:t>chiếu của người mẹ sinh ra trẻ để đối chiếu. Bước 2. Trong thời hạn 03 ngày làm việc kể từ thời điểm nhận được bản xác nhận về việc thực hiện kỹ thuật mang thai hộ vì mục đích nhân đạo, cơ sở khám bệnh, chữa bệnh nơi trẻ sinh ra cấp giấy chứng sinh theo mẫu số 02 quy định tại Phụ lục I ban hành kèm theo Thông tư số 22/2025/TT-BYT ngày 28/6/2025 của Bộ trưởng Bộ Y tế.</w:t>
      </w:r>
    </w:p>
    <w:p w14:paraId="5B035766" w14:textId="77777777" w:rsidR="00FB5F9C" w:rsidRDefault="0045006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16"/>
        <w:gridCol w:w="1431"/>
        <w:gridCol w:w="2227"/>
        <w:gridCol w:w="4637"/>
      </w:tblGrid>
      <w:tr w:rsidR="00FB5F9C" w14:paraId="19F8C689" w14:textId="77777777">
        <w:tblPrEx>
          <w:tblCellMar>
            <w:top w:w="0" w:type="dxa"/>
            <w:bottom w:w="0" w:type="dxa"/>
          </w:tblCellMar>
        </w:tblPrEx>
        <w:tc>
          <w:tcPr>
            <w:tcW w:w="1500" w:type="dxa"/>
          </w:tcPr>
          <w:p w14:paraId="2A3CC89C" w14:textId="77777777" w:rsidR="00FB5F9C" w:rsidRDefault="00FB5F9C"/>
          <w:p w14:paraId="78E8D95E" w14:textId="77777777" w:rsidR="00FB5F9C" w:rsidRDefault="0045006A">
            <w:pPr>
              <w:spacing w:after="0" w:line="276" w:lineRule="auto"/>
              <w:jc w:val="center"/>
            </w:pPr>
            <w:r>
              <w:rPr>
                <w:rFonts w:ascii="Times New Roman" w:eastAsia="Times New Roman" w:hAnsi="Times New Roman" w:cs="Times New Roman"/>
                <w:b/>
                <w:sz w:val="26"/>
              </w:rPr>
              <w:t>Hình thức nộp</w:t>
            </w:r>
          </w:p>
        </w:tc>
        <w:tc>
          <w:tcPr>
            <w:tcW w:w="2000" w:type="dxa"/>
          </w:tcPr>
          <w:p w14:paraId="17E7DD0B" w14:textId="77777777" w:rsidR="00FB5F9C" w:rsidRDefault="00FB5F9C"/>
          <w:p w14:paraId="3517A612" w14:textId="77777777" w:rsidR="00FB5F9C" w:rsidRDefault="0045006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74AC76B" w14:textId="77777777" w:rsidR="00FB5F9C" w:rsidRDefault="00FB5F9C"/>
          <w:p w14:paraId="3AD14DA1" w14:textId="77777777" w:rsidR="00FB5F9C" w:rsidRDefault="0045006A">
            <w:pPr>
              <w:spacing w:after="0" w:line="276" w:lineRule="auto"/>
              <w:jc w:val="center"/>
            </w:pPr>
            <w:r>
              <w:rPr>
                <w:rFonts w:ascii="Times New Roman" w:eastAsia="Times New Roman" w:hAnsi="Times New Roman" w:cs="Times New Roman"/>
                <w:b/>
                <w:sz w:val="26"/>
              </w:rPr>
              <w:t>Phí, lệ phí</w:t>
            </w:r>
          </w:p>
        </w:tc>
        <w:tc>
          <w:tcPr>
            <w:tcW w:w="3000" w:type="dxa"/>
          </w:tcPr>
          <w:p w14:paraId="0A9BF9B3" w14:textId="77777777" w:rsidR="00FB5F9C" w:rsidRDefault="00FB5F9C"/>
          <w:p w14:paraId="1CC70432" w14:textId="77777777" w:rsidR="00FB5F9C" w:rsidRDefault="0045006A">
            <w:pPr>
              <w:spacing w:after="0" w:line="276" w:lineRule="auto"/>
              <w:jc w:val="center"/>
            </w:pPr>
            <w:r>
              <w:rPr>
                <w:rFonts w:ascii="Times New Roman" w:eastAsia="Times New Roman" w:hAnsi="Times New Roman" w:cs="Times New Roman"/>
                <w:b/>
                <w:sz w:val="26"/>
              </w:rPr>
              <w:t>Mô tả</w:t>
            </w:r>
          </w:p>
        </w:tc>
      </w:tr>
      <w:tr w:rsidR="00FB5F9C" w14:paraId="6719E932" w14:textId="77777777">
        <w:tblPrEx>
          <w:tblCellMar>
            <w:top w:w="0" w:type="dxa"/>
            <w:bottom w:w="0" w:type="dxa"/>
          </w:tblCellMar>
        </w:tblPrEx>
        <w:tc>
          <w:tcPr>
            <w:tcW w:w="0" w:type="auto"/>
          </w:tcPr>
          <w:p w14:paraId="77E53D79" w14:textId="77777777" w:rsidR="00FB5F9C" w:rsidRDefault="00FB5F9C"/>
          <w:p w14:paraId="307444A4" w14:textId="77777777" w:rsidR="00FB5F9C" w:rsidRDefault="0045006A">
            <w:pPr>
              <w:spacing w:after="0" w:line="276" w:lineRule="auto"/>
            </w:pPr>
            <w:r>
              <w:rPr>
                <w:rFonts w:ascii="Times New Roman" w:eastAsia="Times New Roman" w:hAnsi="Times New Roman" w:cs="Times New Roman"/>
                <w:sz w:val="26"/>
              </w:rPr>
              <w:t>Trực tiếp</w:t>
            </w:r>
          </w:p>
        </w:tc>
        <w:tc>
          <w:tcPr>
            <w:tcW w:w="0" w:type="auto"/>
          </w:tcPr>
          <w:p w14:paraId="777A20D1" w14:textId="77777777" w:rsidR="00FB5F9C" w:rsidRDefault="00FB5F9C"/>
          <w:p w14:paraId="2349D894" w14:textId="77777777" w:rsidR="00FB5F9C" w:rsidRDefault="0045006A">
            <w:pPr>
              <w:spacing w:after="0" w:line="276" w:lineRule="auto"/>
            </w:pPr>
            <w:r>
              <w:rPr>
                <w:rFonts w:ascii="Times New Roman" w:eastAsia="Times New Roman" w:hAnsi="Times New Roman" w:cs="Times New Roman"/>
                <w:sz w:val="26"/>
              </w:rPr>
              <w:t>5 Ngày làm việc</w:t>
            </w:r>
          </w:p>
        </w:tc>
        <w:tc>
          <w:tcPr>
            <w:tcW w:w="0" w:type="auto"/>
          </w:tcPr>
          <w:p w14:paraId="630679E9" w14:textId="77777777" w:rsidR="00FB5F9C" w:rsidRDefault="00FB5F9C"/>
          <w:p w14:paraId="0A7FB8D0" w14:textId="77777777" w:rsidR="00FB5F9C" w:rsidRDefault="00FB5F9C">
            <w:pPr>
              <w:spacing w:after="0" w:line="276" w:lineRule="auto"/>
            </w:pPr>
          </w:p>
        </w:tc>
        <w:tc>
          <w:tcPr>
            <w:tcW w:w="0" w:type="auto"/>
          </w:tcPr>
          <w:p w14:paraId="60E1BCE2" w14:textId="77777777" w:rsidR="00FB5F9C" w:rsidRDefault="00FB5F9C"/>
          <w:p w14:paraId="4F180237" w14:textId="77777777" w:rsidR="00FB5F9C" w:rsidRDefault="0045006A">
            <w:pPr>
              <w:spacing w:after="0" w:line="276" w:lineRule="auto"/>
            </w:pPr>
            <w:r>
              <w:rPr>
                <w:rFonts w:ascii="Times New Roman" w:eastAsia="Times New Roman" w:hAnsi="Times New Roman" w:cs="Times New Roman"/>
                <w:sz w:val="26"/>
              </w:rPr>
              <w:t>Trường hợp 1: 05 ngày làm việc kể từ thời điểm nhận đủ hồ sơ hợp lệ.</w:t>
            </w:r>
          </w:p>
        </w:tc>
      </w:tr>
      <w:tr w:rsidR="00FB5F9C" w14:paraId="1FFC1670" w14:textId="77777777">
        <w:tblPrEx>
          <w:tblCellMar>
            <w:top w:w="0" w:type="dxa"/>
            <w:bottom w:w="0" w:type="dxa"/>
          </w:tblCellMar>
        </w:tblPrEx>
        <w:tc>
          <w:tcPr>
            <w:tcW w:w="0" w:type="auto"/>
          </w:tcPr>
          <w:p w14:paraId="68140E9C" w14:textId="77777777" w:rsidR="00FB5F9C" w:rsidRDefault="00FB5F9C"/>
          <w:p w14:paraId="648162A4" w14:textId="77777777" w:rsidR="00FB5F9C" w:rsidRDefault="0045006A">
            <w:pPr>
              <w:spacing w:after="0" w:line="276" w:lineRule="auto"/>
            </w:pPr>
            <w:r>
              <w:rPr>
                <w:rFonts w:ascii="Times New Roman" w:eastAsia="Times New Roman" w:hAnsi="Times New Roman" w:cs="Times New Roman"/>
                <w:sz w:val="26"/>
              </w:rPr>
              <w:t>Trực tiếp</w:t>
            </w:r>
          </w:p>
        </w:tc>
        <w:tc>
          <w:tcPr>
            <w:tcW w:w="0" w:type="auto"/>
          </w:tcPr>
          <w:p w14:paraId="52B223F7" w14:textId="77777777" w:rsidR="00FB5F9C" w:rsidRDefault="00FB5F9C"/>
          <w:p w14:paraId="171A9446" w14:textId="77777777" w:rsidR="00FB5F9C" w:rsidRDefault="0045006A">
            <w:pPr>
              <w:spacing w:after="0" w:line="276" w:lineRule="auto"/>
            </w:pPr>
            <w:r>
              <w:rPr>
                <w:rFonts w:ascii="Times New Roman" w:eastAsia="Times New Roman" w:hAnsi="Times New Roman" w:cs="Times New Roman"/>
                <w:sz w:val="26"/>
              </w:rPr>
              <w:t>3 Ngày làm việc</w:t>
            </w:r>
          </w:p>
        </w:tc>
        <w:tc>
          <w:tcPr>
            <w:tcW w:w="0" w:type="auto"/>
          </w:tcPr>
          <w:p w14:paraId="71B6F73A" w14:textId="77777777" w:rsidR="00FB5F9C" w:rsidRDefault="00FB5F9C"/>
          <w:p w14:paraId="133755F2" w14:textId="77777777" w:rsidR="00FB5F9C" w:rsidRDefault="00FB5F9C">
            <w:pPr>
              <w:spacing w:after="0" w:line="276" w:lineRule="auto"/>
            </w:pPr>
          </w:p>
        </w:tc>
        <w:tc>
          <w:tcPr>
            <w:tcW w:w="0" w:type="auto"/>
          </w:tcPr>
          <w:p w14:paraId="4CE8F1B7" w14:textId="77777777" w:rsidR="00FB5F9C" w:rsidRDefault="00FB5F9C"/>
          <w:p w14:paraId="1F8DDA4A" w14:textId="77777777" w:rsidR="00FB5F9C" w:rsidRDefault="0045006A">
            <w:pPr>
              <w:spacing w:after="0" w:line="276" w:lineRule="auto"/>
            </w:pPr>
            <w:r>
              <w:rPr>
                <w:rFonts w:ascii="Times New Roman" w:eastAsia="Times New Roman" w:hAnsi="Times New Roman" w:cs="Times New Roman"/>
                <w:sz w:val="26"/>
              </w:rPr>
              <w:t>Trường hợp 2: 03 ngày làm việc kể từ ngày nhận nhận đủ hồ sơ hợp lệ.</w:t>
            </w:r>
          </w:p>
        </w:tc>
      </w:tr>
    </w:tbl>
    <w:p w14:paraId="24F57A17" w14:textId="77777777" w:rsidR="00FB5F9C" w:rsidRDefault="0045006A">
      <w:pPr>
        <w:spacing w:before="240" w:after="0" w:line="276" w:lineRule="auto"/>
        <w:jc w:val="both"/>
      </w:pPr>
      <w:r>
        <w:rPr>
          <w:rFonts w:ascii="Times New Roman" w:eastAsia="Times New Roman" w:hAnsi="Times New Roman" w:cs="Times New Roman"/>
          <w:b/>
          <w:sz w:val="26"/>
        </w:rPr>
        <w:t xml:space="preserve">Thành phần hồ sơ: </w:t>
      </w:r>
    </w:p>
    <w:p w14:paraId="78598F0E" w14:textId="77777777" w:rsidR="00FB5F9C" w:rsidRDefault="0045006A">
      <w:pPr>
        <w:shd w:val="clear" w:color="auto" w:fill="F2F6F9"/>
        <w:spacing w:before="120" w:after="0" w:line="276" w:lineRule="auto"/>
        <w:jc w:val="both"/>
      </w:pPr>
      <w:r>
        <w:rPr>
          <w:rFonts w:ascii="Times New Roman" w:eastAsia="Times New Roman" w:hAnsi="Times New Roman" w:cs="Times New Roman"/>
          <w:b/>
          <w:sz w:val="26"/>
        </w:rPr>
        <w:t>Đối với trường hợp Cấp giấy chứng sinh cho trường hợp trẻ sinh ra do thực hiện kỹ thuật mang thai hộ:</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278"/>
        <w:gridCol w:w="2165"/>
        <w:gridCol w:w="968"/>
      </w:tblGrid>
      <w:tr w:rsidR="00FB5F9C" w14:paraId="4855C372" w14:textId="77777777">
        <w:tblPrEx>
          <w:tblCellMar>
            <w:top w:w="0" w:type="dxa"/>
            <w:bottom w:w="0" w:type="dxa"/>
          </w:tblCellMar>
        </w:tblPrEx>
        <w:tc>
          <w:tcPr>
            <w:tcW w:w="6000" w:type="dxa"/>
          </w:tcPr>
          <w:p w14:paraId="1ED20FF6" w14:textId="77777777" w:rsidR="00FB5F9C" w:rsidRDefault="00FB5F9C"/>
          <w:p w14:paraId="7BBB1E37" w14:textId="77777777" w:rsidR="00FB5F9C" w:rsidRDefault="0045006A">
            <w:pPr>
              <w:spacing w:after="0" w:line="276" w:lineRule="auto"/>
              <w:jc w:val="center"/>
            </w:pPr>
            <w:r>
              <w:rPr>
                <w:rFonts w:ascii="Times New Roman" w:eastAsia="Times New Roman" w:hAnsi="Times New Roman" w:cs="Times New Roman"/>
                <w:b/>
                <w:sz w:val="26"/>
              </w:rPr>
              <w:t>Tên giấy tờ</w:t>
            </w:r>
          </w:p>
        </w:tc>
        <w:tc>
          <w:tcPr>
            <w:tcW w:w="2000" w:type="dxa"/>
          </w:tcPr>
          <w:p w14:paraId="5483199E" w14:textId="77777777" w:rsidR="00FB5F9C" w:rsidRDefault="00FB5F9C"/>
          <w:p w14:paraId="447AA322" w14:textId="77777777" w:rsidR="00FB5F9C" w:rsidRDefault="0045006A">
            <w:pPr>
              <w:spacing w:after="0" w:line="276" w:lineRule="auto"/>
              <w:jc w:val="center"/>
            </w:pPr>
            <w:r>
              <w:rPr>
                <w:rFonts w:ascii="Times New Roman" w:eastAsia="Times New Roman" w:hAnsi="Times New Roman" w:cs="Times New Roman"/>
                <w:b/>
                <w:sz w:val="26"/>
              </w:rPr>
              <w:t>Mẫu đơn, tờ khai</w:t>
            </w:r>
          </w:p>
        </w:tc>
        <w:tc>
          <w:tcPr>
            <w:tcW w:w="2000" w:type="dxa"/>
          </w:tcPr>
          <w:p w14:paraId="2FD115EF" w14:textId="77777777" w:rsidR="00FB5F9C" w:rsidRDefault="00FB5F9C"/>
          <w:p w14:paraId="03434FB7" w14:textId="77777777" w:rsidR="00FB5F9C" w:rsidRDefault="0045006A">
            <w:pPr>
              <w:spacing w:after="0" w:line="276" w:lineRule="auto"/>
              <w:jc w:val="center"/>
            </w:pPr>
            <w:r>
              <w:rPr>
                <w:rFonts w:ascii="Times New Roman" w:eastAsia="Times New Roman" w:hAnsi="Times New Roman" w:cs="Times New Roman"/>
                <w:b/>
                <w:sz w:val="26"/>
              </w:rPr>
              <w:t>Số lượng</w:t>
            </w:r>
          </w:p>
        </w:tc>
      </w:tr>
      <w:tr w:rsidR="00FB5F9C" w14:paraId="3950F58E" w14:textId="77777777">
        <w:tblPrEx>
          <w:tblCellMar>
            <w:top w:w="0" w:type="dxa"/>
            <w:bottom w:w="0" w:type="dxa"/>
          </w:tblCellMar>
        </w:tblPrEx>
        <w:tc>
          <w:tcPr>
            <w:tcW w:w="0" w:type="auto"/>
          </w:tcPr>
          <w:p w14:paraId="1D37CD73" w14:textId="77777777" w:rsidR="00FB5F9C" w:rsidRDefault="00FB5F9C"/>
          <w:p w14:paraId="00D187E1" w14:textId="77777777" w:rsidR="00FB5F9C" w:rsidRDefault="0045006A">
            <w:pPr>
              <w:spacing w:after="0" w:line="276" w:lineRule="auto"/>
            </w:pPr>
            <w:r>
              <w:rPr>
                <w:rFonts w:ascii="Times New Roman" w:eastAsia="Times New Roman" w:hAnsi="Times New Roman" w:cs="Times New Roman"/>
                <w:sz w:val="26"/>
              </w:rPr>
              <w:t>Bản xác nhận về việc thực hiện kỹ thuật mang thai hộ của cơ sở khám bệnh, chữa bệnh thực hiện kỹ thuật mang thai hộ theo Phụ lục V ban hành kèm theo Thông tư số 22/2025/TT-BYT ngày 28/6/2025 của Bộ trưởng Bộ Y tế;</w:t>
            </w:r>
          </w:p>
        </w:tc>
        <w:tc>
          <w:tcPr>
            <w:tcW w:w="0" w:type="auto"/>
          </w:tcPr>
          <w:p w14:paraId="015660B7" w14:textId="77777777" w:rsidR="00FB5F9C" w:rsidRDefault="00FB5F9C"/>
          <w:p w14:paraId="69C8F2C5" w14:textId="77777777" w:rsidR="00FB5F9C" w:rsidRDefault="0045006A">
            <w:pPr>
              <w:spacing w:after="0" w:line="276" w:lineRule="auto"/>
            </w:pPr>
            <w:r>
              <w:rPr>
                <w:rFonts w:ascii="Times New Roman" w:eastAsia="Times New Roman" w:hAnsi="Times New Roman" w:cs="Times New Roman"/>
                <w:sz w:val="26"/>
              </w:rPr>
              <w:t>PHLCIVBinbn.docx</w:t>
            </w:r>
          </w:p>
        </w:tc>
        <w:tc>
          <w:tcPr>
            <w:tcW w:w="0" w:type="auto"/>
          </w:tcPr>
          <w:p w14:paraId="5D164DEF" w14:textId="77777777" w:rsidR="00FB5F9C" w:rsidRDefault="00FB5F9C"/>
          <w:p w14:paraId="3BB8BDAA" w14:textId="77777777" w:rsidR="00FB5F9C" w:rsidRDefault="004500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B5F9C" w14:paraId="0B22C4E0" w14:textId="77777777">
        <w:tblPrEx>
          <w:tblCellMar>
            <w:top w:w="0" w:type="dxa"/>
            <w:bottom w:w="0" w:type="dxa"/>
          </w:tblCellMar>
        </w:tblPrEx>
        <w:tc>
          <w:tcPr>
            <w:tcW w:w="0" w:type="auto"/>
          </w:tcPr>
          <w:p w14:paraId="71E91768" w14:textId="77777777" w:rsidR="00FB5F9C" w:rsidRDefault="00FB5F9C"/>
          <w:p w14:paraId="1633F449" w14:textId="77777777" w:rsidR="00FB5F9C" w:rsidRDefault="0045006A">
            <w:pPr>
              <w:spacing w:after="0" w:line="276" w:lineRule="auto"/>
            </w:pPr>
            <w:r>
              <w:rPr>
                <w:rFonts w:ascii="Times New Roman" w:eastAsia="Times New Roman" w:hAnsi="Times New Roman" w:cs="Times New Roman"/>
                <w:sz w:val="26"/>
              </w:rPr>
              <w:t>Căn cước điện tử hoặc bản sao hợp lệ thẻ căn cước hoặc giấy tờ tùy thân hợp lệ có số định danh cá nhân hoặc hộ chiếu của người mẹ sinh ra trẻ của Bên mang thai hộ và Bên nhờ mang thai hộ.</w:t>
            </w:r>
          </w:p>
        </w:tc>
        <w:tc>
          <w:tcPr>
            <w:tcW w:w="0" w:type="auto"/>
          </w:tcPr>
          <w:p w14:paraId="622F3F9A" w14:textId="77777777" w:rsidR="00FB5F9C" w:rsidRDefault="00FB5F9C"/>
        </w:tc>
        <w:tc>
          <w:tcPr>
            <w:tcW w:w="0" w:type="auto"/>
          </w:tcPr>
          <w:p w14:paraId="49A7E1CB" w14:textId="77777777" w:rsidR="00FB5F9C" w:rsidRDefault="00FB5F9C"/>
          <w:p w14:paraId="488E0356" w14:textId="77777777" w:rsidR="00FB5F9C" w:rsidRDefault="004500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FE7758E" w14:textId="77777777" w:rsidR="00FB5F9C" w:rsidRDefault="0045006A">
      <w:pPr>
        <w:shd w:val="clear" w:color="auto" w:fill="F2F6F9"/>
        <w:spacing w:before="120" w:after="0" w:line="276" w:lineRule="auto"/>
        <w:jc w:val="both"/>
      </w:pPr>
      <w:r>
        <w:rPr>
          <w:rFonts w:ascii="Times New Roman" w:eastAsia="Times New Roman" w:hAnsi="Times New Roman" w:cs="Times New Roman"/>
          <w:b/>
          <w:sz w:val="26"/>
        </w:rPr>
        <w:t>Đối với trường hợp Cấp giấy chứng sinh đối với trường hợp trẻ được sinh ra ngoài cơ sở khám bệnh, chữa bệnh nhưng được người hành nghề khám bệnh, chữa bệnh hoặc nhân viên y tế thôn, bản hoặc cô đỡ thôn, bản đỡ đẻ:</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012"/>
        <w:gridCol w:w="2324"/>
        <w:gridCol w:w="1075"/>
      </w:tblGrid>
      <w:tr w:rsidR="00FB5F9C" w14:paraId="3EBA3623" w14:textId="77777777">
        <w:tblPrEx>
          <w:tblCellMar>
            <w:top w:w="0" w:type="dxa"/>
            <w:bottom w:w="0" w:type="dxa"/>
          </w:tblCellMar>
        </w:tblPrEx>
        <w:tc>
          <w:tcPr>
            <w:tcW w:w="6000" w:type="dxa"/>
          </w:tcPr>
          <w:p w14:paraId="7D959A8E" w14:textId="77777777" w:rsidR="00FB5F9C" w:rsidRDefault="00FB5F9C"/>
          <w:p w14:paraId="6F572ED9" w14:textId="77777777" w:rsidR="00FB5F9C" w:rsidRDefault="0045006A">
            <w:pPr>
              <w:spacing w:after="0" w:line="276" w:lineRule="auto"/>
              <w:jc w:val="center"/>
            </w:pPr>
            <w:r>
              <w:rPr>
                <w:rFonts w:ascii="Times New Roman" w:eastAsia="Times New Roman" w:hAnsi="Times New Roman" w:cs="Times New Roman"/>
                <w:b/>
                <w:sz w:val="26"/>
              </w:rPr>
              <w:t>Tên giấy tờ</w:t>
            </w:r>
          </w:p>
        </w:tc>
        <w:tc>
          <w:tcPr>
            <w:tcW w:w="2000" w:type="dxa"/>
          </w:tcPr>
          <w:p w14:paraId="7EAD1F02" w14:textId="77777777" w:rsidR="00FB5F9C" w:rsidRDefault="00FB5F9C"/>
          <w:p w14:paraId="528B8A62" w14:textId="77777777" w:rsidR="00FB5F9C" w:rsidRDefault="0045006A">
            <w:pPr>
              <w:spacing w:after="0" w:line="276" w:lineRule="auto"/>
              <w:jc w:val="center"/>
            </w:pPr>
            <w:r>
              <w:rPr>
                <w:rFonts w:ascii="Times New Roman" w:eastAsia="Times New Roman" w:hAnsi="Times New Roman" w:cs="Times New Roman"/>
                <w:b/>
                <w:sz w:val="26"/>
              </w:rPr>
              <w:t>Mẫu đơn, tờ khai</w:t>
            </w:r>
          </w:p>
        </w:tc>
        <w:tc>
          <w:tcPr>
            <w:tcW w:w="2000" w:type="dxa"/>
          </w:tcPr>
          <w:p w14:paraId="4E48B8C7" w14:textId="77777777" w:rsidR="00FB5F9C" w:rsidRDefault="00FB5F9C"/>
          <w:p w14:paraId="56E588B4" w14:textId="77777777" w:rsidR="00FB5F9C" w:rsidRDefault="0045006A">
            <w:pPr>
              <w:spacing w:after="0" w:line="276" w:lineRule="auto"/>
              <w:jc w:val="center"/>
            </w:pPr>
            <w:r>
              <w:rPr>
                <w:rFonts w:ascii="Times New Roman" w:eastAsia="Times New Roman" w:hAnsi="Times New Roman" w:cs="Times New Roman"/>
                <w:b/>
                <w:sz w:val="26"/>
              </w:rPr>
              <w:t>Số lượng</w:t>
            </w:r>
          </w:p>
        </w:tc>
      </w:tr>
      <w:tr w:rsidR="00FB5F9C" w14:paraId="17D44F7A" w14:textId="77777777">
        <w:tblPrEx>
          <w:tblCellMar>
            <w:top w:w="0" w:type="dxa"/>
            <w:bottom w:w="0" w:type="dxa"/>
          </w:tblCellMar>
        </w:tblPrEx>
        <w:tc>
          <w:tcPr>
            <w:tcW w:w="0" w:type="auto"/>
          </w:tcPr>
          <w:p w14:paraId="08BBA0E7" w14:textId="77777777" w:rsidR="00FB5F9C" w:rsidRDefault="00FB5F9C"/>
          <w:p w14:paraId="21187CA3" w14:textId="77777777" w:rsidR="00FB5F9C" w:rsidRDefault="0045006A">
            <w:pPr>
              <w:spacing w:after="0" w:line="276" w:lineRule="auto"/>
            </w:pPr>
            <w:r>
              <w:rPr>
                <w:rFonts w:ascii="Times New Roman" w:eastAsia="Times New Roman" w:hAnsi="Times New Roman" w:cs="Times New Roman"/>
                <w:sz w:val="26"/>
              </w:rPr>
              <w:t>Tờ khai đề nghị cấp Giấy chứng sinh theo mẫu quy định tại Phụ lục II ban hành kèm theo Thông tư số 22/2025/TT-BYT ngày 28/6/2025 của Bộ trưởng Bộ Y tế;</w:t>
            </w:r>
          </w:p>
        </w:tc>
        <w:tc>
          <w:tcPr>
            <w:tcW w:w="0" w:type="auto"/>
          </w:tcPr>
          <w:p w14:paraId="43722DF7" w14:textId="77777777" w:rsidR="00FB5F9C" w:rsidRDefault="00FB5F9C"/>
          <w:p w14:paraId="0E5A31C7" w14:textId="77777777" w:rsidR="00FB5F9C" w:rsidRDefault="0045006A">
            <w:pPr>
              <w:spacing w:after="0" w:line="276" w:lineRule="auto"/>
            </w:pPr>
            <w:r>
              <w:rPr>
                <w:rFonts w:ascii="Times New Roman" w:eastAsia="Times New Roman" w:hAnsi="Times New Roman" w:cs="Times New Roman"/>
                <w:sz w:val="26"/>
              </w:rPr>
              <w:t>PhlcIITKcpGCS.docx</w:t>
            </w:r>
          </w:p>
        </w:tc>
        <w:tc>
          <w:tcPr>
            <w:tcW w:w="0" w:type="auto"/>
          </w:tcPr>
          <w:p w14:paraId="353458FD" w14:textId="77777777" w:rsidR="00FB5F9C" w:rsidRDefault="00FB5F9C"/>
          <w:p w14:paraId="3446B681" w14:textId="77777777" w:rsidR="00FB5F9C" w:rsidRDefault="004500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B5F9C" w14:paraId="7FAAF56D" w14:textId="77777777">
        <w:tblPrEx>
          <w:tblCellMar>
            <w:top w:w="0" w:type="dxa"/>
            <w:bottom w:w="0" w:type="dxa"/>
          </w:tblCellMar>
        </w:tblPrEx>
        <w:tc>
          <w:tcPr>
            <w:tcW w:w="0" w:type="auto"/>
          </w:tcPr>
          <w:p w14:paraId="46F9C247" w14:textId="77777777" w:rsidR="00FB5F9C" w:rsidRDefault="00FB5F9C"/>
          <w:p w14:paraId="769EF827" w14:textId="77777777" w:rsidR="00FB5F9C" w:rsidRDefault="0045006A">
            <w:pPr>
              <w:spacing w:after="0" w:line="276" w:lineRule="auto"/>
            </w:pPr>
            <w:r>
              <w:rPr>
                <w:rFonts w:ascii="Times New Roman" w:eastAsia="Times New Roman" w:hAnsi="Times New Roman" w:cs="Times New Roman"/>
                <w:sz w:val="26"/>
              </w:rPr>
              <w:t>Căn cước điện tử hoặc bản sao hợp lệ thẻ căn cước hoặc giấy tờ tùy thân hợp lệ có số định danh cá nhân hoặc hộ chiếu của người mẹ sinh ra trẻ.</w:t>
            </w:r>
          </w:p>
        </w:tc>
        <w:tc>
          <w:tcPr>
            <w:tcW w:w="0" w:type="auto"/>
          </w:tcPr>
          <w:p w14:paraId="4BA2F29E" w14:textId="77777777" w:rsidR="00FB5F9C" w:rsidRDefault="00FB5F9C"/>
        </w:tc>
        <w:tc>
          <w:tcPr>
            <w:tcW w:w="0" w:type="auto"/>
          </w:tcPr>
          <w:p w14:paraId="45427A61" w14:textId="77777777" w:rsidR="00FB5F9C" w:rsidRDefault="00FB5F9C"/>
          <w:p w14:paraId="225DB30E" w14:textId="77777777" w:rsidR="00FB5F9C" w:rsidRDefault="004500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C965287" w14:textId="77777777" w:rsidR="00FB5F9C" w:rsidRDefault="0045006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14:paraId="0DE8EFAB" w14:textId="77777777" w:rsidR="00FB5F9C" w:rsidRDefault="0045006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sở khám bệnh, chữa bệnh</w:t>
      </w:r>
    </w:p>
    <w:p w14:paraId="3C3F38CE" w14:textId="77777777" w:rsidR="00FB5F9C" w:rsidRDefault="0045006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0730DD3" w14:textId="77777777" w:rsidR="00FB5F9C" w:rsidRDefault="0045006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8E6536F" w14:textId="77777777" w:rsidR="00FB5F9C" w:rsidRDefault="0045006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71BA5DC" w14:textId="77777777" w:rsidR="00FB5F9C" w:rsidRDefault="0045006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AB6CF45" w14:textId="77777777" w:rsidR="00FB5F9C" w:rsidRDefault="0045006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Trường hợp 1: Giấy chứng sinh theo mẫu số 1 Phụ lục I (bản giấy hoặc bản điện tử có ký số)., Trường hợp 2: Giấy chứng sinh theo mẫu số 2 Phụ lục I (bản giấy hoặc bản điện tử có ký số).</w:t>
      </w:r>
    </w:p>
    <w:p w14:paraId="523A8F10" w14:textId="77777777" w:rsidR="00FB5F9C" w:rsidRDefault="0045006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24"/>
        <w:gridCol w:w="5938"/>
        <w:gridCol w:w="767"/>
        <w:gridCol w:w="1096"/>
      </w:tblGrid>
      <w:tr w:rsidR="00FB5F9C" w14:paraId="27D3D498" w14:textId="77777777">
        <w:tblPrEx>
          <w:tblCellMar>
            <w:top w:w="0" w:type="dxa"/>
            <w:bottom w:w="0" w:type="dxa"/>
          </w:tblCellMar>
        </w:tblPrEx>
        <w:tc>
          <w:tcPr>
            <w:tcW w:w="2000" w:type="dxa"/>
          </w:tcPr>
          <w:p w14:paraId="2B8F428A" w14:textId="77777777" w:rsidR="00FB5F9C" w:rsidRDefault="00FB5F9C"/>
          <w:p w14:paraId="31F866ED" w14:textId="77777777" w:rsidR="00FB5F9C" w:rsidRDefault="0045006A">
            <w:pPr>
              <w:spacing w:after="0" w:line="276" w:lineRule="auto"/>
              <w:jc w:val="center"/>
            </w:pPr>
            <w:r>
              <w:rPr>
                <w:rFonts w:ascii="Times New Roman" w:eastAsia="Times New Roman" w:hAnsi="Times New Roman" w:cs="Times New Roman"/>
                <w:b/>
                <w:sz w:val="26"/>
              </w:rPr>
              <w:t>Số ký hiệu</w:t>
            </w:r>
          </w:p>
        </w:tc>
        <w:tc>
          <w:tcPr>
            <w:tcW w:w="3500" w:type="dxa"/>
          </w:tcPr>
          <w:p w14:paraId="21914DD1" w14:textId="77777777" w:rsidR="00FB5F9C" w:rsidRDefault="00FB5F9C"/>
          <w:p w14:paraId="5E631BD9" w14:textId="77777777" w:rsidR="00FB5F9C" w:rsidRDefault="0045006A">
            <w:pPr>
              <w:spacing w:after="0" w:line="276" w:lineRule="auto"/>
              <w:jc w:val="center"/>
            </w:pPr>
            <w:r>
              <w:rPr>
                <w:rFonts w:ascii="Times New Roman" w:eastAsia="Times New Roman" w:hAnsi="Times New Roman" w:cs="Times New Roman"/>
                <w:b/>
                <w:sz w:val="26"/>
              </w:rPr>
              <w:t>Trích yếu</w:t>
            </w:r>
          </w:p>
        </w:tc>
        <w:tc>
          <w:tcPr>
            <w:tcW w:w="1500" w:type="dxa"/>
          </w:tcPr>
          <w:p w14:paraId="1B303444" w14:textId="77777777" w:rsidR="00FB5F9C" w:rsidRDefault="00FB5F9C"/>
          <w:p w14:paraId="2351E5C7" w14:textId="77777777" w:rsidR="00FB5F9C" w:rsidRDefault="0045006A">
            <w:pPr>
              <w:spacing w:after="0" w:line="276" w:lineRule="auto"/>
              <w:jc w:val="center"/>
            </w:pPr>
            <w:r>
              <w:rPr>
                <w:rFonts w:ascii="Times New Roman" w:eastAsia="Times New Roman" w:hAnsi="Times New Roman" w:cs="Times New Roman"/>
                <w:b/>
                <w:sz w:val="26"/>
              </w:rPr>
              <w:t>Ngày ban hành</w:t>
            </w:r>
          </w:p>
        </w:tc>
        <w:tc>
          <w:tcPr>
            <w:tcW w:w="3000" w:type="dxa"/>
          </w:tcPr>
          <w:p w14:paraId="17E8CB4D" w14:textId="77777777" w:rsidR="00FB5F9C" w:rsidRDefault="00FB5F9C"/>
          <w:p w14:paraId="58CC11CD" w14:textId="77777777" w:rsidR="00FB5F9C" w:rsidRDefault="0045006A">
            <w:pPr>
              <w:spacing w:after="0" w:line="276" w:lineRule="auto"/>
              <w:jc w:val="center"/>
            </w:pPr>
            <w:r>
              <w:rPr>
                <w:rFonts w:ascii="Times New Roman" w:eastAsia="Times New Roman" w:hAnsi="Times New Roman" w:cs="Times New Roman"/>
                <w:b/>
                <w:sz w:val="26"/>
              </w:rPr>
              <w:t>Cơ quan ban hành</w:t>
            </w:r>
          </w:p>
        </w:tc>
      </w:tr>
      <w:tr w:rsidR="00FB5F9C" w14:paraId="5D808452" w14:textId="77777777">
        <w:tblPrEx>
          <w:tblCellMar>
            <w:top w:w="0" w:type="dxa"/>
            <w:bottom w:w="0" w:type="dxa"/>
          </w:tblCellMar>
        </w:tblPrEx>
        <w:tc>
          <w:tcPr>
            <w:tcW w:w="0" w:type="auto"/>
          </w:tcPr>
          <w:p w14:paraId="048F8D02" w14:textId="77777777" w:rsidR="00FB5F9C" w:rsidRDefault="00FB5F9C"/>
          <w:p w14:paraId="12214BA3" w14:textId="77777777" w:rsidR="00FB5F9C" w:rsidRDefault="0045006A">
            <w:pPr>
              <w:spacing w:after="0" w:line="276" w:lineRule="auto"/>
            </w:pPr>
            <w:r>
              <w:rPr>
                <w:rFonts w:ascii="Times New Roman" w:eastAsia="Times New Roman" w:hAnsi="Times New Roman" w:cs="Times New Roman"/>
                <w:sz w:val="26"/>
              </w:rPr>
              <w:t>123/2015/NĐ-CP</w:t>
            </w:r>
          </w:p>
        </w:tc>
        <w:tc>
          <w:tcPr>
            <w:tcW w:w="0" w:type="auto"/>
          </w:tcPr>
          <w:p w14:paraId="225F71C0" w14:textId="77777777" w:rsidR="00FB5F9C" w:rsidRDefault="00FB5F9C"/>
          <w:p w14:paraId="429B9BCE" w14:textId="77777777" w:rsidR="00FB5F9C" w:rsidRDefault="0045006A">
            <w:pPr>
              <w:spacing w:after="0" w:line="276" w:lineRule="auto"/>
            </w:pPr>
            <w:r>
              <w:rPr>
                <w:rFonts w:ascii="Times New Roman" w:eastAsia="Times New Roman" w:hAnsi="Times New Roman" w:cs="Times New Roman"/>
                <w:sz w:val="26"/>
              </w:rPr>
              <w:t>Nghị định 123/2015/NĐ-CP</w:t>
            </w:r>
          </w:p>
        </w:tc>
        <w:tc>
          <w:tcPr>
            <w:tcW w:w="0" w:type="auto"/>
          </w:tcPr>
          <w:p w14:paraId="66B50B7F" w14:textId="77777777" w:rsidR="00FB5F9C" w:rsidRDefault="00FB5F9C"/>
          <w:p w14:paraId="4A86E2EC" w14:textId="77777777" w:rsidR="00FB5F9C" w:rsidRDefault="0045006A">
            <w:pPr>
              <w:spacing w:after="0" w:line="276" w:lineRule="auto"/>
            </w:pPr>
            <w:r>
              <w:rPr>
                <w:rFonts w:ascii="Times New Roman" w:eastAsia="Times New Roman" w:hAnsi="Times New Roman" w:cs="Times New Roman"/>
                <w:sz w:val="26"/>
              </w:rPr>
              <w:t>16-11-2015</w:t>
            </w:r>
          </w:p>
        </w:tc>
        <w:tc>
          <w:tcPr>
            <w:tcW w:w="0" w:type="auto"/>
          </w:tcPr>
          <w:p w14:paraId="33BC6521" w14:textId="77777777" w:rsidR="00FB5F9C" w:rsidRDefault="00FB5F9C"/>
        </w:tc>
      </w:tr>
      <w:tr w:rsidR="00FB5F9C" w14:paraId="51F107BB" w14:textId="77777777">
        <w:tblPrEx>
          <w:tblCellMar>
            <w:top w:w="0" w:type="dxa"/>
            <w:bottom w:w="0" w:type="dxa"/>
          </w:tblCellMar>
        </w:tblPrEx>
        <w:tc>
          <w:tcPr>
            <w:tcW w:w="0" w:type="auto"/>
          </w:tcPr>
          <w:p w14:paraId="266115C2" w14:textId="77777777" w:rsidR="00FB5F9C" w:rsidRDefault="00FB5F9C"/>
          <w:p w14:paraId="758C7064" w14:textId="77777777" w:rsidR="00FB5F9C" w:rsidRDefault="0045006A">
            <w:pPr>
              <w:spacing w:after="0" w:line="276" w:lineRule="auto"/>
            </w:pPr>
            <w:r>
              <w:rPr>
                <w:rFonts w:ascii="Times New Roman" w:eastAsia="Times New Roman" w:hAnsi="Times New Roman" w:cs="Times New Roman"/>
                <w:sz w:val="26"/>
              </w:rPr>
              <w:t>63/2024/NĐ-CP</w:t>
            </w:r>
          </w:p>
        </w:tc>
        <w:tc>
          <w:tcPr>
            <w:tcW w:w="0" w:type="auto"/>
          </w:tcPr>
          <w:p w14:paraId="27C0A005" w14:textId="77777777" w:rsidR="00FB5F9C" w:rsidRDefault="00FB5F9C"/>
          <w:p w14:paraId="23C7A4AD" w14:textId="77777777" w:rsidR="00FB5F9C" w:rsidRDefault="0045006A">
            <w:pPr>
              <w:spacing w:after="0" w:line="276" w:lineRule="auto"/>
            </w:pPr>
            <w:r>
              <w:rPr>
                <w:rFonts w:ascii="Times New Roman" w:eastAsia="Times New Roman" w:hAnsi="Times New Roman" w:cs="Times New Roman"/>
                <w:sz w:val="26"/>
              </w:rPr>
              <w:t>Nghị định quy định việc thực hiện liên thông điện tử 02 nhóm thủ tục hành chính: Đăng ký khai sinh, đăng ký thường trú, cấp thẻ bảo hiểm y tế cho trẻ em dưới 6 tuổi; đăng ký khai tử, xóa đăng ký thường trú, giải quyết mai táng phí, tử tuất</w:t>
            </w:r>
          </w:p>
        </w:tc>
        <w:tc>
          <w:tcPr>
            <w:tcW w:w="0" w:type="auto"/>
          </w:tcPr>
          <w:p w14:paraId="3D0557EA" w14:textId="77777777" w:rsidR="00FB5F9C" w:rsidRDefault="00FB5F9C"/>
          <w:p w14:paraId="110A8866" w14:textId="77777777" w:rsidR="00FB5F9C" w:rsidRDefault="0045006A">
            <w:pPr>
              <w:spacing w:after="0" w:line="276" w:lineRule="auto"/>
            </w:pPr>
            <w:r>
              <w:rPr>
                <w:rFonts w:ascii="Times New Roman" w:eastAsia="Times New Roman" w:hAnsi="Times New Roman" w:cs="Times New Roman"/>
                <w:sz w:val="26"/>
              </w:rPr>
              <w:t>10-06-2024</w:t>
            </w:r>
          </w:p>
        </w:tc>
        <w:tc>
          <w:tcPr>
            <w:tcW w:w="0" w:type="auto"/>
          </w:tcPr>
          <w:p w14:paraId="5C1F631B" w14:textId="77777777" w:rsidR="00FB5F9C" w:rsidRDefault="00FB5F9C"/>
          <w:p w14:paraId="3B29E989" w14:textId="77777777" w:rsidR="00FB5F9C" w:rsidRDefault="0045006A">
            <w:pPr>
              <w:spacing w:after="0" w:line="276" w:lineRule="auto"/>
            </w:pPr>
            <w:r>
              <w:rPr>
                <w:rFonts w:ascii="Times New Roman" w:eastAsia="Times New Roman" w:hAnsi="Times New Roman" w:cs="Times New Roman"/>
                <w:sz w:val="26"/>
              </w:rPr>
              <w:t>Chính phủ</w:t>
            </w:r>
          </w:p>
        </w:tc>
      </w:tr>
      <w:tr w:rsidR="00FB5F9C" w14:paraId="605309D9" w14:textId="77777777">
        <w:tblPrEx>
          <w:tblCellMar>
            <w:top w:w="0" w:type="dxa"/>
            <w:bottom w:w="0" w:type="dxa"/>
          </w:tblCellMar>
        </w:tblPrEx>
        <w:tc>
          <w:tcPr>
            <w:tcW w:w="0" w:type="auto"/>
          </w:tcPr>
          <w:p w14:paraId="26C27E68" w14:textId="77777777" w:rsidR="00FB5F9C" w:rsidRDefault="00FB5F9C"/>
          <w:p w14:paraId="0E781DB9" w14:textId="77777777" w:rsidR="00FB5F9C" w:rsidRDefault="0045006A">
            <w:pPr>
              <w:spacing w:after="0" w:line="276" w:lineRule="auto"/>
            </w:pPr>
            <w:r>
              <w:rPr>
                <w:rFonts w:ascii="Times New Roman" w:eastAsia="Times New Roman" w:hAnsi="Times New Roman" w:cs="Times New Roman"/>
                <w:sz w:val="26"/>
              </w:rPr>
              <w:t>207/2025/NĐ-CP</w:t>
            </w:r>
          </w:p>
        </w:tc>
        <w:tc>
          <w:tcPr>
            <w:tcW w:w="0" w:type="auto"/>
          </w:tcPr>
          <w:p w14:paraId="3118EFB1" w14:textId="77777777" w:rsidR="00FB5F9C" w:rsidRDefault="00FB5F9C"/>
          <w:p w14:paraId="24B01698" w14:textId="77777777" w:rsidR="00FB5F9C" w:rsidRDefault="0045006A">
            <w:pPr>
              <w:spacing w:after="0" w:line="276" w:lineRule="auto"/>
            </w:pPr>
            <w:r>
              <w:rPr>
                <w:rFonts w:ascii="Times New Roman" w:eastAsia="Times New Roman" w:hAnsi="Times New Roman" w:cs="Times New Roman"/>
                <w:sz w:val="26"/>
              </w:rPr>
              <w:t>Nghị định số 207/2025/NĐ-CP của Chính phủ: Quy định về sinh con bằng kỹ thuật hỗ trợ sinh sản và điều kiện mang thai hộ vì mục đích nhân đạo</w:t>
            </w:r>
          </w:p>
        </w:tc>
        <w:tc>
          <w:tcPr>
            <w:tcW w:w="0" w:type="auto"/>
          </w:tcPr>
          <w:p w14:paraId="125F8F07" w14:textId="77777777" w:rsidR="00FB5F9C" w:rsidRDefault="00FB5F9C"/>
          <w:p w14:paraId="76FEAFCB" w14:textId="77777777" w:rsidR="00FB5F9C" w:rsidRDefault="0045006A">
            <w:pPr>
              <w:spacing w:after="0" w:line="276" w:lineRule="auto"/>
            </w:pPr>
            <w:r>
              <w:rPr>
                <w:rFonts w:ascii="Times New Roman" w:eastAsia="Times New Roman" w:hAnsi="Times New Roman" w:cs="Times New Roman"/>
                <w:sz w:val="26"/>
              </w:rPr>
              <w:t>15-07-2025</w:t>
            </w:r>
          </w:p>
        </w:tc>
        <w:tc>
          <w:tcPr>
            <w:tcW w:w="0" w:type="auto"/>
          </w:tcPr>
          <w:p w14:paraId="23AAFE0D" w14:textId="77777777" w:rsidR="00FB5F9C" w:rsidRDefault="00FB5F9C"/>
          <w:p w14:paraId="71E10393" w14:textId="77777777" w:rsidR="00FB5F9C" w:rsidRDefault="0045006A">
            <w:pPr>
              <w:spacing w:after="0" w:line="276" w:lineRule="auto"/>
            </w:pPr>
            <w:r>
              <w:rPr>
                <w:rFonts w:ascii="Times New Roman" w:eastAsia="Times New Roman" w:hAnsi="Times New Roman" w:cs="Times New Roman"/>
                <w:sz w:val="26"/>
              </w:rPr>
              <w:t>Chính phủ</w:t>
            </w:r>
          </w:p>
        </w:tc>
      </w:tr>
      <w:tr w:rsidR="00FB5F9C" w14:paraId="401CE92F" w14:textId="77777777">
        <w:tblPrEx>
          <w:tblCellMar>
            <w:top w:w="0" w:type="dxa"/>
            <w:bottom w:w="0" w:type="dxa"/>
          </w:tblCellMar>
        </w:tblPrEx>
        <w:tc>
          <w:tcPr>
            <w:tcW w:w="0" w:type="auto"/>
          </w:tcPr>
          <w:p w14:paraId="6CADB5F3" w14:textId="77777777" w:rsidR="00FB5F9C" w:rsidRDefault="00FB5F9C"/>
          <w:p w14:paraId="5F2A2F99" w14:textId="77777777" w:rsidR="00FB5F9C" w:rsidRDefault="0045006A">
            <w:pPr>
              <w:spacing w:after="0" w:line="276" w:lineRule="auto"/>
            </w:pPr>
            <w:r>
              <w:rPr>
                <w:rFonts w:ascii="Times New Roman" w:eastAsia="Times New Roman" w:hAnsi="Times New Roman" w:cs="Times New Roman"/>
                <w:sz w:val="26"/>
              </w:rPr>
              <w:t>22/2025/TT-BYT</w:t>
            </w:r>
          </w:p>
        </w:tc>
        <w:tc>
          <w:tcPr>
            <w:tcW w:w="0" w:type="auto"/>
          </w:tcPr>
          <w:p w14:paraId="7070F864" w14:textId="77777777" w:rsidR="00FB5F9C" w:rsidRDefault="00FB5F9C"/>
          <w:p w14:paraId="38F5FF2D" w14:textId="77777777" w:rsidR="00FB5F9C" w:rsidRDefault="0045006A">
            <w:pPr>
              <w:spacing w:after="0" w:line="276" w:lineRule="auto"/>
            </w:pPr>
            <w:r>
              <w:rPr>
                <w:rFonts w:ascii="Times New Roman" w:eastAsia="Times New Roman" w:hAnsi="Times New Roman" w:cs="Times New Roman"/>
                <w:sz w:val="26"/>
              </w:rPr>
              <w:t>Thông tư số 22/2025/TT-BYT ngày 28/06/2025 QUY ĐỊNH CẤP VÀ SỬ DỤNG GIẤY CHỨNG SINH</w:t>
            </w:r>
          </w:p>
        </w:tc>
        <w:tc>
          <w:tcPr>
            <w:tcW w:w="0" w:type="auto"/>
          </w:tcPr>
          <w:p w14:paraId="504B3C16" w14:textId="77777777" w:rsidR="00FB5F9C" w:rsidRDefault="00FB5F9C"/>
          <w:p w14:paraId="714CF08E" w14:textId="77777777" w:rsidR="00FB5F9C" w:rsidRDefault="0045006A">
            <w:pPr>
              <w:spacing w:after="0" w:line="276" w:lineRule="auto"/>
            </w:pPr>
            <w:r>
              <w:rPr>
                <w:rFonts w:ascii="Times New Roman" w:eastAsia="Times New Roman" w:hAnsi="Times New Roman" w:cs="Times New Roman"/>
                <w:sz w:val="26"/>
              </w:rPr>
              <w:t>28-06-2025</w:t>
            </w:r>
          </w:p>
        </w:tc>
        <w:tc>
          <w:tcPr>
            <w:tcW w:w="0" w:type="auto"/>
          </w:tcPr>
          <w:p w14:paraId="2FB56C40" w14:textId="77777777" w:rsidR="00FB5F9C" w:rsidRDefault="00FB5F9C"/>
          <w:p w14:paraId="5E06A60B" w14:textId="77777777" w:rsidR="00FB5F9C" w:rsidRDefault="0045006A">
            <w:pPr>
              <w:spacing w:after="0" w:line="276" w:lineRule="auto"/>
            </w:pPr>
            <w:r>
              <w:rPr>
                <w:rFonts w:ascii="Times New Roman" w:eastAsia="Times New Roman" w:hAnsi="Times New Roman" w:cs="Times New Roman"/>
                <w:sz w:val="26"/>
              </w:rPr>
              <w:t>Bộ Y tế</w:t>
            </w:r>
          </w:p>
        </w:tc>
      </w:tr>
    </w:tbl>
    <w:p w14:paraId="302A8D36" w14:textId="77777777" w:rsidR="00FB5F9C" w:rsidRDefault="0045006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14:paraId="6B7821FD" w14:textId="77777777" w:rsidR="00FB5F9C" w:rsidRDefault="0045006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ABCCAC9" w14:textId="77777777" w:rsidR="00FB5F9C" w:rsidRDefault="0045006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https://thutuc.dichvucong.gov.vn/p/home/dvc-tthc-thu-tuc-hanh-chinh-chi-tiet.html?ma_thu_tuc=415183</w:t>
      </w:r>
    </w:p>
    <w:sectPr w:rsidR="00FB5F9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5F9C"/>
    <w:rsid w:val="0045006A"/>
    <w:rsid w:val="004C10BD"/>
    <w:rsid w:val="00FB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60FD"/>
  <w15:docId w15:val="{28DBC574-E209-4F21-BFC5-51A1AC25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2025-12-02T12:28:00Z</dcterms:created>
  <dcterms:modified xsi:type="dcterms:W3CDTF">2025-12-02T12:28:00Z</dcterms:modified>
</cp:coreProperties>
</file>