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Bài tập ctdlgt-bt11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Bài 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Lấy mã nguồn chương trình và dữ liệu về các cài đặt (implementation) khác nhau của Bảng băm (Hash Tables) theo 'separate chaining' và 'linear probing' tại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link mã nguồn môn học (phần searching)</w:t>
        </w:r>
      </w:hyperlink>
      <w:r w:rsidDel="00000000" w:rsidR="00000000" w:rsidRPr="00000000">
        <w:rPr>
          <w:rtl w:val="0"/>
        </w:rPr>
        <w:t xml:space="preserve">. Chạy lại chương trình với dữ liệu test.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Chú ý</w:t>
      </w:r>
      <w:r w:rsidDel="00000000" w:rsidR="00000000" w:rsidRPr="00000000">
        <w:rPr>
          <w:rtl w:val="0"/>
        </w:rPr>
        <w:t xml:space="preserve">: Thư viện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algs4.jar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Bài 2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 Thực hiện các thao tác sau (vẽ/chạy bằng tay) với cây thứ tự bộ phận (cây max-heap):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Thêm lần lượt vào cây: 1, 3, 10, 9, 6, 7, 4, 5, 2, 8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Lấy và xoá giá trị lớn nhất (ở gốc) 4 lần liên tiếp.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 Thực hiện các thao tác sau đây với cây tìm kiếm nhị phân: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Thêm lần lượt vào cây: 1, 3, 10, 9, 6, 7, 4, 5, 2, 8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Xoá ra khỏi cây: 3, 5, 7, 9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c. Thực hiện tương tự như ở câu (b) nhưng với cây tìm kiếm cân bằng AVL.</w:t>
      </w:r>
    </w:p>
    <w:p w:rsidR="00000000" w:rsidDel="00000000" w:rsidP="00000000" w:rsidRDefault="00000000" w:rsidRPr="00000000" w14:paraId="0000001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Bài 3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.Chạy minh hoạ (vẽ/chạy bằng tay) bảng băm (hash table) dạng 'linear probing' (thăm dò tuyến tính) 'open addressing' (đánh địa chỉ mở) với: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Mảng chứa các khoá có độ dài 17 phần tử.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Khoá là các số nguyên.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Chèn các khoá vào lần lượt là 3, 13, 6, 7, 23, 16, 33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Tìm kiếm các khoá 6, 33, 40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 Chạy minh hoạ (vẽ/chạy bằng tay) bảng băm (hash table) dạng 'separate chaining' có độ dài 17, với các thao tác: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Chèn các khoá vào lần lượt là 3, 13, 6, 7, 23, 16, 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Tìm kiếm các khoá 6, 33, 40</w:t>
      </w:r>
    </w:p>
    <w:p w:rsidR="00000000" w:rsidDel="00000000" w:rsidP="00000000" w:rsidRDefault="00000000" w:rsidRPr="00000000" w14:paraId="0000002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Bài 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Làm lại với </w:t>
      </w:r>
      <w:r w:rsidDel="00000000" w:rsidR="00000000" w:rsidRPr="00000000">
        <w:rPr>
          <w:b w:val="1"/>
          <w:rtl w:val="0"/>
        </w:rPr>
        <w:t xml:space="preserve">yêu cầu mới</w:t>
      </w:r>
      <w:r w:rsidDel="00000000" w:rsidR="00000000" w:rsidRPr="00000000">
        <w:rPr>
          <w:rtl w:val="0"/>
        </w:rPr>
        <w:t xml:space="preserve"> bài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Tóm tắt: Đếm số các cặp số nguyên có chênh lệch là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Yêu cầu</w:t>
      </w:r>
      <w:r w:rsidDel="00000000" w:rsidR="00000000" w:rsidRPr="00000000">
        <w:rPr>
          <w:rtl w:val="0"/>
        </w:rPr>
        <w:t xml:space="preserve">: Trong thuật toán có sử dụng bảng băm (Hash Tables/Sets)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Gợi ý: Trong slide bài giảng "Phân tích thuật toán" có thuật toán cho 3-sum. Bài này có thể xem như biến dạng của 2-sum. Như thế có thể giải theo cách: với mỗi số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kiểm tra có số nào thoả mãn điều kiện là chênh với số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một giá trị là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Bài 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Làm với </w:t>
      </w:r>
      <w:r w:rsidDel="00000000" w:rsidR="00000000" w:rsidRPr="00000000">
        <w:rPr>
          <w:b w:val="1"/>
          <w:rtl w:val="0"/>
        </w:rPr>
        <w:t xml:space="preserve">nhiều cách</w:t>
      </w:r>
      <w:r w:rsidDel="00000000" w:rsidR="00000000" w:rsidRPr="00000000">
        <w:rPr>
          <w:rtl w:val="0"/>
        </w:rPr>
        <w:t xml:space="preserve"> bài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Mising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Tóm tắt: Cho 2 danh sách A và B. (Chênh lệch giữa số lớn nhất và nhỏ nhất của B là không quá 100.) Tìm và in ra các số có trong B nhưng không có trong A theo trật tự tăng dần.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Yêu cầu</w:t>
      </w:r>
      <w:r w:rsidDel="00000000" w:rsidR="00000000" w:rsidRPr="00000000">
        <w:rPr>
          <w:rtl w:val="0"/>
        </w:rPr>
        <w:t xml:space="preserve">: Làm bài này bằng 3 cách khác nhau. Phân tích độ phức tạp tính toán của mỗi phương pháp.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Gợi ý: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Cách 1: Sử dụng bảng băm (Hash Tables) để đếm và tìm; sau đó sắp xếp để in ra.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Cách 2: Chỉ sử dụng sắp xếp (Sorting) khi tìm và in ra.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Cách 3: Sử dụng cách làm trong bài Sắp xếp đếm (Counting Sort)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ageBreakBefore w:val="0"/>
        <w:rPr/>
      </w:pPr>
      <w:bookmarkStart w:colFirst="0" w:colLast="0" w:name="_k91hrvr9mjsq" w:id="0"/>
      <w:bookmarkEnd w:id="0"/>
      <w:r w:rsidDel="00000000" w:rsidR="00000000" w:rsidRPr="00000000">
        <w:rPr>
          <w:rtl w:val="0"/>
        </w:rPr>
        <w:t xml:space="preserve">Bài 6</w:t>
      </w:r>
    </w:p>
    <w:p w:rsidR="00000000" w:rsidDel="00000000" w:rsidP="00000000" w:rsidRDefault="00000000" w:rsidRPr="00000000" w14:paraId="0000003E">
      <w:pPr>
        <w:pageBreakBefore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Làm lại với </w:t>
      </w:r>
      <w:r w:rsidDel="00000000" w:rsidR="00000000" w:rsidRPr="00000000">
        <w:rPr>
          <w:b w:val="1"/>
          <w:rtl w:val="0"/>
        </w:rPr>
        <w:t xml:space="preserve">yêu cầu mới</w:t>
      </w:r>
      <w:r w:rsidDel="00000000" w:rsidR="00000000" w:rsidRPr="00000000">
        <w:rPr>
          <w:rtl w:val="0"/>
        </w:rPr>
        <w:t xml:space="preserve"> bài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Find the Running Median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Tóm tắt: Đọc lần lượt vào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số nguyên. Sau mỗi lần đọc vào số thứ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in ra giá trị trung vị của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số đã nhập vào.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Với dãy có (2k + 1) số, thì giá trị trung vị bằng phần tử đứng giữa (có k số nhỏ hơn (hoặc bằng) nó, và đồng thời có k số lớn hơn (hoặc bằng) nó). Với dãy có (2k) phần tử, giá trị trung vị bằng trung bình cộng hai phần tử đứng giữa.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Yêu cầu</w:t>
      </w:r>
      <w:r w:rsidDel="00000000" w:rsidR="00000000" w:rsidRPr="00000000">
        <w:rPr>
          <w:rtl w:val="0"/>
        </w:rPr>
        <w:t xml:space="preserve">: Trong thuật toán có sử dụng cây tìm kiếm nhị phân (Binary Search Tree)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Gợi ý: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TreeSet trong Java, với phương thức higher() và lower().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Để giải quyết vấn đề các số nguyên có thể bằng nhau, mỗi phần tử trong TreeSet có thể là một lớp gồm hai thuộc tính: giá trị số nguyên và thứ tự số nguyên đó.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hackerrank.com/challenges/find-the-running-median" TargetMode="External"/><Relationship Id="rId9" Type="http://schemas.openxmlformats.org/officeDocument/2006/relationships/hyperlink" Target="https://www.hackerrank.com/challenges/missing-numbers" TargetMode="External"/><Relationship Id="rId5" Type="http://schemas.openxmlformats.org/officeDocument/2006/relationships/styles" Target="styles.xml"/><Relationship Id="rId6" Type="http://schemas.openxmlformats.org/officeDocument/2006/relationships/hyperlink" Target="http://algs4.cs.princeton.edu/code/" TargetMode="External"/><Relationship Id="rId7" Type="http://schemas.openxmlformats.org/officeDocument/2006/relationships/hyperlink" Target="http://algs4.cs.princeton.edu/code/algs4.jar" TargetMode="External"/><Relationship Id="rId8" Type="http://schemas.openxmlformats.org/officeDocument/2006/relationships/hyperlink" Target="https://www.hackerrank.com/challenges/pai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