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2100" w14:textId="77777777" w:rsidR="00EC534C" w:rsidRDefault="00EC534C">
      <w:r w:rsidRPr="00EC534C">
        <w:t>This file lists all the bu</w:t>
      </w:r>
      <w:r>
        <w:t xml:space="preserve">g that I found during testing </w:t>
      </w:r>
      <w:proofErr w:type="spellStart"/>
      <w:r>
        <w:t>Volnar</w:t>
      </w:r>
      <w:proofErr w:type="spellEnd"/>
      <w:r>
        <w:t>, one by one.</w:t>
      </w:r>
      <w:r>
        <w:br/>
      </w:r>
      <w:r>
        <w:br/>
      </w:r>
      <w:r w:rsidRPr="00EC534C">
        <w:drawing>
          <wp:inline distT="0" distB="0" distL="0" distR="0" wp14:anchorId="5A20B663" wp14:editId="591DCA78">
            <wp:extent cx="2459809" cy="3575304"/>
            <wp:effectExtent l="0" t="0" r="4445" b="0"/>
            <wp:docPr id="21134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32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5380" cy="359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A9FF" w14:textId="0272C8D4" w:rsidR="000270CE" w:rsidRDefault="00EC534C">
      <w:r>
        <w:t>When user refresh main page, I see that all the values are reset. Can we improve loading time by NOT loading all assets every refresh, but, maybe, some caching might help</w:t>
      </w:r>
    </w:p>
    <w:p w14:paraId="5BDA5DD7" w14:textId="77777777" w:rsidR="00EC534C" w:rsidRDefault="00EC534C"/>
    <w:p w14:paraId="678D9568" w14:textId="77777777" w:rsidR="00EC534C" w:rsidRPr="00EC534C" w:rsidRDefault="00EC534C"/>
    <w:sectPr w:rsidR="00EC534C" w:rsidRPr="00EC5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CE"/>
    <w:rsid w:val="000270CE"/>
    <w:rsid w:val="009C59D3"/>
    <w:rsid w:val="00EC534C"/>
    <w:rsid w:val="00F3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F61A8"/>
  <w15:chartTrackingRefBased/>
  <w15:docId w15:val="{CBFE34B5-66E1-AD4C-B88F-484B9C09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AnhTuan</dc:creator>
  <cp:keywords/>
  <dc:description/>
  <cp:lastModifiedBy>Nguyen, AnhTuan</cp:lastModifiedBy>
  <cp:revision>3</cp:revision>
  <dcterms:created xsi:type="dcterms:W3CDTF">2026-05-23T18:29:00Z</dcterms:created>
  <dcterms:modified xsi:type="dcterms:W3CDTF">2026-05-23T18:33:00Z</dcterms:modified>
</cp:coreProperties>
</file>