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Mầm non 2</w:t>
      </w:r>
    </w:p>
    <w:p>
      <w:pPr/>
      <w:r>
        <w:rPr>
          <w:b w:val="1"/>
          <w:bCs w:val="1"/>
        </w:rPr>
        <w:t xml:space="preserve">Nhóm, cá nhân: </w:t>
      </w:r>
    </w:p>
    <w:p>
      <w:pPr>
        <w:jc w:val="center"/>
      </w:pPr>
      <w:r>
        <w:rPr>
          <w:b w:val="1"/>
          <w:bCs w:val="1"/>
        </w:rPr>
        <w:t xml:space="preserve">PHIẾU ĐÁNH GIÁ TIÊU CHÍ MỨC 4</w:t>
      </w:r>
    </w:p>
    <w:p>
      <w:pPr/>
      <w:r>
        <w:rPr/>
        <w:t xml:space="preserve">Tiêu chí (Khoản 6 Điều 22): Trong 05 năm liên tiếp tính đến thời điểm đánh giá, nhà trường có 02 năm đạt kết quả giáo dục và các hoạt động khác vượt trội so với các trường có điều kiện kinh tế - xã hội tương đồng, được các cấp có thẩm quyền và cộng đồng ghi nhận.</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2020-11-05T15:08:24+00:00</dcterms:created>
  <dcterms:modified xsi:type="dcterms:W3CDTF">2020-11-05T15:08:24+00:00</dcterms:modified>
</cp:coreProperties>
</file>

<file path=docProps/custom.xml><?xml version="1.0" encoding="utf-8"?>
<Properties xmlns="http://schemas.openxmlformats.org/officeDocument/2006/custom-properties" xmlns:vt="http://schemas.openxmlformats.org/officeDocument/2006/docPropsVTypes"/>
</file>