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5b</w:t>
      </w:r>
    </w:p>
    <w:p>
      <w:pPr>
        <w:jc w:val="center"/>
      </w:pPr>
      <w:r>
        <w:rPr>
          <w:b w:val="1"/>
          <w:bCs w:val="1"/>
        </w:rPr>
        <w:t xml:space="preserve">Phiếu đánh giá tiêu chí Mức 4</w:t>
      </w:r>
    </w:p>
    <w:p>
      <w:pPr/>
      <w:r>
        <w:rPr>
          <w:b w:val="1"/>
          <w:bCs w:val="1"/>
        </w:rPr>
        <w:t xml:space="preserve">Trường: </w:t>
      </w:r>
      <w:r>
        <w:rPr/>
        <w:t xml:space="preserve">Trường Tiểu học mức 4 1 </w:t>
      </w:r>
    </w:p>
    <w:p>
      <w:pPr/>
      <w:r>
        <w:rPr>
          <w:b w:val="1"/>
          <w:bCs w:val="1"/>
        </w:rPr>
        <w:t xml:space="preserve">Nhóm, cá nhân: </w:t>
      </w:r>
    </w:p>
    <w:p>
      <w:pPr>
        <w:jc w:val="center"/>
      </w:pPr>
      <w:r>
        <w:rPr>
          <w:b w:val="1"/>
          <w:bCs w:val="1"/>
        </w:rPr>
        <w:t xml:space="preserve">PHIẾU ĐÁNH GIÁ TIÊU CHÍ MỨC 4</w:t>
      </w:r>
    </w:p>
    <w:p>
      <w:pPr/>
      <w:r>
        <w:rPr/>
        <w:t xml:space="preserve">Tiêu chí (Khoản 1 Điều 22): Kế hoạch giáo dục của nhà trường có những nội dung được tham khảo Chương trình giáo dục tiên tiến của các nước trong khu vực và thế giới đúng quy định, phù hợp, hiệu quả và góp phần nâng cao chất lượng giáo dục.</w:t>
      </w:r>
    </w:p>
    <w:p>
      <w:pPr>
        <w:sectPr>
          <w:pgSz w:orient="portrait" w:w="11905.511811023622" w:h="16837.79527559055"/>
          <w:pgMar w:top="1440" w:right="1440" w:bottom="1440" w:left="1440" w:header="720" w:footer="720" w:gutter="0"/>
          <w:cols w:num="1" w:space="720"/>
        </w:sectPr>
      </w:pPr>
    </w:p>
    <w:p>
      <w:pPr/>
      <w:r>
        <w:rPr/>
        <w:t xml:space="preserve">1. Mô tả hiện trạng</w:t>
      </w:r>
    </w:p>
    <w:p>
      <w:pPr/>
      <w:r>
        <w:rPr/>
        <w:t xml:space="preserve">a</w:t>
      </w:r>
    </w:p>
    <w:p>
      <w:pPr>
        <w:sectPr>
          <w:type w:val="continuous"/>
          <w:pgSz w:orient="portrait" w:w="11905.511811023622" w:h="16837.79527559055"/>
          <w:pgMar w:top="1440" w:right="1440" w:bottom="1440" w:left="1440" w:header="720" w:footer="720" w:gutter="0"/>
          <w:cols w:num="1" w:space="720"/>
        </w:sectPr>
      </w:pPr>
    </w:p>
    <w:p>
      <w:pPr/>
      <w:r>
        <w:rPr/>
        <w:t xml:space="preserve">2. Điểm mạnh</w:t>
      </w:r>
    </w:p>
    <w:p>
      <w:pPr/>
      <w:r>
        <w:rPr/>
        <w:t xml:space="preserve">b</w:t>
      </w:r>
    </w:p>
    <w:p>
      <w:pPr>
        <w:sectPr>
          <w:type w:val="continuous"/>
          <w:pgSz w:orient="portrait" w:w="11905.511811023622" w:h="16837.79527559055"/>
          <w:pgMar w:top="1440" w:right="1440" w:bottom="1440" w:left="1440" w:header="720" w:footer="720" w:gutter="0"/>
          <w:cols w:num="1" w:space="720"/>
        </w:sectPr>
      </w:pPr>
    </w:p>
    <w:p>
      <w:pPr/>
      <w:r>
        <w:rPr/>
        <w:t xml:space="preserve">3. Điểm yếu</w:t>
      </w:r>
    </w:p>
    <w:p>
      <w:pPr/>
      <w:r>
        <w:rPr/>
        <w:t xml:space="preserve">c</w:t>
      </w:r>
    </w:p>
    <w:p>
      <w:pPr>
        <w:sectPr>
          <w:type w:val="continuous"/>
          <w:pgSz w:orient="portrait" w:w="11905.511811023622" w:h="16837.79527559055"/>
          <w:pgMar w:top="1440" w:right="1440" w:bottom="1440" w:left="1440" w:header="720" w:footer="720" w:gutter="0"/>
          <w:cols w:num="1" w:space="720"/>
        </w:sectPr>
      </w:pPr>
    </w:p>
    <w:p>
      <w:pPr/>
      <w:r>
        <w:rPr/>
        <w:t xml:space="preserve">4. Kế hoạch cải tiến chất lượng::</w:t>
      </w:r>
    </w:p>
    <w:p>
      <w:pPr/>
      <w:r>
        <w:rPr/>
        <w:t xml:space="preserve">d</w:t>
      </w:r>
    </w:p>
    <w:p>
      <w:pPr>
        <w:sectPr>
          <w:type w:val="continuous"/>
          <w:pgSz w:orient="portrait" w:w="11905.511811023622" w:h="16837.79527559055"/>
          <w:pgMar w:top="1440" w:right="1440" w:bottom="1440" w:left="1440" w:header="720" w:footer="720" w:gutter="0"/>
          <w:cols w:num="1" w:space="720"/>
        </w:sectPr>
      </w:pPr>
    </w:p>
    <w:p>
      <w:pPr/>
      <w:r>
        <w:rPr/>
        <w:t xml:space="preserve">5. Tự đánh giá: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2020-11-03T02:13:08+00:00</dcterms:created>
  <dcterms:modified xsi:type="dcterms:W3CDTF">2020-11-03T02:13:08+00:00</dcterms:modified>
</cp:coreProperties>
</file>

<file path=docProps/custom.xml><?xml version="1.0" encoding="utf-8"?>
<Properties xmlns="http://schemas.openxmlformats.org/officeDocument/2006/custom-properties" xmlns:vt="http://schemas.openxmlformats.org/officeDocument/2006/docPropsVTypes"/>
</file>