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2</w:t>
      </w:r>
    </w:p>
    <w:p>
      <w:pPr>
        <w:jc w:val="center"/>
      </w:pPr>
      <w:r>
        <w:rPr>
          <w:b w:val="1"/>
          <w:bCs w:val="1"/>
        </w:rPr>
        <w:t xml:space="preserve">Phiếu xác định nội hàm, phân tích tiêu chí tìm minh chứng tiêu chí</w:t>
      </w:r>
    </w:p>
    <w:p>
      <w:pPr>
        <w:jc w:val="center"/>
      </w:pPr>
      <w:r>
        <w:rPr>
          <w:b w:val="1"/>
          <w:bCs w:val="1"/>
        </w:rPr>
        <w:t xml:space="preserve">thuộc Mức 1,2 và 3</w:t>
      </w:r>
    </w:p>
    <w:p>
      <w:pPr/>
      <w:r>
        <w:rPr>
          <w:b w:val="1"/>
          <w:bCs w:val="1"/>
        </w:rPr>
        <w:t xml:space="preserve">Nhóm, cá nhân: </w:t>
      </w:r>
    </w:p>
    <w:p>
      <w:pPr/>
      <w:r>
        <w:rPr/>
        <w:t xml:space="preserve">Tiêu chuẩn 1: Tổ chức và quản lý nhà trường</w:t>
      </w:r>
    </w:p>
    <w:p>
      <w:pPr/>
      <w:r>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tbl>
      <w:tblGrid>
        <w:gridCol w:w="1000" w:type="dxa"/>
        <w:gridCol w:w="2500" w:type="dxa"/>
        <w:gridCol w:w="2500" w:type="dxa"/>
        <w:gridCol w:w="2000" w:type="dxa"/>
        <w:gridCol w:w="1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pPr>
            <w:r>
              <w:rPr>
                <w:b w:val="1"/>
                <w:bCs w:val="1"/>
              </w:rPr>
              <w:t xml:space="preserve">Mức/Chỉ báo</w:t>
            </w:r>
          </w:p>
        </w:tc>
        <w:tc>
          <w:tcPr>
            <w:tcW w:w="2500" w:type="dxa"/>
            <w:vAlign w:val="center"/>
            <w:vMerge w:val="restart"/>
          </w:tcPr>
          <w:p>
            <w:pPr>
              <w:jc w:val="center"/>
            </w:pPr>
            <w:r>
              <w:rPr>
                <w:b w:val="1"/>
                <w:bCs w:val="1"/>
              </w:rPr>
              <w:t xml:space="preserve">Nội hàm</w:t>
            </w:r>
          </w:p>
        </w:tc>
        <w:tc>
          <w:tcPr>
            <w:tcW w:w="2500" w:type="dxa"/>
            <w:vAlign w:val="center"/>
            <w:vMerge w:val="restart"/>
          </w:tcPr>
          <w:p>
            <w:pPr>
              <w:jc w:val="center"/>
            </w:pPr>
            <w:r>
              <w:rPr>
                <w:b w:val="1"/>
                <w:bCs w:val="1"/>
              </w:rPr>
              <w:t xml:space="preserve">Các câu hỏi đặt ra (ứng với mỗi nội hàm)</w:t>
            </w:r>
          </w:p>
        </w:tc>
        <w:tc>
          <w:tcPr>
            <w:tcW w:w="3000" w:type="dxa"/>
            <w:vAlign w:val="center"/>
            <w:gridSpan w:val="2"/>
          </w:tcPr>
          <w:p>
            <w:pPr>
              <w:jc w:val="center"/>
            </w:pPr>
            <w:r>
              <w:rPr>
                <w:b w:val="1"/>
                <w:bCs w:val="1"/>
              </w:rPr>
              <w:t xml:space="preserve">Minh chứng</w:t>
            </w:r>
          </w:p>
        </w:tc>
        <w:tc>
          <w:tcPr>
            <w:tcW w:w="1000" w:type="dxa"/>
            <w:vAlign w:val="center"/>
            <w:vMerge w:val="restart"/>
          </w:tcPr>
          <w:p>
            <w:pPr>
              <w:jc w:val="center"/>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Mức/Chỉ báo</w:t>
            </w:r>
          </w:p>
        </w:tc>
        <w:tc>
          <w:tcPr>
            <w:tcW w:w="2500" w:type="dxa"/>
            <w:vAlign w:val="center"/>
            <w:vMerge w:val="continue"/>
          </w:tcPr>
          <w:p>
            <w:pPr>
              <w:jc w:val="center"/>
            </w:pPr>
            <w:r>
              <w:rPr>
                <w:b w:val="1"/>
                <w:bCs w:val="1"/>
              </w:rPr>
              <w:t xml:space="preserve">Nội hàm</w:t>
            </w:r>
          </w:p>
        </w:tc>
        <w:tc>
          <w:tcPr>
            <w:tcW w:w="2500" w:type="dxa"/>
            <w:vAlign w:val="center"/>
            <w:vMerge w:val="continue"/>
          </w:tcPr>
          <w:p>
            <w:pPr>
              <w:jc w:val="center"/>
            </w:pPr>
            <w:r>
              <w:rPr>
                <w:b w:val="1"/>
                <w:bCs w:val="1"/>
              </w:rPr>
              <w:t xml:space="preserve">Các câu hỏi đặt ra (ứng với mỗi nội hàm)</w:t>
            </w:r>
          </w:p>
        </w:tc>
        <w:tc>
          <w:tcPr>
            <w:tcW w:w="2000" w:type="dxa"/>
            <w:vAlign w:val="center"/>
          </w:tcPr>
          <w:p>
            <w:pPr>
              <w:jc w:val="center"/>
            </w:pPr>
            <w:r>
              <w:rPr>
                <w:b w:val="1"/>
                <w:bCs w:val="1"/>
              </w:rPr>
              <w:t xml:space="preserve">Cần thu thập</w:t>
            </w:r>
          </w:p>
        </w:tc>
        <w:tc>
          <w:tcPr>
            <w:tcW w:w="10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Ghi chú</w:t>
            </w:r>
          </w:p>
        </w:tc>
      </w:tr>
      <w:tr>
        <w:trPr>
          <w:trHeight w:val="400" w:hRule="atLeast"/>
        </w:trPr>
        <w:tc>
          <w:tcPr>
            <w:tcW w:w="1000" w:type="dxa"/>
            <w:vAlign w:val="center"/>
          </w:tcPr>
          <w:p>
            <w:pPr>
              <w:ind w:left="72" w:right="0"/>
              <w:spacing w:after="0"/>
            </w:pPr>
            <w:r>
              <w:rPr/>
              <w:t xml:space="preserve">Mức 1</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 Tổ chức công đoàn</w:t>
            </w:r>
            <w:br/>
            <w:r>
              <w:rPr/>
              <w:t xml:space="preserve">- Đoàn TNCSHCM</w:t>
            </w:r>
            <w:br/>
            <w:r>
              <w:rPr/>
              <w:t xml:space="preserve">- Tổ khuyến học, chi hội chữ thập đỏ</w:t>
            </w:r>
          </w:p>
        </w:tc>
        <w:tc>
          <w:tcPr>
            <w:tcW w:w="2500" w:type="dxa"/>
            <w:vAlign w:val="center"/>
          </w:tcPr>
          <w:p>
            <w:pPr/>
            <w:r>
              <w:rPr/>
              <w:t xml:space="preserve">- Nhà trường có những đoàn thể và tổ chức khác nào?</w:t>
            </w:r>
          </w:p>
        </w:tc>
        <w:tc>
          <w:tcPr>
            <w:tcW w:w="2000" w:type="dxa"/>
            <w:vAlign w:val="center"/>
          </w:tcPr>
          <w:p>
            <w:pPr/>
            <w:r>
              <w:rPr/>
              <w:t xml:space="preserve">- Quyết định chuẩn y chuẩn Ban chấp hành công đoàn, chi đoàn.</w:t>
            </w:r>
            <w:br/>
            <w:r>
              <w:rPr/>
              <w:t xml:space="preserve">- QĐ thành lập chi hội khuyến học, Chi hội chữ thập đỏ. QĐ thành lập chi Đoàn hoặc chuẩn y BCH chi đoàn</w:t>
            </w:r>
          </w:p>
        </w:tc>
        <w:tc>
          <w:tcPr>
            <w:tcW w:w="1000" w:type="dxa"/>
            <w:vAlign w:val="center"/>
          </w:tcPr>
          <w:p>
            <w:pPr/>
            <w:r>
              <w:rPr/>
              <w:t xml:space="preserve">- Công đoàn, chi đoàn nhà trường.</w:t>
            </w:r>
            <w:br/>
            <w:r>
              <w:rPr/>
              <w:t xml:space="preserve">- Hồ sơ lưu của nhà trường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Công đoàn, Đoàn TNCSHCM và các tổ chức xã hội khác hoạt động trong nhà trường theo quy định của pháp luật và Điều lệ của từng tổ chức nhằm giúp nhà trường thực hiện mục tiêu giáo dục.</w:t>
            </w:r>
          </w:p>
        </w:tc>
        <w:tc>
          <w:tcPr>
            <w:tcW w:w="2500" w:type="dxa"/>
            <w:vAlign w:val="center"/>
          </w:tcPr>
          <w:p>
            <w:pPr/>
            <w:r>
              <w:rPr/>
              <w:t xml:space="preserve">Hoạt động của từng tổ chức và đoàn thể như thế nào?</w:t>
            </w:r>
          </w:p>
        </w:tc>
        <w:tc>
          <w:tcPr>
            <w:tcW w:w="2000" w:type="dxa"/>
            <w:vAlign w:val="center"/>
          </w:tcPr>
          <w:p>
            <w:pPr/>
            <w:r>
              <w:rPr/>
              <w:t xml:space="preserve">- Các kế hoạch hoạt động theo điều lệ công đoàn</w:t>
            </w:r>
            <w:br/>
            <w:r>
              <w:rPr/>
              <w:t xml:space="preserve">- Chương trình hành động của chi đoàn theo nhiệm kỳ.</w:t>
            </w:r>
            <w:br/>
            <w:r>
              <w:rPr/>
              <w:t xml:space="preserve">- Các kế hoạch hoạt động của các chi hội (khuyến học, cao tuổi, chữ thập đỏ)</w:t>
            </w:r>
          </w:p>
        </w:tc>
        <w:tc>
          <w:tcPr>
            <w:tcW w:w="1000" w:type="dxa"/>
            <w:vAlign w:val="center"/>
          </w:tcPr>
          <w:p>
            <w:pPr/>
            <w:r>
              <w:rPr/>
              <w:t xml:space="preserve">- Hồ sơ lưu của nhà trường, của công đoàn trường</w:t>
            </w:r>
            <w:br/>
            <w:r>
              <w:rPr/>
              <w:t xml:space="preserve">- Hồ sơ chi đoàn</w:t>
            </w:r>
            <w:br/>
            <w:r>
              <w:rPr/>
              <w:t xml:space="preserve">- Hồ sơ lưu của nhà trường.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c)</w:t>
            </w:r>
          </w:p>
        </w:tc>
        <w:tc>
          <w:tcPr>
            <w:tcW w:w="2500" w:type="dxa"/>
            <w:vAlign w:val="center"/>
          </w:tcPr>
          <w:p>
            <w:pPr/>
            <w:r>
              <w:rPr/>
              <w:t xml:space="preserve">- Hằng năm, các hoạt động được rà soát đánh giá</w:t>
            </w:r>
          </w:p>
        </w:tc>
        <w:tc>
          <w:tcPr>
            <w:tcW w:w="2500" w:type="dxa"/>
            <w:vAlign w:val="center"/>
          </w:tcPr>
          <w:p>
            <w:pPr/>
            <w:r>
              <w:rPr/>
              <w:t xml:space="preserve">- Việc rà soát, đánh giá các hoạt động của các đoàn thể và tổ chức như thế nào?</w:t>
            </w:r>
          </w:p>
        </w:tc>
        <w:tc>
          <w:tcPr>
            <w:tcW w:w="2000" w:type="dxa"/>
            <w:vAlign w:val="center"/>
          </w:tcPr>
          <w:p>
            <w:pPr/>
            <w:r>
              <w:rPr/>
              <w:t xml:space="preserve">- Nghị quyết Biên bản sơ kết, tổng kết của công đoàn, đoàn TNCSHCM và các tổ chức xã hội khác.Báo cáo sơ kết, tổng kết hoạt động của công đoàn, chi đoàn, chi hội khuyến học, cao tuổi, chữ thập đỏ.</w:t>
            </w:r>
          </w:p>
        </w:tc>
        <w:tc>
          <w:tcPr>
            <w:tcW w:w="1000" w:type="dxa"/>
            <w:vAlign w:val="center"/>
          </w:tcPr>
          <w:p>
            <w:pPr/>
            <w:r>
              <w:rPr/>
              <w:t xml:space="preserve">- Hồ sơ lưu của nhà trường, của công đoàn trường, của chi đoàn và các chi hội.</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2</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 Có cơ cấu tổ chức và hoạt động trong khuôn khổ Hiến pháp, pháp luật và Điều lệ Đảng cộng sản Việt Nam</w:t>
            </w:r>
            <w:br/>
            <w:r>
              <w:rPr/>
              <w:t xml:space="preserve">- Trong 05 năm liền kề trước khi đề nghị công nhận có ít nhất 01 năm hoàn thành tốt nhiệm vụ, các năm còn lại hoàn thành nhiệm vụ trở lên.</w:t>
            </w:r>
          </w:p>
        </w:tc>
        <w:tc>
          <w:tcPr>
            <w:tcW w:w="2500" w:type="dxa"/>
            <w:vAlign w:val="center"/>
          </w:tcPr>
          <w:p>
            <w:pPr/>
            <w:r>
              <w:rPr/>
              <w:t xml:space="preserve">- Trường có thành lập chi bộ không ?</w:t>
            </w:r>
            <w:br/>
            <w:r>
              <w:rPr/>
              <w:t xml:space="preserve">- Từ năm 2013 đến năm 2018 được cấp thẩm quyền đánh giá ở mức dộ nào?</w:t>
            </w:r>
          </w:p>
        </w:tc>
        <w:tc>
          <w:tcPr>
            <w:tcW w:w="2000" w:type="dxa"/>
            <w:vAlign w:val="center"/>
          </w:tcPr>
          <w:p>
            <w:pPr/>
            <w:r>
              <w:rPr/>
              <w:t xml:space="preserve">QĐ thành lập tổ chức đảng trong nhà trường chuẩn y của cấp ủy.</w:t>
            </w:r>
            <w:br/>
            <w:r>
              <w:rPr/>
              <w:t xml:space="preserve">- Quyết định công nhận chi bộ trong sạch vững mạnh hàng năm.</w:t>
            </w:r>
          </w:p>
        </w:tc>
        <w:tc>
          <w:tcPr>
            <w:tcW w:w="1000" w:type="dxa"/>
            <w:vAlign w:val="center"/>
          </w:tcPr>
          <w:p>
            <w:pPr/>
            <w:r>
              <w:rPr/>
              <w:t xml:space="preserve">- Hồ sơ lưu chi bộ</w:t>
            </w:r>
            <w:br/>
            <w:r>
              <w:rPr/>
              <w:t xml:space="preserve">- Hồ sơ lưu chi bộ</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 Các đoàn thể, tổ chức khác đóng góp có tích cực cho các hoạt động trong nhà trường</w:t>
            </w:r>
          </w:p>
        </w:tc>
        <w:tc>
          <w:tcPr>
            <w:tcW w:w="2500" w:type="dxa"/>
            <w:vAlign w:val="center"/>
          </w:tcPr>
          <w:p>
            <w:pPr/>
            <w:r>
              <w:rPr/>
              <w:t xml:space="preserve">Các đoàn thể, tổ chức khác đã hoạt động như thề nào trong nhà trường?</w:t>
            </w:r>
          </w:p>
        </w:tc>
        <w:tc>
          <w:tcPr>
            <w:tcW w:w="2000" w:type="dxa"/>
            <w:vAlign w:val="center"/>
          </w:tcPr>
          <w:p>
            <w:pPr/>
            <w:r>
              <w:rPr/>
              <w:t xml:space="preserve">- Báo cáo tổng kết việc thực hiện Nghị quyết hàng năm.</w:t>
            </w:r>
            <w:br/>
            <w:r>
              <w:rPr/>
              <w:t xml:space="preserve">- Biên bản kiểm tra của cấp trên đối với các tổ chức đoàn thể trong nhà trường có nhận xét đánh giá về đóng góp.</w:t>
            </w:r>
          </w:p>
        </w:tc>
        <w:tc>
          <w:tcPr>
            <w:tcW w:w="1000" w:type="dxa"/>
            <w:vAlign w:val="center"/>
          </w:tcPr>
          <w:p>
            <w:pPr/>
            <w:r>
              <w:rPr/>
              <w:t xml:space="preserve">- Hồ sơ lưu của trường.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3</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 Trong 05 năm liền kề trước khi đề nghị công nhận tổ chức Đảng cộng sản Việt Nam trong nhà trường có ít nhất 02 năm hoàn thành tốt nhiệm vụ</w:t>
            </w:r>
            <w:br/>
            <w:r>
              <w:rPr/>
              <w:t xml:space="preserve">- Các năm còn lại hoàn thành nhiệm vụ trở lên.</w:t>
            </w:r>
          </w:p>
        </w:tc>
        <w:tc>
          <w:tcPr>
            <w:tcW w:w="2500" w:type="dxa"/>
            <w:vAlign w:val="center"/>
          </w:tcPr>
          <w:p>
            <w:pPr/>
            <w:r>
              <w:rPr/>
              <w:t xml:space="preserve">Từ năm 2013 đến năm 2018 được cấp thẩm quyền đánh giá ở mức dộ nào?</w:t>
            </w:r>
          </w:p>
        </w:tc>
        <w:tc>
          <w:tcPr>
            <w:tcW w:w="2000" w:type="dxa"/>
            <w:vAlign w:val="center"/>
          </w:tcPr>
          <w:p>
            <w:pPr/>
            <w:r>
              <w:rPr/>
              <w:t xml:space="preserve">- QĐ công nhận chi bộ trong sạch vững mạnh trong 05 năm liền kề.</w:t>
            </w:r>
            <w:br/>
            <w:r>
              <w:rPr/>
              <w:t xml:space="preserve">Giấy khen, bằng khen của cơ quan quản lý cấp trên công nhận tổ chức ĐCSVN của nhà trường hoàn thành tốt nhiệm vụ.</w:t>
            </w:r>
          </w:p>
        </w:tc>
        <w:tc>
          <w:tcPr>
            <w:tcW w:w="1000" w:type="dxa"/>
            <w:vAlign w:val="center"/>
          </w:tcPr>
          <w:p>
            <w:pPr/>
            <w:r>
              <w:rPr/>
              <w:t xml:space="preserve">- Hồ sơ lưu chi bộ</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 Các đoàn thể, tổ chức khác đóng góp có hiệu quả cho các hoạt động của nhà trường và cộng đồng.</w:t>
            </w:r>
          </w:p>
        </w:tc>
        <w:tc>
          <w:tcPr>
            <w:tcW w:w="2500" w:type="dxa"/>
            <w:vAlign w:val="center"/>
          </w:tcPr>
          <w:p>
            <w:pPr/>
            <w:r>
              <w:rPr/>
              <w:t xml:space="preserve">Các đoàn thể tổ chức đảng có đóng góp gì cho nhà trường và cộng đồng không?</w:t>
            </w:r>
          </w:p>
        </w:tc>
        <w:tc>
          <w:tcPr>
            <w:tcW w:w="2000" w:type="dxa"/>
            <w:vAlign w:val="center"/>
          </w:tcPr>
          <w:p>
            <w:pPr/>
            <w:r>
              <w:rPr/>
              <w:t xml:space="preserve">- Báo cáo tổng kết của nhà trường có nhận xét đánh giá về việc đóng góp hiệu quả của các đoàn thể và tổ chức khác cho các hoạt động của nhà trường và cộng động</w:t>
            </w:r>
          </w:p>
        </w:tc>
        <w:tc>
          <w:tcPr>
            <w:tcW w:w="1000" w:type="dxa"/>
            <w:vAlign w:val="center"/>
          </w:tcPr>
          <w:p>
            <w:pPr/>
            <w:r>
              <w:rPr/>
              <w:t xml:space="preserve">- Hồ sơ lưu của trường.</w:t>
            </w:r>
            <w:br/>
            <w:r>
              <w:rPr/>
              <w:t xml:space="preserve">- Hồ sơ lưu của trường.</w:t>
            </w:r>
          </w:p>
        </w:tc>
        <w:tc>
          <w:tcPr>
            <w:tcW w:w="1000" w:type="dxa"/>
            <w:vAlign w:val="center"/>
          </w:tcPr>
          <w:p>
            <w:pPr/>
            <w:r>
              <w:rPr/>
              <w:t xml:space="preserve">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2020-11-05T14:21:09+00:00</dcterms:created>
  <dcterms:modified xsi:type="dcterms:W3CDTF">2020-11-05T14:21:09+00:00</dcterms:modified>
</cp:coreProperties>
</file>

<file path=docProps/custom.xml><?xml version="1.0" encoding="utf-8"?>
<Properties xmlns="http://schemas.openxmlformats.org/officeDocument/2006/custom-properties" xmlns:vt="http://schemas.openxmlformats.org/officeDocument/2006/docPropsVTypes"/>
</file>