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16B" w:rsidRDefault="009C59CC" w:rsidP="00DA4D96">
      <w:pPr>
        <w:pStyle w:val="Tiu"/>
        <w:jc w:val="center"/>
        <w:rPr>
          <w:rFonts w:ascii="Tahoma" w:hAnsi="Tahoma" w:cs="Tahoma"/>
          <w:lang w:val="vi-VN" w:eastAsia="ja-JP" w:bidi="ar-SA"/>
        </w:rPr>
      </w:pPr>
      <w:r>
        <w:rPr>
          <w:rFonts w:ascii="Tahoma" w:hAnsi="Tahoma" w:cs="Tahoma"/>
          <w:lang w:val="vi-VN" w:eastAsia="ja-JP" w:bidi="ar-SA"/>
        </w:rPr>
        <w:t>Đồ án cuối kì</w:t>
      </w:r>
    </w:p>
    <w:p w:rsidR="005E016B" w:rsidRDefault="009C59CC">
      <w:pPr>
        <w:pStyle w:val="Tiuphu"/>
        <w:rPr>
          <w:rFonts w:ascii="Tahoma" w:hAnsi="Tahoma" w:cs="Tahoma"/>
          <w:lang w:val="vi-VN" w:eastAsia="ja-JP" w:bidi="ar-SA"/>
        </w:rPr>
      </w:pPr>
      <w:r>
        <w:rPr>
          <w:rFonts w:ascii="Tahoma" w:hAnsi="Tahoma" w:cs="Tahoma"/>
          <w:lang w:val="vi-VN" w:eastAsia="ja-JP" w:bidi="ar-SA"/>
        </w:rPr>
        <w:t>Phiếu chấm điểm</w:t>
      </w:r>
      <w:bookmarkStart w:id="0" w:name="_GoBack"/>
      <w:bookmarkEnd w:id="0"/>
    </w:p>
    <w:p w:rsidR="005E016B" w:rsidRPr="000B7EEC" w:rsidRDefault="009C59CC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color w:val="7F7F7F" w:themeColor="text1" w:themeTint="80"/>
          <w:sz w:val="34"/>
          <w:szCs w:val="28"/>
        </w:rPr>
      </w:pPr>
      <w:r>
        <w:rPr>
          <w:rFonts w:ascii="Tahoma" w:hAnsi="Tahoma" w:cs="Tahoma"/>
          <w:lang w:val="vi-VN"/>
        </w:rPr>
        <w:tab/>
        <w:t xml:space="preserve">Nhóm thực hiện:  </w:t>
      </w:r>
      <w:r w:rsidR="009D5F8B">
        <w:rPr>
          <w:rFonts w:ascii="Tahoma" w:hAnsi="Tahoma" w:cs="Tahoma"/>
          <w:color w:val="7F7F7F" w:themeColor="text1" w:themeTint="80"/>
          <w:sz w:val="34"/>
          <w:szCs w:val="28"/>
        </w:rPr>
        <w:t>Nhóm 15</w:t>
      </w:r>
      <w:r>
        <w:rPr>
          <w:rFonts w:ascii="Tahoma" w:hAnsi="Tahoma" w:cs="Tahoma"/>
          <w:color w:val="7F7F7F" w:themeColor="text1" w:themeTint="80"/>
          <w:sz w:val="34"/>
          <w:szCs w:val="28"/>
          <w:lang w:val="vi-VN"/>
        </w:rPr>
        <w:t xml:space="preserve"> - </w:t>
      </w:r>
      <w:r w:rsidR="000B7EEC">
        <w:rPr>
          <w:rFonts w:ascii="Tahoma" w:hAnsi="Tahoma" w:cs="Tahoma"/>
          <w:color w:val="7F7F7F" w:themeColor="text1" w:themeTint="80"/>
          <w:sz w:val="34"/>
          <w:szCs w:val="28"/>
        </w:rPr>
        <w:t>15</w:t>
      </w:r>
    </w:p>
    <w:p w:rsidR="005E016B" w:rsidRDefault="009C59CC">
      <w:pPr>
        <w:pStyle w:val="u2"/>
        <w:rPr>
          <w:rFonts w:ascii="Tahoma" w:hAnsi="Tahoma" w:cs="Tahoma"/>
          <w:lang w:val="vi-VN" w:eastAsia="ja-JP"/>
        </w:rPr>
      </w:pPr>
      <w:r>
        <w:rPr>
          <w:rFonts w:ascii="Tahoma" w:hAnsi="Tahoma" w:cs="Tahoma"/>
          <w:lang w:val="vi-VN" w:eastAsia="ja-JP"/>
        </w:rPr>
        <w:t>DANH SÁCH NHÓM</w:t>
      </w:r>
    </w:p>
    <w:tbl>
      <w:tblPr>
        <w:tblStyle w:val="BangLi4-Nhnmanh31"/>
        <w:tblW w:w="15031" w:type="dxa"/>
        <w:tblLayout w:type="fixed"/>
        <w:tblLook w:val="04A0" w:firstRow="1" w:lastRow="0" w:firstColumn="1" w:lastColumn="0" w:noHBand="0" w:noVBand="1"/>
      </w:tblPr>
      <w:tblGrid>
        <w:gridCol w:w="1354"/>
        <w:gridCol w:w="2781"/>
        <w:gridCol w:w="4091"/>
        <w:gridCol w:w="2397"/>
        <w:gridCol w:w="2204"/>
        <w:gridCol w:w="2204"/>
      </w:tblGrid>
      <w:tr w:rsidR="005E016B" w:rsidTr="00D2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5E016B" w:rsidRDefault="009C59CC" w:rsidP="001A4E6E">
            <w:pPr>
              <w:spacing w:after="100"/>
              <w:rPr>
                <w:b w:val="0"/>
                <w:bCs w:val="0"/>
              </w:rPr>
            </w:pPr>
            <w:r>
              <w:t>MSSV</w:t>
            </w:r>
          </w:p>
        </w:tc>
        <w:tc>
          <w:tcPr>
            <w:tcW w:w="2781" w:type="dxa"/>
          </w:tcPr>
          <w:p w:rsidR="005E016B" w:rsidRDefault="009C59CC" w:rsidP="001A4E6E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Họ tên</w:t>
            </w:r>
          </w:p>
        </w:tc>
        <w:tc>
          <w:tcPr>
            <w:tcW w:w="4090" w:type="dxa"/>
          </w:tcPr>
          <w:p w:rsidR="005E016B" w:rsidRDefault="009C59CC" w:rsidP="001A4E6E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Công việc đã thực hiện</w:t>
            </w:r>
          </w:p>
          <w:p w:rsidR="005E016B" w:rsidRDefault="009C59CC" w:rsidP="001A4E6E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(trình bày dạng liệt kê, chi tiết)</w:t>
            </w:r>
          </w:p>
        </w:tc>
        <w:tc>
          <w:tcPr>
            <w:tcW w:w="2397" w:type="dxa"/>
          </w:tcPr>
          <w:p w:rsidR="005E016B" w:rsidRDefault="009C59CC" w:rsidP="001A4E6E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Đánh giá (tổng cả cột này là 100%)</w:t>
            </w:r>
          </w:p>
        </w:tc>
        <w:tc>
          <w:tcPr>
            <w:tcW w:w="2204" w:type="dxa"/>
          </w:tcPr>
          <w:p w:rsidR="005E016B" w:rsidRDefault="009C59CC" w:rsidP="001A4E6E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Điểm đề nghị</w:t>
            </w:r>
          </w:p>
        </w:tc>
        <w:tc>
          <w:tcPr>
            <w:tcW w:w="2204" w:type="dxa"/>
          </w:tcPr>
          <w:p w:rsidR="005E016B" w:rsidRDefault="009C59CC" w:rsidP="001A4E6E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Điểm vấn đáp</w:t>
            </w:r>
          </w:p>
        </w:tc>
      </w:tr>
      <w:tr w:rsidR="005E016B" w:rsidTr="001A4E6E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EAF1DD" w:themeFill="accent3" w:themeFillTint="33"/>
          </w:tcPr>
          <w:p w:rsidR="005E016B" w:rsidRDefault="000B7EEC" w:rsidP="001A4E6E">
            <w:pPr>
              <w:spacing w:after="100"/>
            </w:pPr>
            <w:r>
              <w:t>1660661</w:t>
            </w:r>
          </w:p>
        </w:tc>
        <w:tc>
          <w:tcPr>
            <w:tcW w:w="2781" w:type="dxa"/>
            <w:shd w:val="clear" w:color="auto" w:fill="EAF1DD" w:themeFill="accent3" w:themeFillTint="33"/>
          </w:tcPr>
          <w:p w:rsidR="005E016B" w:rsidRDefault="000B7EEC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Dương Hoàng Trung</w:t>
            </w:r>
          </w:p>
        </w:tc>
        <w:tc>
          <w:tcPr>
            <w:tcW w:w="4090" w:type="dxa"/>
            <w:shd w:val="clear" w:color="auto" w:fill="EAF1DD" w:themeFill="accent3" w:themeFillTint="33"/>
          </w:tcPr>
          <w:p w:rsidR="005E016B" w:rsidRDefault="00571259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Quản lý Chuyến</w:t>
            </w:r>
          </w:p>
          <w:p w:rsidR="004608E2" w:rsidRDefault="004608E2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Quản lý Xe</w:t>
            </w:r>
          </w:p>
          <w:p w:rsidR="00571259" w:rsidRDefault="00571259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Crystal Report</w:t>
            </w:r>
          </w:p>
        </w:tc>
        <w:tc>
          <w:tcPr>
            <w:tcW w:w="2397" w:type="dxa"/>
            <w:shd w:val="clear" w:color="auto" w:fill="EAF1DD" w:themeFill="accent3" w:themeFillTint="33"/>
          </w:tcPr>
          <w:p w:rsidR="005E016B" w:rsidRDefault="00D2331C" w:rsidP="00F36B8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2204" w:type="dxa"/>
            <w:shd w:val="clear" w:color="auto" w:fill="EAF1DD" w:themeFill="accent3" w:themeFillTint="33"/>
          </w:tcPr>
          <w:p w:rsidR="005E016B" w:rsidRDefault="00E45313" w:rsidP="00F36B8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4" w:type="dxa"/>
            <w:shd w:val="clear" w:color="auto" w:fill="EAF1DD" w:themeFill="accent3" w:themeFillTint="33"/>
          </w:tcPr>
          <w:p w:rsidR="005E016B" w:rsidRDefault="005E016B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16B" w:rsidTr="001A4E6E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5E016B" w:rsidRDefault="000B7EEC" w:rsidP="001A4E6E">
            <w:pPr>
              <w:spacing w:after="100"/>
            </w:pPr>
            <w:r>
              <w:t>1660699</w:t>
            </w:r>
          </w:p>
        </w:tc>
        <w:tc>
          <w:tcPr>
            <w:tcW w:w="2781" w:type="dxa"/>
          </w:tcPr>
          <w:p w:rsidR="005E016B" w:rsidRDefault="000B7EEC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Thị Thanh Tuyền</w:t>
            </w:r>
          </w:p>
        </w:tc>
        <w:tc>
          <w:tcPr>
            <w:tcW w:w="4090" w:type="dxa"/>
          </w:tcPr>
          <w:p w:rsidR="005E016B" w:rsidRDefault="00571259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Quản lý Tuyến</w:t>
            </w:r>
          </w:p>
          <w:p w:rsidR="00C522CA" w:rsidRDefault="00C522CA" w:rsidP="002C4AAD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Quản lý Trạm</w:t>
            </w:r>
          </w:p>
        </w:tc>
        <w:tc>
          <w:tcPr>
            <w:tcW w:w="2397" w:type="dxa"/>
          </w:tcPr>
          <w:p w:rsidR="005E016B" w:rsidRDefault="00D2331C" w:rsidP="00F36B8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2204" w:type="dxa"/>
          </w:tcPr>
          <w:p w:rsidR="005E016B" w:rsidRDefault="00E45313" w:rsidP="00F36B8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4" w:type="dxa"/>
          </w:tcPr>
          <w:p w:rsidR="005E016B" w:rsidRDefault="005E016B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16B" w:rsidTr="000B7EEC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EAF1DD" w:themeFill="accent3" w:themeFillTint="33"/>
          </w:tcPr>
          <w:p w:rsidR="005E016B" w:rsidRDefault="000B7EEC" w:rsidP="001A4E6E">
            <w:pPr>
              <w:spacing w:after="100"/>
            </w:pPr>
            <w:r>
              <w:t>1660732</w:t>
            </w:r>
          </w:p>
        </w:tc>
        <w:tc>
          <w:tcPr>
            <w:tcW w:w="2781" w:type="dxa"/>
            <w:shd w:val="clear" w:color="auto" w:fill="EAF1DD" w:themeFill="accent3" w:themeFillTint="33"/>
          </w:tcPr>
          <w:p w:rsidR="005E016B" w:rsidRDefault="000B7EEC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Quang Vinh</w:t>
            </w:r>
          </w:p>
        </w:tc>
        <w:tc>
          <w:tcPr>
            <w:tcW w:w="4090" w:type="dxa"/>
            <w:shd w:val="clear" w:color="auto" w:fill="EAF1DD" w:themeFill="accent3" w:themeFillTint="33"/>
          </w:tcPr>
          <w:p w:rsidR="005E016B" w:rsidRDefault="00571259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Quản lý Khách Hàng</w:t>
            </w:r>
          </w:p>
          <w:p w:rsidR="00571259" w:rsidRDefault="00571259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Đăng nhập, phân quyền</w:t>
            </w:r>
          </w:p>
        </w:tc>
        <w:tc>
          <w:tcPr>
            <w:tcW w:w="2397" w:type="dxa"/>
            <w:shd w:val="clear" w:color="auto" w:fill="EAF1DD" w:themeFill="accent3" w:themeFillTint="33"/>
          </w:tcPr>
          <w:p w:rsidR="005E016B" w:rsidRDefault="00D2331C" w:rsidP="00F36B8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2204" w:type="dxa"/>
            <w:shd w:val="clear" w:color="auto" w:fill="EAF1DD" w:themeFill="accent3" w:themeFillTint="33"/>
          </w:tcPr>
          <w:p w:rsidR="005E016B" w:rsidRDefault="00E45313" w:rsidP="00F36B8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4" w:type="dxa"/>
            <w:shd w:val="clear" w:color="auto" w:fill="EAF1DD" w:themeFill="accent3" w:themeFillTint="33"/>
          </w:tcPr>
          <w:p w:rsidR="005E016B" w:rsidRDefault="005E016B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16B" w:rsidTr="00D2331C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:rsidR="005E016B" w:rsidRDefault="000B7EEC" w:rsidP="001A4E6E">
            <w:pPr>
              <w:spacing w:after="100"/>
            </w:pPr>
            <w:r>
              <w:t>1660765</w:t>
            </w:r>
          </w:p>
        </w:tc>
        <w:tc>
          <w:tcPr>
            <w:tcW w:w="2781" w:type="dxa"/>
          </w:tcPr>
          <w:p w:rsidR="005E016B" w:rsidRDefault="000B7EEC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 Anh Việt</w:t>
            </w:r>
          </w:p>
        </w:tc>
        <w:tc>
          <w:tcPr>
            <w:tcW w:w="4090" w:type="dxa"/>
          </w:tcPr>
          <w:p w:rsidR="005E016B" w:rsidRDefault="00571259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r w:rsidR="00F72146">
              <w:t xml:space="preserve">Quản lý </w:t>
            </w:r>
            <w:r w:rsidR="00F10613">
              <w:t xml:space="preserve">Đặt </w:t>
            </w:r>
            <w:r w:rsidR="00F72146">
              <w:t>Vé</w:t>
            </w:r>
          </w:p>
          <w:p w:rsidR="00F10613" w:rsidRDefault="00F10613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Quản lý Vé bán</w:t>
            </w:r>
          </w:p>
          <w:p w:rsidR="00F72146" w:rsidRDefault="00F72146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Thiết kế Dashboard, tổng hợp </w:t>
            </w:r>
            <w:r w:rsidR="00497644">
              <w:t>F</w:t>
            </w:r>
            <w:r>
              <w:t>orm</w:t>
            </w:r>
            <w:r w:rsidR="00497644">
              <w:t>s</w:t>
            </w:r>
          </w:p>
        </w:tc>
        <w:tc>
          <w:tcPr>
            <w:tcW w:w="2397" w:type="dxa"/>
          </w:tcPr>
          <w:p w:rsidR="005E016B" w:rsidRDefault="00D2331C" w:rsidP="00F36B8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2204" w:type="dxa"/>
          </w:tcPr>
          <w:p w:rsidR="005E016B" w:rsidRDefault="00E45313" w:rsidP="00F36B8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04" w:type="dxa"/>
          </w:tcPr>
          <w:p w:rsidR="005E016B" w:rsidRDefault="005E016B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16B" w:rsidTr="000B7EEC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6" w:type="dxa"/>
            <w:gridSpan w:val="3"/>
            <w:shd w:val="clear" w:color="auto" w:fill="EAF1DD" w:themeFill="accent3" w:themeFillTint="33"/>
          </w:tcPr>
          <w:p w:rsidR="005E016B" w:rsidRDefault="009C59CC" w:rsidP="001A4E6E">
            <w:pPr>
              <w:spacing w:after="100"/>
              <w:jc w:val="center"/>
              <w:rPr>
                <w:b w:val="0"/>
              </w:rPr>
            </w:pPr>
            <w:r>
              <w:t>TỔNG</w:t>
            </w:r>
          </w:p>
        </w:tc>
        <w:tc>
          <w:tcPr>
            <w:tcW w:w="2397" w:type="dxa"/>
            <w:shd w:val="clear" w:color="auto" w:fill="EAF1DD" w:themeFill="accent3" w:themeFillTint="33"/>
          </w:tcPr>
          <w:p w:rsidR="005E016B" w:rsidRDefault="009C59CC" w:rsidP="00F36B89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204" w:type="dxa"/>
            <w:shd w:val="clear" w:color="auto" w:fill="EAF1DD" w:themeFill="accent3" w:themeFillTint="33"/>
          </w:tcPr>
          <w:p w:rsidR="005E016B" w:rsidRDefault="005E016B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4" w:type="dxa"/>
            <w:shd w:val="clear" w:color="auto" w:fill="EAF1DD" w:themeFill="accent3" w:themeFillTint="33"/>
          </w:tcPr>
          <w:p w:rsidR="005E016B" w:rsidRDefault="005E016B" w:rsidP="001A4E6E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016B" w:rsidRDefault="009C59CC">
      <w:pPr>
        <w:rPr>
          <w:b/>
          <w:lang w:val="vi-VN" w:eastAsia="ja-JP"/>
        </w:rPr>
      </w:pPr>
      <w:r>
        <w:rPr>
          <w:b/>
          <w:lang w:val="vi-VN" w:eastAsia="ja-JP"/>
        </w:rPr>
        <w:br w:type="page"/>
      </w:r>
    </w:p>
    <w:p w:rsidR="005E016B" w:rsidRDefault="009C59CC">
      <w:pPr>
        <w:numPr>
          <w:ilvl w:val="0"/>
          <w:numId w:val="1"/>
        </w:numPr>
        <w:rPr>
          <w:b/>
          <w:lang w:val="vi-VN" w:eastAsia="ja-JP"/>
        </w:rPr>
      </w:pPr>
      <w:r>
        <w:rPr>
          <w:b/>
          <w:lang w:val="vi-VN" w:eastAsia="ja-JP"/>
        </w:rPr>
        <w:lastRenderedPageBreak/>
        <w:t>Mỗi chức năng không thực hiện tốt sẽ bị trừ tương ứng với số điểm được điền trong cột TĐ</w:t>
      </w:r>
      <w:r>
        <w:rPr>
          <w:b/>
          <w:lang w:eastAsia="ja-JP"/>
        </w:rPr>
        <w:t xml:space="preserve"> (Tổng điểm)</w:t>
      </w:r>
      <w:r>
        <w:rPr>
          <w:b/>
          <w:lang w:val="vi-VN" w:eastAsia="ja-JP"/>
        </w:rPr>
        <w:t>, ngoại trừ mục 4.</w:t>
      </w:r>
    </w:p>
    <w:p w:rsidR="005E016B" w:rsidRDefault="009C59CC">
      <w:pPr>
        <w:numPr>
          <w:ilvl w:val="0"/>
          <w:numId w:val="1"/>
        </w:numPr>
        <w:rPr>
          <w:b/>
          <w:lang w:val="vi-VN" w:eastAsia="ja-JP"/>
        </w:rPr>
      </w:pPr>
      <w:r>
        <w:rPr>
          <w:b/>
          <w:lang w:val="vi-VN" w:eastAsia="ja-JP"/>
        </w:rPr>
        <w:t>Nhóm từ điền vào cột TĐG (</w:t>
      </w:r>
      <w:r>
        <w:rPr>
          <w:b/>
          <w:lang w:eastAsia="ja-JP"/>
        </w:rPr>
        <w:t>T</w:t>
      </w:r>
      <w:r>
        <w:rPr>
          <w:b/>
          <w:lang w:val="vi-VN" w:eastAsia="ja-JP"/>
        </w:rPr>
        <w:t>ự đánh giá)</w:t>
      </w:r>
    </w:p>
    <w:p w:rsidR="005E016B" w:rsidRDefault="009C59CC">
      <w:pPr>
        <w:numPr>
          <w:ilvl w:val="0"/>
          <w:numId w:val="1"/>
        </w:numPr>
        <w:rPr>
          <w:b/>
          <w:lang w:eastAsia="ja-JP"/>
        </w:rPr>
      </w:pPr>
      <w:r>
        <w:rPr>
          <w:b/>
          <w:lang w:eastAsia="ja-JP"/>
        </w:rPr>
        <w:t>Giáo viên chấm điểm điền vào cột GV</w:t>
      </w:r>
    </w:p>
    <w:tbl>
      <w:tblPr>
        <w:tblW w:w="14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2636"/>
        <w:gridCol w:w="742"/>
        <w:gridCol w:w="774"/>
        <w:gridCol w:w="784"/>
        <w:gridCol w:w="1461"/>
        <w:gridCol w:w="4239"/>
        <w:gridCol w:w="3380"/>
      </w:tblGrid>
      <w:tr w:rsidR="005E016B">
        <w:trPr>
          <w:trHeight w:val="498"/>
          <w:tblHeader/>
        </w:trPr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2636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14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Thành viên thực hiện (MSSV)</w:t>
            </w:r>
          </w:p>
        </w:tc>
        <w:tc>
          <w:tcPr>
            <w:tcW w:w="4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Kết quả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5E016B">
        <w:trPr>
          <w:trHeight w:val="615"/>
          <w:tblHeader/>
        </w:trPr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E016B" w:rsidRDefault="005E016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636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E016B" w:rsidRDefault="005E016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TĐ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1461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E016B" w:rsidRDefault="005E016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239" w:type="dxa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E016B" w:rsidRDefault="005E016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8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E016B" w:rsidRDefault="005E016B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E016B">
        <w:tc>
          <w:tcPr>
            <w:tcW w:w="3445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1.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P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hi chức năng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25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</w:p>
        </w:tc>
      </w:tr>
      <w:tr w:rsidR="005E016B">
        <w:tc>
          <w:tcPr>
            <w:tcW w:w="8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1.1.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Quy trình nghiệp vụ</w:t>
            </w:r>
          </w:p>
        </w:tc>
        <w:tc>
          <w:tcPr>
            <w:tcW w:w="7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-10</w:t>
            </w:r>
          </w:p>
        </w:tc>
        <w:tc>
          <w:tcPr>
            <w:tcW w:w="7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8443CF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809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1.2</w:t>
            </w:r>
          </w:p>
        </w:tc>
        <w:tc>
          <w:tcPr>
            <w:tcW w:w="2636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Cơ sở dữ liệu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-10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E016B" w:rsidRDefault="00D02D3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3E7CA9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784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53AA" w:rsidRDefault="008953AA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1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lý, đầy đủ khóa chính, khóa ngoại</w:t>
            </w:r>
          </w:p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Nội dung CSDL phong phú</w:t>
            </w: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Thiết kế giao diện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>
              <w:rPr>
                <w:lang w:val="vi-VN"/>
              </w:rPr>
              <w:t>2</w:t>
            </w:r>
            <w: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D02D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  <w:r w:rsidR="003E7CA9"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Giao diện thân thiện, hợp lý, dễ sử dụng.</w:t>
            </w: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Quá trình làm đồ án được đăng đều đặn lên Git (Bitbucket/Github/GitLab)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3E7CA9" w:rsidRDefault="00D02D3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  <w:r w:rsidR="003E7CA9"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8953AA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Phiếu điểm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-10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3E7CA9" w:rsidRDefault="00D02D34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  <w:r w:rsidR="003E7CA9"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3445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2. Chức năng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50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78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8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2.1</w:t>
            </w:r>
          </w:p>
        </w:tc>
        <w:tc>
          <w:tcPr>
            <w:tcW w:w="26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Màn hình chính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03266E">
            <w:pPr>
              <w:widowControl w:val="0"/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Trình bày và hiện </w:t>
            </w:r>
            <w:r>
              <w:rPr>
                <w:rFonts w:ascii="Tahoma" w:hAnsi="Tahoma" w:cs="Tahoma"/>
                <w:sz w:val="20"/>
                <w:szCs w:val="20"/>
              </w:rPr>
              <w:t>thị các chức năng</w:t>
            </w: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2.2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Đặt vé qua điện thoại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03266E" w:rsidRDefault="0003266E">
            <w:pPr>
              <w:widowControl w:val="0"/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vé theo thông tin tuyến, giờ chạy, số chỗ, ...</w:t>
            </w:r>
          </w:p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Hủy đặt chỗ nếu khách hàng yêu cầu.</w:t>
            </w: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Lấy vé tại quầy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03266E" w:rsidRDefault="0003266E">
            <w:pPr>
              <w:widowControl w:val="0"/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thông tin đặt vé, xuất vé cho khách chưa quá thời gian</w:t>
            </w: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Bán vé trực tiếp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03266E" w:rsidRDefault="0003266E">
            <w:pPr>
              <w:widowControl w:val="0"/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Tìm vé theo thông tin tuyến, giờ chạy, số chỗ, ..., xuất vé cho khách.</w:t>
            </w:r>
          </w:p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Lưu ý: nếu chỗ đã được đặt nhưng khách đặt chỗ có mặt muộn thì việc đặt chỗ không còn hiệu lực </w:t>
            </w: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Quản lý chuyến xe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FD1090" w:rsidRDefault="00133450">
            <w:pPr>
              <w:widowControl w:val="0"/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Tìm kiếm theo tuyến.</w:t>
            </w:r>
          </w:p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 Điều chỉnh giá đặc biệt cho chuyến </w:t>
            </w: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Quản lý tuyến xe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133450" w:rsidRDefault="00133450">
            <w:pPr>
              <w:widowControl w:val="0"/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pStyle w:val="oancuaDanhsach"/>
              <w:spacing w:after="160" w:line="256" w:lineRule="auto"/>
              <w:ind w:left="0"/>
              <w:rPr>
                <w:rFonts w:ascii="Segoe UI" w:eastAsia="Calibri" w:hAnsi="Segoe UI"/>
                <w:lang w:val="vi-VN" w:bidi="ar-SA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pStyle w:val="oancuaDanhsach"/>
              <w:spacing w:after="160" w:line="256" w:lineRule="auto"/>
              <w:ind w:left="0"/>
              <w:rPr>
                <w:rFonts w:ascii="Segoe UI" w:eastAsia="Calibri" w:hAnsi="Segoe UI"/>
                <w:lang w:val="vi-VN" w:bidi="ar-SA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pStyle w:val="oancuaDanhsach"/>
              <w:spacing w:after="160" w:line="256" w:lineRule="auto"/>
              <w:ind w:left="0"/>
              <w:rPr>
                <w:rFonts w:ascii="Segoe UI" w:eastAsia="Calibri" w:hAnsi="Segoe UI"/>
                <w:lang w:val="vi-VN" w:bidi="ar-SA"/>
              </w:rPr>
            </w:pP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Quản lý xe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4B046D" w:rsidRDefault="004B046D">
            <w:pPr>
              <w:widowControl w:val="0"/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Quản lý khách hàng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4B046D" w:rsidRDefault="004B046D">
            <w:pPr>
              <w:widowControl w:val="0"/>
              <w:spacing w:beforeLines="60" w:before="144" w:afterLines="60" w:after="144"/>
              <w:jc w:val="center"/>
            </w:pPr>
            <w:r>
              <w:t>4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4212A9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212A9">
              <w:rPr>
                <w:rFonts w:ascii="Tahoma" w:hAnsi="Tahoma" w:cs="Tahoma"/>
                <w:sz w:val="20"/>
                <w:szCs w:val="20"/>
              </w:rPr>
              <w:t xml:space="preserve">Áp dụng khuyến mãi cho khách hàng thân thiết khi </w:t>
            </w:r>
            <w:r w:rsidRPr="004212A9">
              <w:rPr>
                <w:rFonts w:ascii="Tahoma" w:hAnsi="Tahoma" w:cs="Tahoma"/>
                <w:sz w:val="20"/>
                <w:szCs w:val="20"/>
              </w:rPr>
              <w:lastRenderedPageBreak/>
              <w:t>thanh toán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lastRenderedPageBreak/>
              <w:t>-2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4B046D" w:rsidRDefault="004B046D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nhập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112F73" w:rsidRDefault="00112F73">
            <w:pPr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Mật khẩu phải được băm kết hợp muối tiêu khi lưu xuống CSDL</w:t>
            </w: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Phân quyền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112F73" w:rsidRDefault="00112F73">
            <w:pPr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Có tối thiểu 2 loại người dùng là Người dùng bình thường và Quản trị viên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2.7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Thống kê, Báo biểu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jc w:val="center"/>
            </w:pPr>
            <w:r>
              <w:t>-15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5E0ED0" w:rsidRDefault="00112F73">
            <w:pPr>
              <w:jc w:val="center"/>
            </w:pPr>
            <w:r>
              <w:t>15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pStyle w:val="oancuaDanhsach"/>
              <w:widowControl w:val="0"/>
              <w:spacing w:beforeLines="60" w:before="144" w:afterLines="60" w:after="144" w:line="24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pStyle w:val="oancuaDanhsach"/>
              <w:widowControl w:val="0"/>
              <w:spacing w:beforeLines="60" w:before="144" w:afterLines="60" w:after="144" w:line="24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pStyle w:val="oancuaDanhsach"/>
              <w:widowControl w:val="0"/>
              <w:spacing w:beforeLines="60" w:before="144" w:afterLines="60" w:after="144" w:line="24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Mỗi báo biểu 5 điểm</w:t>
            </w:r>
          </w:p>
        </w:tc>
      </w:tr>
      <w:tr w:rsidR="005E016B">
        <w:tc>
          <w:tcPr>
            <w:tcW w:w="3445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3. Các yêu cầu về kỹ thuật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25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78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Cài đặt theo mô hình 3 lớp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-20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5E0ED0" w:rsidRDefault="00114B0D">
            <w:pPr>
              <w:widowControl w:val="0"/>
              <w:spacing w:beforeLines="60" w:before="144" w:afterLines="60" w:after="144"/>
              <w:jc w:val="center"/>
            </w:pPr>
            <w:r>
              <w:t>20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Sử dụng Parameter trong các Command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5E0ED0" w:rsidRDefault="00114B0D">
            <w:pPr>
              <w:widowControl w:val="0"/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Đặt chuỗi kết nối trong app.config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5E0ED0" w:rsidRDefault="00114B0D">
            <w:pPr>
              <w:widowControl w:val="0"/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3.4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Bảo mật chuỗi kết nối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-5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1700F5" w:rsidRDefault="001700F5">
            <w:pPr>
              <w:widowControl w:val="0"/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016B">
        <w:tc>
          <w:tcPr>
            <w:tcW w:w="3445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4. Các chức năng cộng điêm</w:t>
            </w:r>
          </w:p>
        </w:tc>
        <w:tc>
          <w:tcPr>
            <w:tcW w:w="74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</w:rPr>
              <w:t>10</w:t>
            </w:r>
          </w:p>
        </w:tc>
        <w:tc>
          <w:tcPr>
            <w:tcW w:w="77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78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</w:pPr>
          </w:p>
        </w:tc>
      </w:tr>
      <w:tr w:rsidR="005E016B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EF3FE2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Export Excel Chyến Xe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9C59CC">
            <w:pPr>
              <w:widowControl w:val="0"/>
              <w:spacing w:beforeLines="60" w:before="144" w:afterLines="60" w:after="144"/>
              <w:jc w:val="center"/>
            </w:pPr>
            <w:r>
              <w:t>+5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Pr="00EF3FE2" w:rsidRDefault="00EF3FE2">
            <w:pPr>
              <w:widowControl w:val="0"/>
              <w:spacing w:beforeLines="60" w:before="144" w:afterLines="60" w:after="144"/>
              <w:jc w:val="center"/>
            </w:pPr>
            <w:r>
              <w:t>5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6B" w:rsidRDefault="005E016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LiBang"/>
        <w:tblW w:w="12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4"/>
        <w:gridCol w:w="3214"/>
        <w:gridCol w:w="3214"/>
      </w:tblGrid>
      <w:tr w:rsidR="006056D6" w:rsidTr="006056D6">
        <w:trPr>
          <w:trHeight w:val="1158"/>
        </w:trPr>
        <w:tc>
          <w:tcPr>
            <w:tcW w:w="3211" w:type="dxa"/>
          </w:tcPr>
          <w:p w:rsidR="006056D6" w:rsidRDefault="006056D6" w:rsidP="006056D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Thành viên 1</w:t>
            </w:r>
          </w:p>
        </w:tc>
        <w:tc>
          <w:tcPr>
            <w:tcW w:w="3214" w:type="dxa"/>
          </w:tcPr>
          <w:p w:rsidR="006056D6" w:rsidRDefault="006056D6" w:rsidP="006056D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Thành viên 2</w:t>
            </w:r>
          </w:p>
        </w:tc>
        <w:tc>
          <w:tcPr>
            <w:tcW w:w="3214" w:type="dxa"/>
          </w:tcPr>
          <w:p w:rsidR="006056D6" w:rsidRDefault="006056D6" w:rsidP="006056D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Thành viên 3</w:t>
            </w:r>
          </w:p>
        </w:tc>
        <w:tc>
          <w:tcPr>
            <w:tcW w:w="3214" w:type="dxa"/>
          </w:tcPr>
          <w:p w:rsidR="006056D6" w:rsidRDefault="006056D6" w:rsidP="006056D6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Thành viên 4</w:t>
            </w:r>
          </w:p>
        </w:tc>
      </w:tr>
    </w:tbl>
    <w:p w:rsidR="005E016B" w:rsidRDefault="005E016B">
      <w:pPr>
        <w:spacing w:line="240" w:lineRule="auto"/>
      </w:pPr>
    </w:p>
    <w:sectPr w:rsidR="005E016B">
      <w:headerReference w:type="default" r:id="rId8"/>
      <w:footerReference w:type="default" r:id="rId9"/>
      <w:pgSz w:w="16840" w:h="11907" w:orient="landscape"/>
      <w:pgMar w:top="1134" w:right="1135" w:bottom="1134" w:left="993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611" w:rsidRDefault="00F97611">
      <w:pPr>
        <w:spacing w:after="0" w:line="240" w:lineRule="auto"/>
      </w:pPr>
      <w:r>
        <w:separator/>
      </w:r>
    </w:p>
  </w:endnote>
  <w:endnote w:type="continuationSeparator" w:id="0">
    <w:p w:rsidR="00F97611" w:rsidRDefault="00F97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lade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rlito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</w:sdtPr>
    <w:sdtEndPr/>
    <w:sdtContent>
      <w:p w:rsidR="005E016B" w:rsidRDefault="009C59CC">
        <w:pPr>
          <w:pStyle w:val="Chntrang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szCs w:val="20"/>
          </w:rPr>
          <w:t>Trường Đại học Khoa học Tự nhiên</w:t>
        </w:r>
        <w:r>
          <w:rPr>
            <w:rFonts w:ascii="Tahoma" w:hAnsi="Tahoma" w:cs="Tahoma"/>
            <w:sz w:val="20"/>
          </w:rPr>
          <w:tab/>
        </w:r>
        <w:r>
          <w:rPr>
            <w:rFonts w:ascii="Tahoma" w:hAnsi="Tahoma" w:cs="Tahoma"/>
            <w:sz w:val="20"/>
          </w:rPr>
          <w:tab/>
          <w:t xml:space="preserve">Trang </w:t>
        </w:r>
        <w:r>
          <w:rPr>
            <w:rFonts w:ascii="Tahoma" w:hAnsi="Tahoma" w:cs="Tahoma"/>
            <w:sz w:val="20"/>
          </w:rPr>
          <w:fldChar w:fldCharType="begin"/>
        </w:r>
        <w:r>
          <w:rPr>
            <w:rFonts w:ascii="Tahoma" w:hAnsi="Tahoma" w:cs="Tahoma"/>
            <w:sz w:val="20"/>
          </w:rPr>
          <w:instrText xml:space="preserve"> PAGE   \* MERGEFORMAT </w:instrText>
        </w:r>
        <w:r>
          <w:rPr>
            <w:rFonts w:ascii="Tahoma" w:hAnsi="Tahoma" w:cs="Tahoma"/>
            <w:sz w:val="20"/>
          </w:rPr>
          <w:fldChar w:fldCharType="separate"/>
        </w:r>
        <w:r>
          <w:rPr>
            <w:rFonts w:ascii="Tahoma" w:hAnsi="Tahoma" w:cs="Tahoma"/>
            <w:sz w:val="20"/>
          </w:rPr>
          <w:t>4</w:t>
        </w:r>
        <w:r>
          <w:rPr>
            <w:rFonts w:ascii="Tahoma" w:hAnsi="Tahoma" w:cs="Tahoma"/>
            <w:sz w:val="20"/>
          </w:rPr>
          <w:fldChar w:fldCharType="end"/>
        </w:r>
      </w:p>
    </w:sdtContent>
  </w:sdt>
  <w:p w:rsidR="005E016B" w:rsidRDefault="009C59CC">
    <w:pPr>
      <w:pStyle w:val="Chntrang"/>
    </w:pPr>
    <w:r>
      <w:rPr>
        <w:noProof/>
        <w:lang w:val="fr-FR" w:eastAsia="zh-CN" w:bidi="ar-SA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3" o:spid="_x0000_s1026" o:spt="32" type="#_x0000_t32" style="position:absolute;left:0pt;margin-left:-1.95pt;margin-top:-31.35pt;height:0pt;width:504pt;z-index:251681792;mso-width-relative:page;mso-height-relative:page;" filled="f" stroked="t" coordsize="21600,21600" o:gfxdata="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ClGQrPYAAAACwEAAA8AAAAAAAAAAQAgAAAAOAAA&#10;AGRycy9kb3ducmV2LnhtbFBLAQIUABQAAAAIAIdO4kAbtCMxuQEAAGQDAAAOAAAAAAAAAAEAIAAA&#10;AD0BAABkcnMvZTJvRG9jLnhtbFBLBQYAAAAABgAGAFkBAABo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611" w:rsidRDefault="00F97611">
      <w:pPr>
        <w:spacing w:after="0" w:line="240" w:lineRule="auto"/>
      </w:pPr>
      <w:r>
        <w:separator/>
      </w:r>
    </w:p>
  </w:footnote>
  <w:footnote w:type="continuationSeparator" w:id="0">
    <w:p w:rsidR="00F97611" w:rsidRDefault="00F97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16B" w:rsidRDefault="009C59CC" w:rsidP="00DA4D96">
    <w:pPr>
      <w:pStyle w:val="utrang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lang w:val="vi-VN"/>
      </w:rPr>
      <w:t xml:space="preserve">Lập trình </w:t>
    </w:r>
    <w:r>
      <w:rPr>
        <w:rFonts w:ascii="Tahoma" w:hAnsi="Tahoma" w:cs="Tahoma"/>
        <w:sz w:val="20"/>
      </w:rPr>
      <w:t>Ứng dụng quản lý</w:t>
    </w:r>
    <w:r>
      <w:rPr>
        <w:rFonts w:ascii="Tahoma" w:hAnsi="Tahoma" w:cs="Tahoma"/>
        <w:sz w:val="20"/>
        <w:lang w:val="vi-VN"/>
      </w:rPr>
      <w:t xml:space="preserve"> 1</w:t>
    </w:r>
    <w:r>
      <w:rPr>
        <w:rFonts w:ascii="Tahoma" w:hAnsi="Tahoma" w:cs="Tahoma"/>
        <w:noProof/>
        <w:sz w:val="20"/>
        <w:szCs w:val="20"/>
        <w:lang w:val="fr-FR" w:eastAsia="zh-CN" w:bidi="ar-SA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9398000" cy="0"/>
              <wp:effectExtent l="0" t="0" r="0" b="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98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2pt;margin-top:16.5pt;height:0pt;width:740pt;z-index:251687936;mso-width-relative:page;mso-height-relative:page;" filled="f" stroked="t" coordsize="21600,21600" o:gfxdata="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D0EBtLYAAAACgEAAA8AAAAAAAAAAQAgAAAAOAAA&#10;AGRycy9kb3ducmV2LnhtbFBLAQIUABQAAAAIAIdO4kC+fRNtuQEAAGQDAAAOAAAAAAAAAAEAIAAA&#10;AD0BAABkcnMvZTJvRG9jLnhtbFBLBQYAAAAABgAGAFkBAABo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1</w:t>
    </w:r>
    <w:r>
      <w:rPr>
        <w:rFonts w:ascii="Tahoma" w:hAnsi="Tahoma" w:cs="Tahoma"/>
        <w:sz w:val="20"/>
        <w:szCs w:val="20"/>
      </w:rPr>
      <w:t>6</w:t>
    </w:r>
    <w:r>
      <w:rPr>
        <w:rFonts w:ascii="Tahoma" w:hAnsi="Tahoma" w:cs="Tahoma"/>
        <w:sz w:val="20"/>
        <w:szCs w:val="20"/>
        <w:lang w:val="vi-VN"/>
      </w:rPr>
      <w:t>CK</w:t>
    </w:r>
    <w:r>
      <w:rPr>
        <w:rFonts w:ascii="Tahoma" w:hAnsi="Tahoma" w:cs="Tahoma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779E1D"/>
    <w:multiLevelType w:val="singleLevel"/>
    <w:tmpl w:val="ED779E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FD25ED15"/>
    <w:rsid w:val="FFE51DB7"/>
    <w:rsid w:val="00014F5B"/>
    <w:rsid w:val="0003266E"/>
    <w:rsid w:val="0003327A"/>
    <w:rsid w:val="000417C7"/>
    <w:rsid w:val="000506C2"/>
    <w:rsid w:val="00056835"/>
    <w:rsid w:val="000626BF"/>
    <w:rsid w:val="00087F5B"/>
    <w:rsid w:val="000A4121"/>
    <w:rsid w:val="000B23D7"/>
    <w:rsid w:val="000B7EEC"/>
    <w:rsid w:val="000D5AB3"/>
    <w:rsid w:val="000D6217"/>
    <w:rsid w:val="000E2CDC"/>
    <w:rsid w:val="000F4195"/>
    <w:rsid w:val="000F5725"/>
    <w:rsid w:val="001012C3"/>
    <w:rsid w:val="00102FBA"/>
    <w:rsid w:val="00106A38"/>
    <w:rsid w:val="00110750"/>
    <w:rsid w:val="00112F73"/>
    <w:rsid w:val="00114B0D"/>
    <w:rsid w:val="00122A63"/>
    <w:rsid w:val="00124659"/>
    <w:rsid w:val="0012694B"/>
    <w:rsid w:val="00133450"/>
    <w:rsid w:val="001365B3"/>
    <w:rsid w:val="00147C1C"/>
    <w:rsid w:val="00152212"/>
    <w:rsid w:val="001700F5"/>
    <w:rsid w:val="00171F1F"/>
    <w:rsid w:val="0017380B"/>
    <w:rsid w:val="001753BD"/>
    <w:rsid w:val="001759C7"/>
    <w:rsid w:val="00184ACF"/>
    <w:rsid w:val="001A0A2F"/>
    <w:rsid w:val="001A198D"/>
    <w:rsid w:val="001A3022"/>
    <w:rsid w:val="001A4E6E"/>
    <w:rsid w:val="001A5888"/>
    <w:rsid w:val="001B4ECF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2233B"/>
    <w:rsid w:val="00236930"/>
    <w:rsid w:val="0024122D"/>
    <w:rsid w:val="00242C96"/>
    <w:rsid w:val="00244B32"/>
    <w:rsid w:val="00247D3F"/>
    <w:rsid w:val="002519EB"/>
    <w:rsid w:val="002525BA"/>
    <w:rsid w:val="002618B9"/>
    <w:rsid w:val="00261C71"/>
    <w:rsid w:val="002621FD"/>
    <w:rsid w:val="00264A15"/>
    <w:rsid w:val="00272DD1"/>
    <w:rsid w:val="00273E73"/>
    <w:rsid w:val="00281D1F"/>
    <w:rsid w:val="002954ED"/>
    <w:rsid w:val="00295A48"/>
    <w:rsid w:val="002A6381"/>
    <w:rsid w:val="002B135F"/>
    <w:rsid w:val="002B1D04"/>
    <w:rsid w:val="002C250A"/>
    <w:rsid w:val="002C4AAD"/>
    <w:rsid w:val="002C757A"/>
    <w:rsid w:val="002D78C0"/>
    <w:rsid w:val="002D7EFB"/>
    <w:rsid w:val="002E7A03"/>
    <w:rsid w:val="00301A9D"/>
    <w:rsid w:val="00302071"/>
    <w:rsid w:val="00302237"/>
    <w:rsid w:val="00314A1B"/>
    <w:rsid w:val="00314BB1"/>
    <w:rsid w:val="0031742B"/>
    <w:rsid w:val="0035391D"/>
    <w:rsid w:val="00367B59"/>
    <w:rsid w:val="003713AB"/>
    <w:rsid w:val="003822E4"/>
    <w:rsid w:val="003A339D"/>
    <w:rsid w:val="003B0909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E7CA9"/>
    <w:rsid w:val="003F70ED"/>
    <w:rsid w:val="00406851"/>
    <w:rsid w:val="0041110D"/>
    <w:rsid w:val="00420EDD"/>
    <w:rsid w:val="00420FE8"/>
    <w:rsid w:val="004212A9"/>
    <w:rsid w:val="0042514E"/>
    <w:rsid w:val="00431829"/>
    <w:rsid w:val="00437C26"/>
    <w:rsid w:val="00440B54"/>
    <w:rsid w:val="00444AE7"/>
    <w:rsid w:val="00453150"/>
    <w:rsid w:val="004608E2"/>
    <w:rsid w:val="00465F30"/>
    <w:rsid w:val="00481650"/>
    <w:rsid w:val="00484B3E"/>
    <w:rsid w:val="00497644"/>
    <w:rsid w:val="00497B68"/>
    <w:rsid w:val="004A29E4"/>
    <w:rsid w:val="004B046D"/>
    <w:rsid w:val="004B7125"/>
    <w:rsid w:val="004C39F0"/>
    <w:rsid w:val="004D3120"/>
    <w:rsid w:val="004F3DE1"/>
    <w:rsid w:val="004F7464"/>
    <w:rsid w:val="00504212"/>
    <w:rsid w:val="005216EE"/>
    <w:rsid w:val="00523717"/>
    <w:rsid w:val="00537857"/>
    <w:rsid w:val="00537976"/>
    <w:rsid w:val="005437A3"/>
    <w:rsid w:val="00546D7A"/>
    <w:rsid w:val="00552139"/>
    <w:rsid w:val="00571259"/>
    <w:rsid w:val="00591E6C"/>
    <w:rsid w:val="005A3B6B"/>
    <w:rsid w:val="005A518B"/>
    <w:rsid w:val="005C3D39"/>
    <w:rsid w:val="005C78D7"/>
    <w:rsid w:val="005D2967"/>
    <w:rsid w:val="005D4D19"/>
    <w:rsid w:val="005E016B"/>
    <w:rsid w:val="005E0ED0"/>
    <w:rsid w:val="005F6E3A"/>
    <w:rsid w:val="006054C5"/>
    <w:rsid w:val="006056D6"/>
    <w:rsid w:val="00621352"/>
    <w:rsid w:val="0062479A"/>
    <w:rsid w:val="00626641"/>
    <w:rsid w:val="00644D99"/>
    <w:rsid w:val="0064576B"/>
    <w:rsid w:val="0066662F"/>
    <w:rsid w:val="0067066D"/>
    <w:rsid w:val="00672B21"/>
    <w:rsid w:val="00673F16"/>
    <w:rsid w:val="00675838"/>
    <w:rsid w:val="006802F3"/>
    <w:rsid w:val="00683891"/>
    <w:rsid w:val="006A72B6"/>
    <w:rsid w:val="006B3DB1"/>
    <w:rsid w:val="006C06FA"/>
    <w:rsid w:val="006C520C"/>
    <w:rsid w:val="006D3C0C"/>
    <w:rsid w:val="006D5144"/>
    <w:rsid w:val="006D559A"/>
    <w:rsid w:val="006E1434"/>
    <w:rsid w:val="006E1937"/>
    <w:rsid w:val="006F44EC"/>
    <w:rsid w:val="006F704B"/>
    <w:rsid w:val="0071373A"/>
    <w:rsid w:val="00714E59"/>
    <w:rsid w:val="0072006F"/>
    <w:rsid w:val="00724F4B"/>
    <w:rsid w:val="00734133"/>
    <w:rsid w:val="00736A5B"/>
    <w:rsid w:val="00736D83"/>
    <w:rsid w:val="007517A8"/>
    <w:rsid w:val="007629B0"/>
    <w:rsid w:val="00775498"/>
    <w:rsid w:val="007761CB"/>
    <w:rsid w:val="007819AB"/>
    <w:rsid w:val="00787CA5"/>
    <w:rsid w:val="0079656B"/>
    <w:rsid w:val="007B60FF"/>
    <w:rsid w:val="007B726A"/>
    <w:rsid w:val="007B78CD"/>
    <w:rsid w:val="007C289E"/>
    <w:rsid w:val="007C4DCE"/>
    <w:rsid w:val="00805244"/>
    <w:rsid w:val="00811369"/>
    <w:rsid w:val="00812F2E"/>
    <w:rsid w:val="00816082"/>
    <w:rsid w:val="008443CF"/>
    <w:rsid w:val="008475DE"/>
    <w:rsid w:val="0084775D"/>
    <w:rsid w:val="00851B75"/>
    <w:rsid w:val="008632C1"/>
    <w:rsid w:val="00867CC4"/>
    <w:rsid w:val="008701E5"/>
    <w:rsid w:val="00882D03"/>
    <w:rsid w:val="008875CF"/>
    <w:rsid w:val="0089013F"/>
    <w:rsid w:val="008938D3"/>
    <w:rsid w:val="00894BA5"/>
    <w:rsid w:val="008953AA"/>
    <w:rsid w:val="008A1C5E"/>
    <w:rsid w:val="008A3CE1"/>
    <w:rsid w:val="008A7A7F"/>
    <w:rsid w:val="008D28BA"/>
    <w:rsid w:val="008E1C38"/>
    <w:rsid w:val="00910F6C"/>
    <w:rsid w:val="0091696F"/>
    <w:rsid w:val="009252CF"/>
    <w:rsid w:val="009308DA"/>
    <w:rsid w:val="009346C7"/>
    <w:rsid w:val="009349A0"/>
    <w:rsid w:val="00934B21"/>
    <w:rsid w:val="0096737D"/>
    <w:rsid w:val="00974E4C"/>
    <w:rsid w:val="009A223A"/>
    <w:rsid w:val="009A7CFC"/>
    <w:rsid w:val="009C59CC"/>
    <w:rsid w:val="009D5F8B"/>
    <w:rsid w:val="009E38E2"/>
    <w:rsid w:val="009F4D1D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8113D"/>
    <w:rsid w:val="00A825BE"/>
    <w:rsid w:val="00A85FE4"/>
    <w:rsid w:val="00AA2462"/>
    <w:rsid w:val="00AA648A"/>
    <w:rsid w:val="00AB5137"/>
    <w:rsid w:val="00AC3D2B"/>
    <w:rsid w:val="00AC4C7B"/>
    <w:rsid w:val="00AD0D06"/>
    <w:rsid w:val="00AD2CB0"/>
    <w:rsid w:val="00AE4B8C"/>
    <w:rsid w:val="00B11DE9"/>
    <w:rsid w:val="00B16816"/>
    <w:rsid w:val="00B2658C"/>
    <w:rsid w:val="00B30125"/>
    <w:rsid w:val="00B34CB4"/>
    <w:rsid w:val="00B36AC9"/>
    <w:rsid w:val="00B36C41"/>
    <w:rsid w:val="00B455AB"/>
    <w:rsid w:val="00B47F2C"/>
    <w:rsid w:val="00B50A4B"/>
    <w:rsid w:val="00B510A8"/>
    <w:rsid w:val="00B632A2"/>
    <w:rsid w:val="00B641B7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D4E71"/>
    <w:rsid w:val="00BD555B"/>
    <w:rsid w:val="00BD65C7"/>
    <w:rsid w:val="00BE1504"/>
    <w:rsid w:val="00BE619E"/>
    <w:rsid w:val="00BE68B8"/>
    <w:rsid w:val="00C16717"/>
    <w:rsid w:val="00C272DB"/>
    <w:rsid w:val="00C3186F"/>
    <w:rsid w:val="00C378BE"/>
    <w:rsid w:val="00C44A2C"/>
    <w:rsid w:val="00C50718"/>
    <w:rsid w:val="00C512AA"/>
    <w:rsid w:val="00C522CA"/>
    <w:rsid w:val="00C52917"/>
    <w:rsid w:val="00C64149"/>
    <w:rsid w:val="00C67808"/>
    <w:rsid w:val="00C67CCB"/>
    <w:rsid w:val="00C7023A"/>
    <w:rsid w:val="00C7070F"/>
    <w:rsid w:val="00C71305"/>
    <w:rsid w:val="00C84CE9"/>
    <w:rsid w:val="00C84EBC"/>
    <w:rsid w:val="00C86AFA"/>
    <w:rsid w:val="00C90E08"/>
    <w:rsid w:val="00C913B8"/>
    <w:rsid w:val="00C949F6"/>
    <w:rsid w:val="00CB55D2"/>
    <w:rsid w:val="00CB633D"/>
    <w:rsid w:val="00CB6B39"/>
    <w:rsid w:val="00CB7E9E"/>
    <w:rsid w:val="00CC2EF8"/>
    <w:rsid w:val="00CC68EE"/>
    <w:rsid w:val="00CD0082"/>
    <w:rsid w:val="00CD23AB"/>
    <w:rsid w:val="00CD56B8"/>
    <w:rsid w:val="00CD5705"/>
    <w:rsid w:val="00CF2E05"/>
    <w:rsid w:val="00D02D34"/>
    <w:rsid w:val="00D07F29"/>
    <w:rsid w:val="00D10CD0"/>
    <w:rsid w:val="00D22BE0"/>
    <w:rsid w:val="00D22D52"/>
    <w:rsid w:val="00D2331C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0FB6"/>
    <w:rsid w:val="00D95606"/>
    <w:rsid w:val="00DA4D96"/>
    <w:rsid w:val="00DB061F"/>
    <w:rsid w:val="00DB35E6"/>
    <w:rsid w:val="00DB3D50"/>
    <w:rsid w:val="00DB7F4D"/>
    <w:rsid w:val="00DC0B2A"/>
    <w:rsid w:val="00DC6638"/>
    <w:rsid w:val="00DE1273"/>
    <w:rsid w:val="00E1427E"/>
    <w:rsid w:val="00E165A6"/>
    <w:rsid w:val="00E2007A"/>
    <w:rsid w:val="00E26E15"/>
    <w:rsid w:val="00E35AC6"/>
    <w:rsid w:val="00E377F7"/>
    <w:rsid w:val="00E37ED3"/>
    <w:rsid w:val="00E45313"/>
    <w:rsid w:val="00E5278E"/>
    <w:rsid w:val="00E7456D"/>
    <w:rsid w:val="00E816FB"/>
    <w:rsid w:val="00E851E7"/>
    <w:rsid w:val="00E93E86"/>
    <w:rsid w:val="00E94693"/>
    <w:rsid w:val="00EB29C3"/>
    <w:rsid w:val="00EC0D45"/>
    <w:rsid w:val="00EC65ED"/>
    <w:rsid w:val="00EF3FE2"/>
    <w:rsid w:val="00F01A4F"/>
    <w:rsid w:val="00F10613"/>
    <w:rsid w:val="00F34459"/>
    <w:rsid w:val="00F36B89"/>
    <w:rsid w:val="00F36FF4"/>
    <w:rsid w:val="00F42691"/>
    <w:rsid w:val="00F43112"/>
    <w:rsid w:val="00F45A65"/>
    <w:rsid w:val="00F63B60"/>
    <w:rsid w:val="00F72146"/>
    <w:rsid w:val="00F8080A"/>
    <w:rsid w:val="00F860A7"/>
    <w:rsid w:val="00F92750"/>
    <w:rsid w:val="00F97611"/>
    <w:rsid w:val="00FA08A4"/>
    <w:rsid w:val="00FB4444"/>
    <w:rsid w:val="00FB4882"/>
    <w:rsid w:val="00FD1090"/>
    <w:rsid w:val="00FE3DDC"/>
    <w:rsid w:val="00FE4EF8"/>
    <w:rsid w:val="00FF1335"/>
    <w:rsid w:val="5F8D6052"/>
    <w:rsid w:val="77DE8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AD5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spacing w:after="200" w:line="276" w:lineRule="auto"/>
    </w:pPr>
    <w:rPr>
      <w:rFonts w:asciiTheme="minorHAnsi" w:hAnsiTheme="minorHAnsi"/>
      <w:sz w:val="22"/>
      <w:szCs w:val="22"/>
      <w:lang w:bidi="en-US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u4">
    <w:name w:val="heading 4"/>
    <w:basedOn w:val="Binhthng"/>
    <w:next w:val="Binhthng"/>
    <w:link w:val="u4Char"/>
    <w:uiPriority w:val="9"/>
    <w:qFormat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u5">
    <w:name w:val="heading 5"/>
    <w:basedOn w:val="Binhthng"/>
    <w:next w:val="Binhthng"/>
    <w:link w:val="u5Char"/>
    <w:uiPriority w:val="9"/>
    <w:qFormat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u6">
    <w:name w:val="heading 6"/>
    <w:basedOn w:val="Binhthng"/>
    <w:next w:val="Binhthng"/>
    <w:link w:val="u6Char"/>
    <w:uiPriority w:val="9"/>
    <w:qFormat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u7">
    <w:name w:val="heading 7"/>
    <w:basedOn w:val="Binhthng"/>
    <w:next w:val="Binhthng"/>
    <w:link w:val="u7Char"/>
    <w:uiPriority w:val="9"/>
    <w:qFormat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u8">
    <w:name w:val="heading 8"/>
    <w:basedOn w:val="Binhthng"/>
    <w:next w:val="Binhthng"/>
    <w:link w:val="u8Char"/>
    <w:uiPriority w:val="9"/>
    <w:qFormat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qFormat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hivnban">
    <w:name w:val="Block Text"/>
    <w:basedOn w:val="Binhthng"/>
    <w:semiHidden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ThnVnban">
    <w:name w:val="Body Text"/>
    <w:basedOn w:val="Binhthng"/>
    <w:pPr>
      <w:spacing w:after="120" w:line="360" w:lineRule="auto"/>
      <w:jc w:val="both"/>
    </w:pPr>
    <w:rPr>
      <w:sz w:val="26"/>
    </w:rPr>
  </w:style>
  <w:style w:type="paragraph" w:styleId="Chuthich">
    <w:name w:val="caption"/>
    <w:basedOn w:val="Binhthng"/>
    <w:next w:val="Binhthng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Bantailiu">
    <w:name w:val="Document Map"/>
    <w:basedOn w:val="Binhthng"/>
    <w:link w:val="Bantailiu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ThngthngWeb">
    <w:name w:val="Normal (Web)"/>
    <w:basedOn w:val="Binhthng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Tiuphu">
    <w:name w:val="Subtitle"/>
    <w:basedOn w:val="Binhthng"/>
    <w:next w:val="Binhthng"/>
    <w:link w:val="TiuphuChar"/>
    <w:uiPriority w:val="11"/>
    <w:qFormat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styleId="Tiu">
    <w:name w:val="Title"/>
    <w:basedOn w:val="Binhthng"/>
    <w:next w:val="Binhthng"/>
    <w:link w:val="Tiu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styleId="Nhnmanh">
    <w:name w:val="Emphasis"/>
    <w:basedOn w:val="Phngmcinhcuaoanvn"/>
    <w:uiPriority w:val="20"/>
    <w:qFormat/>
    <w:rPr>
      <w:i/>
      <w:iCs/>
    </w:rPr>
  </w:style>
  <w:style w:type="character" w:styleId="Strang">
    <w:name w:val="page number"/>
    <w:basedOn w:val="Phngmcinhcuaoanvn"/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Pr>
      <w:rFonts w:ascii="Cambria" w:eastAsia="Times New Roman" w:hAnsi="Cambria" w:cs="Times New Roman"/>
      <w:b/>
      <w:bCs/>
      <w:color w:val="4F81BD"/>
    </w:rPr>
  </w:style>
  <w:style w:type="character" w:customStyle="1" w:styleId="u4Char">
    <w:name w:val="Đầu đề 4 Char"/>
    <w:basedOn w:val="Phngmcinhcuaoanvn"/>
    <w:link w:val="u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u5Char">
    <w:name w:val="Đầu đề 5 Char"/>
    <w:basedOn w:val="Phngmcinhcuaoanvn"/>
    <w:link w:val="u5"/>
    <w:uiPriority w:val="9"/>
    <w:rPr>
      <w:rFonts w:ascii="Cambria" w:eastAsia="Times New Roman" w:hAnsi="Cambria" w:cs="Times New Roman"/>
      <w:color w:val="243F60"/>
    </w:rPr>
  </w:style>
  <w:style w:type="character" w:customStyle="1" w:styleId="u6Char">
    <w:name w:val="Đầu đề 6 Char"/>
    <w:basedOn w:val="Phngmcinhcuaoanvn"/>
    <w:link w:val="u6"/>
    <w:uiPriority w:val="9"/>
    <w:rPr>
      <w:rFonts w:ascii="Cambria" w:eastAsia="Times New Roman" w:hAnsi="Cambria" w:cs="Times New Roman"/>
      <w:i/>
      <w:iCs/>
      <w:color w:val="243F60"/>
    </w:rPr>
  </w:style>
  <w:style w:type="character" w:customStyle="1" w:styleId="u7Char">
    <w:name w:val="Đầu đề 7 Char"/>
    <w:basedOn w:val="Phngmcinhcuaoanvn"/>
    <w:link w:val="u7"/>
    <w:uiPriority w:val="9"/>
    <w:rPr>
      <w:rFonts w:ascii="Cambria" w:eastAsia="Times New Roman" w:hAnsi="Cambria" w:cs="Times New Roman"/>
      <w:i/>
      <w:iCs/>
      <w:color w:val="404040"/>
    </w:rPr>
  </w:style>
  <w:style w:type="character" w:customStyle="1" w:styleId="u8Char">
    <w:name w:val="Đầu đề 8 Char"/>
    <w:basedOn w:val="Phngmcinhcuaoanvn"/>
    <w:link w:val="u8"/>
    <w:uiPriority w:val="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uChar">
    <w:name w:val="Tiêu đề Char"/>
    <w:basedOn w:val="Phngmcinhcuaoanvn"/>
    <w:link w:val="Tiu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uphuChar">
    <w:name w:val="Tiêu đề phụ Char"/>
    <w:basedOn w:val="Phngmcinhcuaoanvn"/>
    <w:link w:val="Tiuphu"/>
    <w:uiPriority w:val="1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KhngDncch">
    <w:name w:val="No Spacing"/>
    <w:uiPriority w:val="1"/>
    <w:qFormat/>
    <w:rPr>
      <w:sz w:val="22"/>
      <w:szCs w:val="22"/>
      <w:lang w:bidi="en-US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Pr>
      <w:i/>
      <w:iCs/>
      <w:color w:val="000000"/>
    </w:rPr>
  </w:style>
  <w:style w:type="character" w:customStyle="1" w:styleId="LitrichdnChar">
    <w:name w:val="Lời trích dẫn Char"/>
    <w:basedOn w:val="Phngmcinhcuaoanvn"/>
    <w:link w:val="Litrichdn"/>
    <w:uiPriority w:val="29"/>
    <w:rPr>
      <w:i/>
      <w:iCs/>
      <w:color w:val="000000"/>
    </w:rPr>
  </w:style>
  <w:style w:type="paragraph" w:styleId="Nhaykepm">
    <w:name w:val="Intense Quote"/>
    <w:basedOn w:val="Binhthng"/>
    <w:next w:val="Binhthng"/>
    <w:link w:val="Nhaykepm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NhaykepmChar">
    <w:name w:val="Nháy kép Đậm Char"/>
    <w:basedOn w:val="Phngmcinhcuaoanvn"/>
    <w:link w:val="Nhaykepm"/>
    <w:uiPriority w:val="30"/>
    <w:rPr>
      <w:b/>
      <w:bCs/>
      <w:i/>
      <w:iCs/>
      <w:color w:val="4F81BD"/>
    </w:rPr>
  </w:style>
  <w:style w:type="character" w:customStyle="1" w:styleId="NhnmanhTinht1">
    <w:name w:val="Nhấn mạnh Tinh tế1"/>
    <w:basedOn w:val="Phngmcinhcuaoanvn"/>
    <w:uiPriority w:val="19"/>
    <w:qFormat/>
    <w:rPr>
      <w:i/>
      <w:iCs/>
      <w:color w:val="808080"/>
    </w:rPr>
  </w:style>
  <w:style w:type="character" w:customStyle="1" w:styleId="NhnmnhThm1">
    <w:name w:val="Nhấn mạnh Thêm1"/>
    <w:basedOn w:val="Phngmcinhcuaoanvn"/>
    <w:uiPriority w:val="21"/>
    <w:qFormat/>
    <w:rPr>
      <w:b/>
      <w:bCs/>
      <w:i/>
      <w:iCs/>
      <w:color w:val="4F81BD"/>
    </w:rPr>
  </w:style>
  <w:style w:type="character" w:customStyle="1" w:styleId="ThamchiuTinht1">
    <w:name w:val="Tham chiếu Tinh tế1"/>
    <w:basedOn w:val="Phngmcinhcuaoanvn"/>
    <w:uiPriority w:val="31"/>
    <w:qFormat/>
    <w:rPr>
      <w:smallCaps/>
      <w:color w:val="C0504D"/>
      <w:u w:val="single"/>
    </w:rPr>
  </w:style>
  <w:style w:type="character" w:customStyle="1" w:styleId="ThamchiuNhnmnh1">
    <w:name w:val="Tham chiếu Nhấn mạnh1"/>
    <w:basedOn w:val="Phngmcinhcuaoanvn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TiuSach1">
    <w:name w:val="Tiêu đề Sách1"/>
    <w:basedOn w:val="Phngmcinhcuaoanvn"/>
    <w:uiPriority w:val="33"/>
    <w:qFormat/>
    <w:rPr>
      <w:b/>
      <w:bCs/>
      <w:smallCaps/>
      <w:spacing w:val="5"/>
    </w:rPr>
  </w:style>
  <w:style w:type="paragraph" w:customStyle="1" w:styleId="uMucluc1">
    <w:name w:val="Đầu đề Mục lục1"/>
    <w:basedOn w:val="u1"/>
    <w:next w:val="Binhthng"/>
    <w:uiPriority w:val="39"/>
    <w:qFormat/>
    <w:pPr>
      <w:outlineLvl w:val="9"/>
    </w:pPr>
  </w:style>
  <w:style w:type="character" w:customStyle="1" w:styleId="BongchuthichChar">
    <w:name w:val="Bóng chú thích Char"/>
    <w:basedOn w:val="Phngmcinhcuaoanvn"/>
    <w:link w:val="Bongchuthich"/>
    <w:rPr>
      <w:rFonts w:ascii="Tahoma" w:hAnsi="Tahoma" w:cs="Tahoma"/>
      <w:sz w:val="16"/>
      <w:szCs w:val="16"/>
      <w:lang w:bidi="en-US"/>
    </w:rPr>
  </w:style>
  <w:style w:type="character" w:customStyle="1" w:styleId="ChntrangChar">
    <w:name w:val="Chân trang Char"/>
    <w:basedOn w:val="Phngmcinhcuaoanvn"/>
    <w:link w:val="Chntrang"/>
    <w:uiPriority w:val="99"/>
    <w:rPr>
      <w:sz w:val="22"/>
      <w:szCs w:val="22"/>
      <w:lang w:bidi="en-US"/>
    </w:rPr>
  </w:style>
  <w:style w:type="character" w:customStyle="1" w:styleId="BantailiuChar">
    <w:name w:val="Bản đồ tài liệu Char"/>
    <w:basedOn w:val="Phngmcinhcuaoanvn"/>
    <w:link w:val="Bantailiu"/>
    <w:rPr>
      <w:rFonts w:ascii="Tahoma" w:hAnsi="Tahoma" w:cs="Tahoma"/>
      <w:sz w:val="16"/>
      <w:szCs w:val="16"/>
      <w:lang w:bidi="en-US"/>
    </w:rPr>
  </w:style>
  <w:style w:type="table" w:customStyle="1" w:styleId="BangLi4-Nhnmanh31">
    <w:name w:val="Bảng Lưới 4 - Nhấn mạnh 31"/>
    <w:basedOn w:val="BangThngthng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angLi5m-Nhnmanh31">
    <w:name w:val="Bảng Lưới 5 Đậm - Nhấn mạnh 31"/>
    <w:basedOn w:val="BangThngthng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BangLi6Nhiumusc-du31">
    <w:name w:val="Bảng Lưới 6 Nhiều màu sắc - dấu 31"/>
    <w:basedOn w:val="BangThngthng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2017-01-13T13:59:00Z</dcterms:created>
  <dcterms:modified xsi:type="dcterms:W3CDTF">2019-01-07T19:05:00Z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