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7B684876" w14:textId="65242B61"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w:t>
      </w:r>
      <w:r w:rsidRPr="00516B6C">
        <w:rPr>
          <w:rStyle w:val="Heading2Char"/>
          <w:rFonts w:ascii="Times New Roman" w:hAnsi="Times New Roman" w:cs="Times New Roman"/>
          <w:color w:val="auto"/>
          <w:sz w:val="27"/>
          <w:szCs w:val="27"/>
        </w:rPr>
        <w:t xml:space="preserve"> Hoạt động nào dưới đây không thuộc các hoạt động cơ bản của lâm nghiệp?</w:t>
      </w:r>
    </w:p>
    <w:p w14:paraId="6AB0C8D5" w14:textId="37A11BA1"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Bảo vệ rừng.</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Thương mại lâm sản. </w:t>
      </w:r>
      <w:r w:rsidRPr="00516B6C">
        <w:rPr>
          <w:rStyle w:val="Heading2Char"/>
          <w:rFonts w:ascii="Times New Roman" w:hAnsi="Times New Roman" w:cs="Times New Roman"/>
          <w:color w:val="auto"/>
          <w:sz w:val="27"/>
          <w:szCs w:val="27"/>
        </w:rPr>
        <w:tab/>
        <w:t>C. Đốt rừng làm rẫy.</w:t>
      </w:r>
      <w:r w:rsidRPr="00516B6C">
        <w:rPr>
          <w:rStyle w:val="Heading2Char"/>
          <w:rFonts w:ascii="Times New Roman" w:hAnsi="Times New Roman" w:cs="Times New Roman"/>
          <w:color w:val="auto"/>
          <w:sz w:val="27"/>
          <w:szCs w:val="27"/>
        </w:rPr>
        <w:tab/>
        <w:t>D. Quản lí rừng.</w:t>
      </w:r>
    </w:p>
    <w:p w14:paraId="1B1577DC" w14:textId="367EFF4B"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w:t>
      </w:r>
      <w:r w:rsidRPr="00516B6C">
        <w:rPr>
          <w:rStyle w:val="Heading2Char"/>
          <w:rFonts w:ascii="Times New Roman" w:hAnsi="Times New Roman" w:cs="Times New Roman"/>
          <w:color w:val="auto"/>
          <w:sz w:val="27"/>
          <w:szCs w:val="27"/>
        </w:rPr>
        <w:t xml:space="preserve"> Hoạt động nào sau đây có tác dụng nâng cao độ phì nhiêu của đất và khả năng sinh trưởng, phát triển của cây rừng? </w:t>
      </w:r>
    </w:p>
    <w:p w14:paraId="21A3FCA7"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Tỉa cành, tỉa thưa.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Làm cỏ, vun xới.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C. Làm cỏ, tưới nước. </w:t>
      </w:r>
      <w:r w:rsidRPr="00516B6C">
        <w:rPr>
          <w:rStyle w:val="Heading2Char"/>
          <w:rFonts w:ascii="Times New Roman" w:hAnsi="Times New Roman" w:cs="Times New Roman"/>
          <w:color w:val="auto"/>
          <w:sz w:val="27"/>
          <w:szCs w:val="27"/>
        </w:rPr>
        <w:tab/>
        <w:t xml:space="preserve">D. Bón phân thúc. </w:t>
      </w:r>
    </w:p>
    <w:p w14:paraId="2B206251" w14:textId="535BEDDA"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3.</w:t>
      </w:r>
      <w:r w:rsidRPr="00516B6C">
        <w:rPr>
          <w:rStyle w:val="Heading2Char"/>
          <w:rFonts w:ascii="Times New Roman" w:hAnsi="Times New Roman" w:cs="Times New Roman"/>
          <w:color w:val="auto"/>
          <w:sz w:val="27"/>
          <w:szCs w:val="27"/>
        </w:rPr>
        <w:t xml:space="preserve"> Cung cấp lâm sản, cây công nghiệp phục vụ cho nhu cầu tiêu dùng và xuất khẩu là một trong những vai trò quan trọng của</w:t>
      </w:r>
    </w:p>
    <w:p w14:paraId="634470DE"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chăn nuôi.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5CC00C10"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lastRenderedPageBreak/>
        <w:t xml:space="preserve">B. lâm nghiệp.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41EBB022"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thuỷ sản.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14689A7D" w14:textId="4E9B968E"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D. trồng trọt.    </w:t>
      </w:r>
    </w:p>
    <w:p w14:paraId="0BFB77D1" w14:textId="2F317013"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4.</w:t>
      </w:r>
      <w:r w:rsidRPr="00516B6C">
        <w:rPr>
          <w:rStyle w:val="Heading2Char"/>
          <w:rFonts w:ascii="Times New Roman" w:hAnsi="Times New Roman" w:cs="Times New Roman"/>
          <w:color w:val="auto"/>
          <w:sz w:val="27"/>
          <w:szCs w:val="27"/>
        </w:rPr>
        <w:t xml:space="preserve"> Nên bón phân thúc cho cây rừng vào thời điểm nào sau đây? </w:t>
      </w:r>
    </w:p>
    <w:p w14:paraId="49304E9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Sau khi làm cỏ dại.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Trước khi trồng cây. </w:t>
      </w:r>
    </w:p>
    <w:p w14:paraId="5D42C8A5"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Trước khi làm cỏ, vun xới.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Ngay sau khi trồng.  </w:t>
      </w:r>
    </w:p>
    <w:p w14:paraId="66185614" w14:textId="6111ECF8"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5.</w:t>
      </w:r>
      <w:r w:rsidRPr="00516B6C">
        <w:rPr>
          <w:rStyle w:val="Heading2Char"/>
          <w:rFonts w:ascii="Times New Roman" w:hAnsi="Times New Roman" w:cs="Times New Roman"/>
          <w:color w:val="auto"/>
          <w:sz w:val="27"/>
          <w:szCs w:val="27"/>
        </w:rPr>
        <w:t xml:space="preserve"> Đâu là nguyên nhân chính gây suy thoái tài nguyên rừng?</w:t>
      </w:r>
    </w:p>
    <w:p w14:paraId="4EAB2BEF"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Phá rừng lấy đất nông nghiệp.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  </w:t>
      </w:r>
      <w:r w:rsidRPr="00516B6C">
        <w:rPr>
          <w:rStyle w:val="Heading2Char"/>
          <w:rFonts w:ascii="Times New Roman" w:hAnsi="Times New Roman" w:cs="Times New Roman"/>
          <w:color w:val="auto"/>
          <w:sz w:val="27"/>
          <w:szCs w:val="27"/>
        </w:rPr>
        <w:tab/>
        <w:t>B. Khai thác gỗ và lâm sản ngoài gỗ không bền vững.</w:t>
      </w:r>
    </w:p>
    <w:p w14:paraId="17C1548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Cháy rừng và chăn thả gia súc.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Phá rừng để trồng cây công nghiệp và cây đặc sản.</w:t>
      </w:r>
    </w:p>
    <w:p w14:paraId="6ED49DAD" w14:textId="74128C55"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6.</w:t>
      </w:r>
      <w:r w:rsidRPr="00516B6C">
        <w:rPr>
          <w:rStyle w:val="Heading2Char"/>
          <w:rFonts w:ascii="Times New Roman" w:hAnsi="Times New Roman" w:cs="Times New Roman"/>
          <w:color w:val="auto"/>
          <w:sz w:val="27"/>
          <w:szCs w:val="27"/>
        </w:rPr>
        <w:t xml:space="preserve"> Sản phẩm nào sau đây có nguồn gốc từ lâm nghiệp?</w:t>
      </w:r>
    </w:p>
    <w:p w14:paraId="365517CE"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Thịt trâu gác bếp.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6DB1DF7E" w14:textId="31BCE2C9"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B. Các loại ngô trồng trên nương. </w:t>
      </w:r>
    </w:p>
    <w:p w14:paraId="19D81465"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Phân bón vi sinh vật.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5BD7E978" w14:textId="797F0B0E"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D. Giấy vở học sinh. </w:t>
      </w:r>
    </w:p>
    <w:p w14:paraId="052494D0" w14:textId="0A8F2CF8"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7.</w:t>
      </w:r>
      <w:r w:rsidRPr="00516B6C">
        <w:rPr>
          <w:rStyle w:val="Heading2Char"/>
          <w:rFonts w:ascii="Times New Roman" w:hAnsi="Times New Roman" w:cs="Times New Roman"/>
          <w:color w:val="auto"/>
          <w:sz w:val="27"/>
          <w:szCs w:val="27"/>
        </w:rPr>
        <w:t xml:space="preserve"> Trong quá trình trồng rừng, mật độ cây trồng cao, có một số cây chưa được cao nhưng những cành  bên vươn tán khá rộng, lúc này ta nên</w:t>
      </w:r>
    </w:p>
    <w:p w14:paraId="676D987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tỉa bớt các cành bên.</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bón phân cho cây thêm cao.</w:t>
      </w:r>
    </w:p>
    <w:p w14:paraId="727F3A8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chặt bỏ các cây dại.</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tưới nước cho cây.</w:t>
      </w:r>
    </w:p>
    <w:p w14:paraId="15F59F25" w14:textId="55599E88"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8.</w:t>
      </w:r>
      <w:r w:rsidRPr="00516B6C">
        <w:rPr>
          <w:rStyle w:val="Heading2Char"/>
          <w:rFonts w:ascii="Times New Roman" w:hAnsi="Times New Roman" w:cs="Times New Roman"/>
          <w:color w:val="auto"/>
          <w:sz w:val="27"/>
          <w:szCs w:val="27"/>
        </w:rPr>
        <w:t xml:space="preserve"> Bảo vệ rừng là nhiệm vụ của tổ chức, cá nhân nào sau đây? </w:t>
      </w:r>
    </w:p>
    <w:p w14:paraId="0AE70E35"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Chủ rừng, cơ quan quản lí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Cơ quan quản lí rừng. </w:t>
      </w:r>
    </w:p>
    <w:p w14:paraId="5D18D0D5"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Chủ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Toàn dân. </w:t>
      </w:r>
    </w:p>
    <w:p w14:paraId="1C106375" w14:textId="74667A20"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9.</w:t>
      </w:r>
      <w:r w:rsidRPr="00516B6C">
        <w:rPr>
          <w:rStyle w:val="Heading2Char"/>
          <w:rFonts w:ascii="Times New Roman" w:hAnsi="Times New Roman" w:cs="Times New Roman"/>
          <w:color w:val="auto"/>
          <w:sz w:val="27"/>
          <w:szCs w:val="27"/>
        </w:rPr>
        <w:t xml:space="preserve">  Khi trồng rừng bằng gieo hạt thẳng, có những phương thức gieo hạt nào? </w:t>
      </w:r>
    </w:p>
    <w:p w14:paraId="3BC43E72"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gieo theo hàng và khóm.</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gieo theo hố và khóm.</w:t>
      </w:r>
    </w:p>
    <w:p w14:paraId="729C6511"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gieo toàn diện và gieo cục bộ.</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gieo theo hố và hàng.</w:t>
      </w:r>
    </w:p>
    <w:p w14:paraId="74DE2C37" w14:textId="244AC26C"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10.</w:t>
      </w:r>
      <w:r w:rsidRPr="00516B6C">
        <w:rPr>
          <w:rStyle w:val="Heading2Char"/>
          <w:rFonts w:ascii="Times New Roman" w:hAnsi="Times New Roman" w:cs="Times New Roman"/>
          <w:color w:val="auto"/>
          <w:sz w:val="27"/>
          <w:szCs w:val="27"/>
        </w:rPr>
        <w:t xml:space="preserve"> Hoạt động nào sau đây có tác dụng ngăn chặn các hành vi làm suy thoái tài nguyên rừng?</w:t>
      </w:r>
    </w:p>
    <w:p w14:paraId="0A5341AE"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lastRenderedPageBreak/>
        <w:t>A. Trồng cây xanh trên vỉa hè, vườn hoa, quảng trường.</w:t>
      </w:r>
    </w:p>
    <w:p w14:paraId="370B61E4"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Lắp đặt các biển báo ở khu vực có nguy cơ cao cháy rừng.</w:t>
      </w:r>
    </w:p>
    <w:p w14:paraId="4AB72BB6"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Tổ chức tuyên truyền về vai trò, giá trị của rừng trong việc ứng phó với biến đổi khí hậu.</w:t>
      </w:r>
    </w:p>
    <w:p w14:paraId="7014D4AF"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Tuần tra, giám sát để ngăn chặn hoạt động săn bắt thú rừng trái phép.</w:t>
      </w:r>
    </w:p>
    <w:p w14:paraId="6A30292B" w14:textId="31A1E44B"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11.</w:t>
      </w:r>
      <w:r w:rsidRPr="00516B6C">
        <w:rPr>
          <w:rStyle w:val="Heading2Char"/>
          <w:rFonts w:ascii="Times New Roman" w:hAnsi="Times New Roman" w:cs="Times New Roman"/>
          <w:color w:val="auto"/>
          <w:sz w:val="27"/>
          <w:szCs w:val="27"/>
        </w:rPr>
        <w:t xml:space="preserve"> Một khu rừng mới trồng có nhiều cỏ dại và cây rừng non còi cọc. Dưới đây là nhận định về các biện pháp chăm sóc rừng phù hợp là</w:t>
      </w:r>
    </w:p>
    <w:p w14:paraId="54A85087"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làm cỏ nhằm giúp cây trồng chính có đủ không gian sống.</w:t>
      </w:r>
    </w:p>
    <w:p w14:paraId="5826393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trồng xen cây nông nghiệp để giảm có dại.</w:t>
      </w:r>
    </w:p>
    <w:p w14:paraId="4D6CC0B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bón thúc cho cây trong giai đoạn cây trưởng thành.</w:t>
      </w:r>
    </w:p>
    <w:p w14:paraId="602A74B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sử dụng thuốc diệt cỏ dại từ nồng độ thấp đến cao.</w:t>
      </w:r>
    </w:p>
    <w:p w14:paraId="57CB6AF6" w14:textId="1B520EB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12.</w:t>
      </w:r>
      <w:r w:rsidRPr="00516B6C">
        <w:rPr>
          <w:rStyle w:val="Heading2Char"/>
          <w:rFonts w:ascii="Times New Roman" w:hAnsi="Times New Roman" w:cs="Times New Roman"/>
          <w:color w:val="auto"/>
          <w:sz w:val="27"/>
          <w:szCs w:val="27"/>
        </w:rPr>
        <w:t xml:space="preserve"> Thời vụ trồng rừng thường là mùa xuân hè hoặc mùa mưa vì</w:t>
      </w:r>
    </w:p>
    <w:p w14:paraId="31D35634"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đất nhiều mùn hơn.</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thời tiết mát, đủ ẩm.</w:t>
      </w:r>
    </w:p>
    <w:p w14:paraId="139EE5E1"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ít nắng.</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vi sinh vật có lợi phát triển.</w:t>
      </w:r>
    </w:p>
    <w:p w14:paraId="51E5AC2C" w14:textId="6A5AC48F"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13.</w:t>
      </w:r>
      <w:r w:rsidRPr="00516B6C">
        <w:rPr>
          <w:rStyle w:val="Heading2Char"/>
          <w:rFonts w:ascii="Times New Roman" w:hAnsi="Times New Roman" w:cs="Times New Roman"/>
          <w:color w:val="auto"/>
          <w:sz w:val="27"/>
          <w:szCs w:val="27"/>
        </w:rPr>
        <w:t xml:space="preserve"> Đại lượng nào sau đây biểu thị cho sự sinh trưởng của cây rừng? </w:t>
      </w:r>
    </w:p>
    <w:p w14:paraId="730B001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Sự tăng trưởng chiều cao của thân cây. </w:t>
      </w:r>
      <w:r w:rsidRPr="00516B6C">
        <w:rPr>
          <w:rStyle w:val="Heading2Char"/>
          <w:rFonts w:ascii="Times New Roman" w:hAnsi="Times New Roman" w:cs="Times New Roman"/>
          <w:color w:val="auto"/>
          <w:sz w:val="27"/>
          <w:szCs w:val="27"/>
        </w:rPr>
        <w:tab/>
        <w:t xml:space="preserve">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Sự thay đổi về độ cứng của thân cây. </w:t>
      </w:r>
    </w:p>
    <w:p w14:paraId="080FE9C6"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Sự ra hoa, đậu quả của cây. </w:t>
      </w:r>
      <w:r w:rsidRPr="00516B6C">
        <w:rPr>
          <w:rStyle w:val="Heading2Char"/>
          <w:rFonts w:ascii="Times New Roman" w:hAnsi="Times New Roman" w:cs="Times New Roman"/>
          <w:color w:val="auto"/>
          <w:sz w:val="27"/>
          <w:szCs w:val="27"/>
        </w:rPr>
        <w:tab/>
        <w:t xml:space="preserve">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Sự tích luỹ các hợp chất ở rễ cây. </w:t>
      </w:r>
    </w:p>
    <w:p w14:paraId="6587FC03" w14:textId="4E099B94"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14.</w:t>
      </w:r>
      <w:r w:rsidRPr="00516B6C">
        <w:rPr>
          <w:rStyle w:val="Heading2Char"/>
          <w:rFonts w:ascii="Times New Roman" w:hAnsi="Times New Roman" w:cs="Times New Roman"/>
          <w:color w:val="auto"/>
          <w:sz w:val="27"/>
          <w:szCs w:val="27"/>
        </w:rPr>
        <w:t xml:space="preserve"> Đâu không phải lợi ích của việc giao, cho thuê rừng và thu hồi rừng, đất trồng rừng.</w:t>
      </w:r>
    </w:p>
    <w:p w14:paraId="2CDBE9F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Tăng thu nhập, tạo kế sinh nhai cho người dân.</w:t>
      </w:r>
    </w:p>
    <w:p w14:paraId="0BAA76C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Nâng cao giá trị đa mục đích của rừng.</w:t>
      </w:r>
    </w:p>
    <w:p w14:paraId="259B7AEC"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Nâng cao khả năng khai thác, sản xuất, khai thác trồng rừng.</w:t>
      </w:r>
    </w:p>
    <w:p w14:paraId="58C78646"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Hợp pháp hoá săn bắt, khai thác động thực vật quý hiếm.</w:t>
      </w:r>
    </w:p>
    <w:p w14:paraId="797723C3" w14:textId="2D87D6F9"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15.</w:t>
      </w:r>
      <w:r w:rsidRPr="00516B6C">
        <w:rPr>
          <w:rStyle w:val="Heading2Char"/>
          <w:rFonts w:ascii="Times New Roman" w:hAnsi="Times New Roman" w:cs="Times New Roman"/>
          <w:color w:val="auto"/>
          <w:sz w:val="27"/>
          <w:szCs w:val="27"/>
        </w:rPr>
        <w:t xml:space="preserve"> Đảm bảo thường xuyên phủ xanh diện tích rừng là nhiệm vụ của hoạt động nào sau đây? </w:t>
      </w:r>
    </w:p>
    <w:p w14:paraId="6AA3E51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lastRenderedPageBreak/>
        <w:t xml:space="preserve">A. Khai thác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Chăm sóc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C. Trồng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Bảo vệ rừng. </w:t>
      </w:r>
    </w:p>
    <w:p w14:paraId="2C98FAA0" w14:textId="1C951270"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16.</w:t>
      </w:r>
      <w:r w:rsidRPr="00516B6C">
        <w:rPr>
          <w:rStyle w:val="Heading2Char"/>
          <w:rFonts w:ascii="Times New Roman" w:hAnsi="Times New Roman" w:cs="Times New Roman"/>
          <w:color w:val="auto"/>
          <w:sz w:val="27"/>
          <w:szCs w:val="27"/>
        </w:rPr>
        <w:t xml:space="preserve"> Sinh trưởng đường kính và chiều cao của cây rừng đạt kích thước cực đại ở giai đoạn nào?</w:t>
      </w:r>
    </w:p>
    <w:p w14:paraId="03D3A05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Giai đoạn gần thành thục.</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Giai đoạn già cỗi.</w:t>
      </w:r>
    </w:p>
    <w:p w14:paraId="68BB301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Giai đoạn thành thục.</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Giai đoạn non.</w:t>
      </w:r>
    </w:p>
    <w:p w14:paraId="70313101" w14:textId="435261BF"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17.</w:t>
      </w:r>
      <w:r w:rsidRPr="00516B6C">
        <w:rPr>
          <w:rStyle w:val="Heading2Char"/>
          <w:rFonts w:ascii="Times New Roman" w:hAnsi="Times New Roman" w:cs="Times New Roman"/>
          <w:color w:val="auto"/>
          <w:sz w:val="27"/>
          <w:szCs w:val="27"/>
        </w:rPr>
        <w:t xml:space="preserve"> Công việc nào sau đây giúp giảm sự cạnh tranh ánh sáng, nước, chất dinh dưỡng của cây dại với cây rừng? </w:t>
      </w:r>
    </w:p>
    <w:p w14:paraId="2A31F23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Bón phân, tưới nước.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Làm hàng rào bảo vệ. </w:t>
      </w:r>
    </w:p>
    <w:p w14:paraId="592615C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Tỉa cành, tỉa thưa.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Làm cỏ, chặt bỏ cây dại. </w:t>
      </w:r>
    </w:p>
    <w:p w14:paraId="251D4490" w14:textId="2F7B68D1"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18.</w:t>
      </w:r>
      <w:r w:rsidRPr="00516B6C">
        <w:rPr>
          <w:rStyle w:val="Heading2Char"/>
          <w:rFonts w:ascii="Times New Roman" w:hAnsi="Times New Roman" w:cs="Times New Roman"/>
          <w:color w:val="auto"/>
          <w:sz w:val="27"/>
          <w:szCs w:val="27"/>
        </w:rPr>
        <w:t xml:space="preserve"> Việc xây dựng và bảo vệ các khu bảo tồn thiên nhiên có vai trò nào sau đây?</w:t>
      </w:r>
    </w:p>
    <w:p w14:paraId="6EDC0BAC"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Bảo tồn đa dạng sinh học.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Giúp người dân nâng cao ý thức bảo vệ rừng.</w:t>
      </w:r>
    </w:p>
    <w:p w14:paraId="0AB8AAA4"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Mở rộng diện tích trồng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Thu hẹp diện tích rừng thuận lợi cho việc quản lí.</w:t>
      </w:r>
    </w:p>
    <w:p w14:paraId="69771172" w14:textId="04EE1040"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19.</w:t>
      </w:r>
      <w:r w:rsidRPr="00516B6C">
        <w:rPr>
          <w:rStyle w:val="Heading2Char"/>
          <w:rFonts w:ascii="Times New Roman" w:hAnsi="Times New Roman" w:cs="Times New Roman"/>
          <w:color w:val="auto"/>
          <w:sz w:val="27"/>
          <w:szCs w:val="27"/>
        </w:rPr>
        <w:t xml:space="preserve"> Ở Việt Nam, cháy rừng thường xảy ra vào</w:t>
      </w:r>
    </w:p>
    <w:p w14:paraId="4FF59A64"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mùa đông.</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17BAFCF1"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mùa mưa.</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6D0A82F2"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mùa khô.</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17E52147" w14:textId="7B865F7F"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mùa xuân.</w:t>
      </w:r>
    </w:p>
    <w:p w14:paraId="4C3A529F" w14:textId="2618BB60"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20.</w:t>
      </w:r>
      <w:r w:rsidRPr="00516B6C">
        <w:rPr>
          <w:rStyle w:val="Heading2Char"/>
          <w:rFonts w:ascii="Times New Roman" w:hAnsi="Times New Roman" w:cs="Times New Roman"/>
          <w:color w:val="auto"/>
          <w:sz w:val="27"/>
          <w:szCs w:val="27"/>
        </w:rPr>
        <w:t xml:space="preserve">  Hoạt động nào dưới đây không thuộc các biện pháp chăm sóc rừng? </w:t>
      </w:r>
    </w:p>
    <w:p w14:paraId="2D94927E"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Tia thưa, tia cành.</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11375CB9"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B. Gieo hạt.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7EFCB1DB"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Làm cỏ.</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p>
    <w:p w14:paraId="74806F95" w14:textId="13ECD038"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Trồng dặm.</w:t>
      </w:r>
    </w:p>
    <w:p w14:paraId="7E458E74" w14:textId="1AA3C81C"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21.</w:t>
      </w:r>
      <w:r w:rsidRPr="00516B6C">
        <w:rPr>
          <w:rStyle w:val="Heading2Char"/>
          <w:rFonts w:ascii="Times New Roman" w:hAnsi="Times New Roman" w:cs="Times New Roman"/>
          <w:color w:val="auto"/>
          <w:sz w:val="27"/>
          <w:szCs w:val="27"/>
        </w:rPr>
        <w:t xml:space="preserve"> Sản phẩm nào sau đây là sản phẩm của lâm nghiệp?</w:t>
      </w:r>
    </w:p>
    <w:p w14:paraId="4D76E49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Gà đồi.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Mật ong rừng.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C. Lúa nương.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Cá suối. </w:t>
      </w:r>
    </w:p>
    <w:p w14:paraId="652B3BDB" w14:textId="7F8F8A96"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lastRenderedPageBreak/>
        <w:t>Câu 22.</w:t>
      </w:r>
      <w:r w:rsidRPr="00516B6C">
        <w:rPr>
          <w:rStyle w:val="Heading2Char"/>
          <w:rFonts w:ascii="Times New Roman" w:hAnsi="Times New Roman" w:cs="Times New Roman"/>
          <w:color w:val="auto"/>
          <w:sz w:val="27"/>
          <w:szCs w:val="27"/>
        </w:rPr>
        <w:t xml:space="preserve"> Lâm nghiệp có vai trò như thế nào trong phòng hộ đầu nguồn?</w:t>
      </w:r>
    </w:p>
    <w:p w14:paraId="46A42EB4"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Chống xói mòn.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B. Giảm thiểu tiếng ồn.</w:t>
      </w:r>
    </w:p>
    <w:p w14:paraId="23A089AE"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Chống cát bay.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D. Bảo tồn đa dạng sinh học.</w:t>
      </w:r>
    </w:p>
    <w:p w14:paraId="60CEAD54" w14:textId="4FD0A073"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23.</w:t>
      </w:r>
      <w:r w:rsidRPr="00516B6C">
        <w:rPr>
          <w:rStyle w:val="Heading2Char"/>
          <w:rFonts w:ascii="Times New Roman" w:hAnsi="Times New Roman" w:cs="Times New Roman"/>
          <w:color w:val="auto"/>
          <w:sz w:val="27"/>
          <w:szCs w:val="27"/>
        </w:rPr>
        <w:t xml:space="preserve"> Nên khai thác rừng vào giai đoạn nào sau đây? </w:t>
      </w:r>
    </w:p>
    <w:p w14:paraId="73DC568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Giai đoạn gần thành thục.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B. Giai đoạn non. </w:t>
      </w:r>
    </w:p>
    <w:p w14:paraId="66F0E2F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C. Giai đoạn già cỗi. </w:t>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r>
      <w:r w:rsidRPr="00516B6C">
        <w:rPr>
          <w:rStyle w:val="Heading2Char"/>
          <w:rFonts w:ascii="Times New Roman" w:hAnsi="Times New Roman" w:cs="Times New Roman"/>
          <w:color w:val="auto"/>
          <w:sz w:val="27"/>
          <w:szCs w:val="27"/>
        </w:rPr>
        <w:tab/>
        <w:t xml:space="preserve">D. Giai đoạn thành thục. </w:t>
      </w:r>
    </w:p>
    <w:p w14:paraId="4240213B" w14:textId="7F2BC866"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24.</w:t>
      </w:r>
      <w:r w:rsidRPr="00516B6C">
        <w:rPr>
          <w:rStyle w:val="Heading2Char"/>
          <w:rFonts w:ascii="Times New Roman" w:hAnsi="Times New Roman" w:cs="Times New Roman"/>
          <w:color w:val="auto"/>
          <w:sz w:val="27"/>
          <w:szCs w:val="27"/>
        </w:rPr>
        <w:t xml:space="preserve"> Nội dung nào sau đây không thuộc nhiệm vụ của chủ rừng đối với công tác bảo vệ rừng?</w:t>
      </w:r>
    </w:p>
    <w:p w14:paraId="3147A5CF"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Theo dõi diễn biến rừng theo quy định của pháp luật.</w:t>
      </w:r>
    </w:p>
    <w:p w14:paraId="24B0B3B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Phòng, trừ sinh vật gây hại rừng.</w:t>
      </w:r>
    </w:p>
    <w:p w14:paraId="29EB5231"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Xử lí các vụ vi phạm pháp luật về lâm nghiệp.</w:t>
      </w:r>
    </w:p>
    <w:p w14:paraId="0D210CCC"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Bảo vệ thực vật rừng, động vật rừng, hệ sinh thái rừng.</w:t>
      </w:r>
    </w:p>
    <w:p w14:paraId="0DF37429" w14:textId="77777777" w:rsidR="00516B6C" w:rsidRDefault="00516B6C" w:rsidP="00516B6C">
      <w:pPr>
        <w:spacing w:after="0" w:line="360" w:lineRule="auto"/>
        <w:jc w:val="both"/>
        <w:rPr>
          <w:rStyle w:val="Heading2Char"/>
          <w:rFonts w:ascii="Times New Roman" w:hAnsi="Times New Roman" w:cs="Times New Roman"/>
          <w:color w:val="auto"/>
          <w:sz w:val="27"/>
          <w:szCs w:val="27"/>
        </w:rPr>
      </w:pPr>
    </w:p>
    <w:p w14:paraId="0F92781F" w14:textId="47F49B37" w:rsidR="00EA2281" w:rsidRDefault="00000000" w:rsidP="00516B6C">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C22295E"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Câu 1. Một bạn cho rằng rừng là "lá phổi xanh" của Trái Đất, do vậy cần được bảo vệ. Chiến lược khôi phục và bảo vệ rừng cần tập trung vào các giải pháp dưới đây. Theo em, giải pháp nào đúng, sai?</w:t>
      </w:r>
    </w:p>
    <w:p w14:paraId="3599C627"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a) Trồng và bảo vệ rừng để tăng lượng oxi trong không khí, giảm lượng khí cacbonic. </w:t>
      </w:r>
    </w:p>
    <w:p w14:paraId="6753993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 xml:space="preserve">b)  Tăng cường công tác giáo dục, tuyên truyền để thúc đẩy toàn dân tham gia bảo vệ rừng. </w:t>
      </w:r>
    </w:p>
    <w:p w14:paraId="0D28AA2C"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Xây dựng hệ thống các khu bảo vệ thiên nhiên, góp phần bảo vệ đa dạng sinh học.</w:t>
      </w:r>
    </w:p>
    <w:p w14:paraId="6C150464"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Khai thác và sử dụng triệt để các loài sinh vật đang sinh sống trong rừng, nhất là loài gỗ lớn.</w:t>
      </w:r>
    </w:p>
    <w:p w14:paraId="7D56692F"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2.</w:t>
      </w:r>
      <w:r w:rsidRPr="00516B6C">
        <w:rPr>
          <w:rStyle w:val="Heading2Char"/>
          <w:rFonts w:ascii="Times New Roman" w:hAnsi="Times New Roman" w:cs="Times New Roman"/>
          <w:color w:val="auto"/>
          <w:sz w:val="27"/>
          <w:szCs w:val="27"/>
        </w:rPr>
        <w:t xml:space="preserve"> 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w:t>
      </w:r>
      <w:r w:rsidRPr="00516B6C">
        <w:rPr>
          <w:rStyle w:val="Heading2Char"/>
          <w:rFonts w:ascii="Times New Roman" w:hAnsi="Times New Roman" w:cs="Times New Roman"/>
          <w:color w:val="auto"/>
          <w:sz w:val="27"/>
          <w:szCs w:val="27"/>
        </w:rPr>
        <w:lastRenderedPageBreak/>
        <w:t xml:space="preserve">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rừng nên dù nhân lực bảo vệ rừng còn thiếu, nhưng 4 năm qua, trên địa bàn không xảy ra tình trạng vi phạm lâm luật, cháy rừng, giúp những cánh rừng thêm xanh tươi. </w:t>
      </w:r>
    </w:p>
    <w:p w14:paraId="68AA1AE8" w14:textId="77777777" w:rsidR="00516B6C" w:rsidRPr="00516B6C" w:rsidRDefault="00516B6C" w:rsidP="00516B6C">
      <w:pPr>
        <w:spacing w:after="0" w:line="360" w:lineRule="auto"/>
        <w:jc w:val="both"/>
        <w:rPr>
          <w:rStyle w:val="Heading2Char"/>
          <w:rFonts w:ascii="Times New Roman" w:hAnsi="Times New Roman" w:cs="Times New Roman"/>
          <w:i/>
          <w:iCs/>
          <w:color w:val="auto"/>
          <w:sz w:val="27"/>
          <w:szCs w:val="27"/>
        </w:rPr>
      </w:pPr>
      <w:r w:rsidRPr="00516B6C">
        <w:rPr>
          <w:rStyle w:val="Heading2Char"/>
          <w:rFonts w:ascii="Times New Roman" w:hAnsi="Times New Roman" w:cs="Times New Roman"/>
          <w:i/>
          <w:iCs/>
          <w:color w:val="auto"/>
          <w:sz w:val="27"/>
          <w:szCs w:val="27"/>
        </w:rPr>
        <w:t>(Trích nguồn báo Sài Gòn giải phóng)</w:t>
      </w:r>
    </w:p>
    <w:p w14:paraId="764DA650" w14:textId="21D7A38D"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Mỗi nhận định sau đây là đúng hay sai về ứng dụng khoa học kĩ thuật trong bảo vệ và phát triển rừng?</w:t>
      </w:r>
    </w:p>
    <w:p w14:paraId="1BF2443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Các thiết bị công nghệ hoàn toàn có thể thay thế các hạt kiểm lâm để bảo vệ rừng khỏi lâm tặc.</w:t>
      </w:r>
    </w:p>
    <w:p w14:paraId="38300D9B"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Ứng dụng khoa học kĩ thuật giúp rừng được chăm sóc, bảo vệ tốt hơn.</w:t>
      </w:r>
    </w:p>
    <w:p w14:paraId="2686D76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Bẫy ảnh thường được sử dụng để giám sát sinh học, nghiên cứu và bảo tồn động vật hoang dã.</w:t>
      </w:r>
    </w:p>
    <w:p w14:paraId="1E02CAC3"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Tình trạng vi phạm lâm luật, cháy rừng vẫn còn diễn ra ở vườn quốc gia Chư Mom Ray.</w:t>
      </w:r>
    </w:p>
    <w:p w14:paraId="6C2958B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3.</w:t>
      </w:r>
      <w:r w:rsidRPr="00516B6C">
        <w:rPr>
          <w:rStyle w:val="Heading2Char"/>
          <w:rFonts w:ascii="Times New Roman" w:hAnsi="Times New Roman" w:cs="Times New Roman"/>
          <w:color w:val="auto"/>
          <w:sz w:val="27"/>
          <w:szCs w:val="27"/>
        </w:rPr>
        <w:t xml:space="preserve"> Một nhóm học sinh được giao nhiệm vụ viết báo cáo về chủ đề “Đặc trưng cơ bản của sản xuất lâm  nghiệp”. Sau khi thảo luận giữa các thành viên trong nhóm, một số ý kiến được nêu ra như sau:</w:t>
      </w:r>
    </w:p>
    <w:p w14:paraId="093DD92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Ngành lâm nghiệp là ngành sản xuất kinh doanh có chu kì dài.</w:t>
      </w:r>
    </w:p>
    <w:p w14:paraId="24BF565A"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Địa bàn sản xuất lâm nghiệp thường có điều kiện tự nhiên thuận lợi, cơ sở hạ tầng phát triển tốt.</w:t>
      </w:r>
    </w:p>
    <w:p w14:paraId="5B60773C"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Hoạt động sản xuất lâm nghiệp không phụ thuộc vào điều kiện tự nhiên nên có thể diễn ra vào bất cứ thời điểm nào trong năm.</w:t>
      </w:r>
    </w:p>
    <w:p w14:paraId="1ECB3003"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Quá trình tái sản xuất tự nhiên và quá trình tái sản xuất kinh tế luôn diễn ra xen kẽ nhau trong sản xuất lâm nghiệp.</w:t>
      </w:r>
    </w:p>
    <w:p w14:paraId="73FD9630"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b/>
          <w:bCs/>
          <w:color w:val="auto"/>
          <w:sz w:val="27"/>
          <w:szCs w:val="27"/>
        </w:rPr>
        <w:t>Câu 4.</w:t>
      </w:r>
      <w:r w:rsidRPr="00516B6C">
        <w:rPr>
          <w:rStyle w:val="Heading2Char"/>
          <w:rFonts w:ascii="Times New Roman" w:hAnsi="Times New Roman" w:cs="Times New Roman"/>
          <w:color w:val="auto"/>
          <w:sz w:val="27"/>
          <w:szCs w:val="27"/>
        </w:rPr>
        <w:t xml:space="preserve"> Cho bảng 1. Số vụ vi phạm pháp luật về lâm nghiệp tại Vườn quốc gia Ba Bể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2"/>
        <w:gridCol w:w="828"/>
        <w:gridCol w:w="828"/>
        <w:gridCol w:w="829"/>
        <w:gridCol w:w="829"/>
        <w:gridCol w:w="829"/>
        <w:gridCol w:w="831"/>
        <w:gridCol w:w="829"/>
      </w:tblGrid>
      <w:tr w:rsidR="00516B6C" w:rsidRPr="00A536D6" w14:paraId="27B89C0C" w14:textId="77777777" w:rsidTr="00AF2644">
        <w:trPr>
          <w:trHeight w:val="269"/>
        </w:trPr>
        <w:tc>
          <w:tcPr>
            <w:tcW w:w="1912" w:type="pct"/>
            <w:vMerge w:val="restart"/>
            <w:vAlign w:val="center"/>
          </w:tcPr>
          <w:p w14:paraId="668D1270" w14:textId="77777777" w:rsidR="00516B6C" w:rsidRPr="00516B6C" w:rsidRDefault="00516B6C" w:rsidP="00AF2644">
            <w:pPr>
              <w:spacing w:line="360" w:lineRule="auto"/>
              <w:jc w:val="center"/>
              <w:rPr>
                <w:rFonts w:ascii="Times New Roman" w:hAnsi="Times New Roman" w:cs="Times New Roman"/>
                <w:b/>
                <w:bCs/>
                <w:sz w:val="27"/>
                <w:szCs w:val="27"/>
              </w:rPr>
            </w:pPr>
          </w:p>
          <w:p w14:paraId="4D09301F"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lastRenderedPageBreak/>
              <w:t>Hành vi vi phạm</w:t>
            </w:r>
          </w:p>
        </w:tc>
        <w:tc>
          <w:tcPr>
            <w:tcW w:w="2647" w:type="pct"/>
            <w:gridSpan w:val="6"/>
          </w:tcPr>
          <w:p w14:paraId="74880281"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lastRenderedPageBreak/>
              <w:t>Số vụ vi phạm</w:t>
            </w:r>
          </w:p>
        </w:tc>
        <w:tc>
          <w:tcPr>
            <w:tcW w:w="441" w:type="pct"/>
            <w:vAlign w:val="center"/>
          </w:tcPr>
          <w:p w14:paraId="20D508A0"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Tổng</w:t>
            </w:r>
          </w:p>
        </w:tc>
      </w:tr>
      <w:tr w:rsidR="00516B6C" w:rsidRPr="00A536D6" w14:paraId="706FAC63" w14:textId="77777777" w:rsidTr="00AF2644">
        <w:trPr>
          <w:trHeight w:val="368"/>
        </w:trPr>
        <w:tc>
          <w:tcPr>
            <w:tcW w:w="1912" w:type="pct"/>
            <w:vMerge/>
            <w:tcBorders>
              <w:bottom w:val="single" w:sz="4" w:space="0" w:color="auto"/>
            </w:tcBorders>
          </w:tcPr>
          <w:p w14:paraId="70473B7E" w14:textId="77777777" w:rsidR="00516B6C" w:rsidRPr="00516B6C" w:rsidRDefault="00516B6C" w:rsidP="00AF2644">
            <w:pPr>
              <w:spacing w:line="360" w:lineRule="auto"/>
              <w:rPr>
                <w:rFonts w:ascii="Times New Roman" w:hAnsi="Times New Roman" w:cs="Times New Roman"/>
                <w:b/>
                <w:bCs/>
                <w:sz w:val="27"/>
                <w:szCs w:val="27"/>
              </w:rPr>
            </w:pPr>
          </w:p>
        </w:tc>
        <w:tc>
          <w:tcPr>
            <w:tcW w:w="441" w:type="pct"/>
            <w:tcBorders>
              <w:bottom w:val="single" w:sz="4" w:space="0" w:color="auto"/>
            </w:tcBorders>
          </w:tcPr>
          <w:p w14:paraId="77C24762"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2015</w:t>
            </w:r>
          </w:p>
        </w:tc>
        <w:tc>
          <w:tcPr>
            <w:tcW w:w="441" w:type="pct"/>
          </w:tcPr>
          <w:p w14:paraId="7339691E"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2016</w:t>
            </w:r>
          </w:p>
        </w:tc>
        <w:tc>
          <w:tcPr>
            <w:tcW w:w="441" w:type="pct"/>
          </w:tcPr>
          <w:p w14:paraId="7C82A11A"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2017</w:t>
            </w:r>
          </w:p>
        </w:tc>
        <w:tc>
          <w:tcPr>
            <w:tcW w:w="441" w:type="pct"/>
          </w:tcPr>
          <w:p w14:paraId="3A6B505E"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2018</w:t>
            </w:r>
          </w:p>
        </w:tc>
        <w:tc>
          <w:tcPr>
            <w:tcW w:w="441" w:type="pct"/>
          </w:tcPr>
          <w:p w14:paraId="41F6EB9B"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2019</w:t>
            </w:r>
          </w:p>
        </w:tc>
        <w:tc>
          <w:tcPr>
            <w:tcW w:w="441" w:type="pct"/>
          </w:tcPr>
          <w:p w14:paraId="38B981C2" w14:textId="77777777" w:rsidR="00516B6C" w:rsidRPr="00516B6C" w:rsidRDefault="00516B6C" w:rsidP="00AF2644">
            <w:pPr>
              <w:spacing w:line="360" w:lineRule="auto"/>
              <w:jc w:val="center"/>
              <w:rPr>
                <w:rFonts w:ascii="Times New Roman" w:hAnsi="Times New Roman" w:cs="Times New Roman"/>
                <w:b/>
                <w:bCs/>
                <w:sz w:val="27"/>
                <w:szCs w:val="27"/>
              </w:rPr>
            </w:pPr>
            <w:r w:rsidRPr="00516B6C">
              <w:rPr>
                <w:rFonts w:ascii="Times New Roman" w:hAnsi="Times New Roman" w:cs="Times New Roman"/>
                <w:b/>
                <w:bCs/>
                <w:sz w:val="27"/>
                <w:szCs w:val="27"/>
              </w:rPr>
              <w:t>2020</w:t>
            </w:r>
          </w:p>
        </w:tc>
        <w:tc>
          <w:tcPr>
            <w:tcW w:w="441" w:type="pct"/>
          </w:tcPr>
          <w:p w14:paraId="3FB3D142" w14:textId="77777777" w:rsidR="00516B6C" w:rsidRPr="00516B6C" w:rsidRDefault="00516B6C" w:rsidP="00AF2644">
            <w:pPr>
              <w:spacing w:line="360" w:lineRule="auto"/>
              <w:jc w:val="center"/>
              <w:rPr>
                <w:rFonts w:ascii="Times New Roman" w:hAnsi="Times New Roman" w:cs="Times New Roman"/>
                <w:b/>
                <w:bCs/>
                <w:sz w:val="27"/>
                <w:szCs w:val="27"/>
              </w:rPr>
            </w:pPr>
          </w:p>
        </w:tc>
      </w:tr>
      <w:tr w:rsidR="00516B6C" w:rsidRPr="00A536D6" w14:paraId="1AE347A3" w14:textId="77777777" w:rsidTr="00AF2644">
        <w:tc>
          <w:tcPr>
            <w:tcW w:w="1912" w:type="pct"/>
            <w:tcBorders>
              <w:top w:val="single" w:sz="4" w:space="0" w:color="auto"/>
            </w:tcBorders>
          </w:tcPr>
          <w:p w14:paraId="073542E3" w14:textId="77777777" w:rsidR="00516B6C" w:rsidRPr="00516B6C" w:rsidRDefault="00516B6C" w:rsidP="00AF2644">
            <w:pPr>
              <w:spacing w:line="360" w:lineRule="auto"/>
              <w:rPr>
                <w:rFonts w:ascii="Times New Roman" w:hAnsi="Times New Roman" w:cs="Times New Roman"/>
                <w:sz w:val="27"/>
                <w:szCs w:val="27"/>
              </w:rPr>
            </w:pPr>
            <w:r w:rsidRPr="00516B6C">
              <w:rPr>
                <w:rFonts w:ascii="Times New Roman" w:hAnsi="Times New Roman" w:cs="Times New Roman"/>
                <w:sz w:val="27"/>
                <w:szCs w:val="27"/>
              </w:rPr>
              <w:t>Khai thác lâm sản trái phép</w:t>
            </w:r>
          </w:p>
        </w:tc>
        <w:tc>
          <w:tcPr>
            <w:tcW w:w="441" w:type="pct"/>
            <w:tcBorders>
              <w:top w:val="single" w:sz="4" w:space="0" w:color="auto"/>
            </w:tcBorders>
          </w:tcPr>
          <w:p w14:paraId="2153A7C1"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22</w:t>
            </w:r>
          </w:p>
        </w:tc>
        <w:tc>
          <w:tcPr>
            <w:tcW w:w="441" w:type="pct"/>
          </w:tcPr>
          <w:p w14:paraId="21574DD0"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11</w:t>
            </w:r>
          </w:p>
        </w:tc>
        <w:tc>
          <w:tcPr>
            <w:tcW w:w="441" w:type="pct"/>
          </w:tcPr>
          <w:p w14:paraId="2D50EEF8"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26</w:t>
            </w:r>
          </w:p>
        </w:tc>
        <w:tc>
          <w:tcPr>
            <w:tcW w:w="441" w:type="pct"/>
          </w:tcPr>
          <w:p w14:paraId="14EC61BC"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10</w:t>
            </w:r>
          </w:p>
        </w:tc>
        <w:tc>
          <w:tcPr>
            <w:tcW w:w="441" w:type="pct"/>
          </w:tcPr>
          <w:p w14:paraId="4B6E2145"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8</w:t>
            </w:r>
          </w:p>
        </w:tc>
        <w:tc>
          <w:tcPr>
            <w:tcW w:w="441" w:type="pct"/>
          </w:tcPr>
          <w:p w14:paraId="5AFF21D7"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7</w:t>
            </w:r>
          </w:p>
        </w:tc>
        <w:tc>
          <w:tcPr>
            <w:tcW w:w="441" w:type="pct"/>
          </w:tcPr>
          <w:p w14:paraId="08C223C7"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84</w:t>
            </w:r>
          </w:p>
        </w:tc>
      </w:tr>
      <w:tr w:rsidR="00516B6C" w:rsidRPr="00A536D6" w14:paraId="746A9D95" w14:textId="77777777" w:rsidTr="00AF2644">
        <w:tc>
          <w:tcPr>
            <w:tcW w:w="1912" w:type="pct"/>
          </w:tcPr>
          <w:p w14:paraId="1C3FF07D" w14:textId="77777777" w:rsidR="00516B6C" w:rsidRPr="00516B6C" w:rsidRDefault="00516B6C" w:rsidP="00AF2644">
            <w:pPr>
              <w:spacing w:line="360" w:lineRule="auto"/>
              <w:rPr>
                <w:rFonts w:ascii="Times New Roman" w:hAnsi="Times New Roman" w:cs="Times New Roman"/>
                <w:sz w:val="27"/>
                <w:szCs w:val="27"/>
              </w:rPr>
            </w:pPr>
            <w:r w:rsidRPr="00516B6C">
              <w:rPr>
                <w:rFonts w:ascii="Times New Roman" w:hAnsi="Times New Roman" w:cs="Times New Roman"/>
                <w:sz w:val="27"/>
                <w:szCs w:val="27"/>
              </w:rPr>
              <w:t xml:space="preserve">Vận chuyển lâm sản trái phép </w:t>
            </w:r>
          </w:p>
        </w:tc>
        <w:tc>
          <w:tcPr>
            <w:tcW w:w="441" w:type="pct"/>
          </w:tcPr>
          <w:p w14:paraId="5BF9AEB2"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39</w:t>
            </w:r>
          </w:p>
        </w:tc>
        <w:tc>
          <w:tcPr>
            <w:tcW w:w="441" w:type="pct"/>
          </w:tcPr>
          <w:p w14:paraId="14AFC0DA"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27</w:t>
            </w:r>
          </w:p>
        </w:tc>
        <w:tc>
          <w:tcPr>
            <w:tcW w:w="441" w:type="pct"/>
          </w:tcPr>
          <w:p w14:paraId="35862B09"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18</w:t>
            </w:r>
          </w:p>
        </w:tc>
        <w:tc>
          <w:tcPr>
            <w:tcW w:w="441" w:type="pct"/>
          </w:tcPr>
          <w:p w14:paraId="772DC8D0"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7</w:t>
            </w:r>
          </w:p>
        </w:tc>
        <w:tc>
          <w:tcPr>
            <w:tcW w:w="441" w:type="pct"/>
          </w:tcPr>
          <w:p w14:paraId="327DDDE2"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3</w:t>
            </w:r>
          </w:p>
        </w:tc>
        <w:tc>
          <w:tcPr>
            <w:tcW w:w="441" w:type="pct"/>
          </w:tcPr>
          <w:p w14:paraId="21B5E691"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3</w:t>
            </w:r>
          </w:p>
        </w:tc>
        <w:tc>
          <w:tcPr>
            <w:tcW w:w="441" w:type="pct"/>
          </w:tcPr>
          <w:p w14:paraId="5A5B1CBE"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97</w:t>
            </w:r>
          </w:p>
        </w:tc>
      </w:tr>
      <w:tr w:rsidR="00516B6C" w:rsidRPr="00A536D6" w14:paraId="0E827F52" w14:textId="77777777" w:rsidTr="00AF2644">
        <w:tc>
          <w:tcPr>
            <w:tcW w:w="1912" w:type="pct"/>
          </w:tcPr>
          <w:p w14:paraId="392C40EF" w14:textId="77777777" w:rsidR="00516B6C" w:rsidRPr="00516B6C" w:rsidRDefault="00516B6C" w:rsidP="00AF2644">
            <w:pPr>
              <w:spacing w:line="360" w:lineRule="auto"/>
              <w:rPr>
                <w:rFonts w:ascii="Times New Roman" w:hAnsi="Times New Roman" w:cs="Times New Roman"/>
                <w:sz w:val="27"/>
                <w:szCs w:val="27"/>
              </w:rPr>
            </w:pPr>
            <w:r w:rsidRPr="00516B6C">
              <w:rPr>
                <w:rFonts w:ascii="Times New Roman" w:hAnsi="Times New Roman" w:cs="Times New Roman"/>
                <w:sz w:val="27"/>
                <w:szCs w:val="27"/>
              </w:rPr>
              <w:t>Phá rừng trồng cây nông nghiệp</w:t>
            </w:r>
          </w:p>
        </w:tc>
        <w:tc>
          <w:tcPr>
            <w:tcW w:w="441" w:type="pct"/>
          </w:tcPr>
          <w:p w14:paraId="71C3E890"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3</w:t>
            </w:r>
          </w:p>
        </w:tc>
        <w:tc>
          <w:tcPr>
            <w:tcW w:w="441" w:type="pct"/>
          </w:tcPr>
          <w:p w14:paraId="03BDD10E"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1</w:t>
            </w:r>
          </w:p>
        </w:tc>
        <w:tc>
          <w:tcPr>
            <w:tcW w:w="441" w:type="pct"/>
          </w:tcPr>
          <w:p w14:paraId="2409B990"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2</w:t>
            </w:r>
          </w:p>
        </w:tc>
        <w:tc>
          <w:tcPr>
            <w:tcW w:w="441" w:type="pct"/>
          </w:tcPr>
          <w:p w14:paraId="24209AFD"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1</w:t>
            </w:r>
          </w:p>
        </w:tc>
        <w:tc>
          <w:tcPr>
            <w:tcW w:w="441" w:type="pct"/>
          </w:tcPr>
          <w:p w14:paraId="11E68EF1"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w:t>
            </w:r>
          </w:p>
        </w:tc>
        <w:tc>
          <w:tcPr>
            <w:tcW w:w="441" w:type="pct"/>
          </w:tcPr>
          <w:p w14:paraId="55065B69"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w:t>
            </w:r>
          </w:p>
        </w:tc>
        <w:tc>
          <w:tcPr>
            <w:tcW w:w="441" w:type="pct"/>
          </w:tcPr>
          <w:p w14:paraId="6FEDBD42" w14:textId="77777777" w:rsidR="00516B6C" w:rsidRPr="00516B6C" w:rsidRDefault="00516B6C" w:rsidP="00AF2644">
            <w:pPr>
              <w:spacing w:line="360" w:lineRule="auto"/>
              <w:jc w:val="center"/>
              <w:rPr>
                <w:rFonts w:ascii="Times New Roman" w:hAnsi="Times New Roman" w:cs="Times New Roman"/>
                <w:sz w:val="27"/>
                <w:szCs w:val="27"/>
              </w:rPr>
            </w:pPr>
            <w:r w:rsidRPr="00516B6C">
              <w:rPr>
                <w:rFonts w:ascii="Times New Roman" w:hAnsi="Times New Roman" w:cs="Times New Roman"/>
                <w:sz w:val="27"/>
                <w:szCs w:val="27"/>
              </w:rPr>
              <w:t>7</w:t>
            </w:r>
          </w:p>
        </w:tc>
      </w:tr>
    </w:tbl>
    <w:p w14:paraId="71CC2897" w14:textId="77777777" w:rsidR="00516B6C" w:rsidRPr="00516B6C" w:rsidRDefault="00516B6C" w:rsidP="00516B6C">
      <w:pPr>
        <w:spacing w:after="0" w:line="360" w:lineRule="auto"/>
        <w:jc w:val="both"/>
        <w:rPr>
          <w:rStyle w:val="Heading2Char"/>
          <w:rFonts w:ascii="Times New Roman" w:hAnsi="Times New Roman" w:cs="Times New Roman"/>
          <w:i/>
          <w:iCs/>
          <w:color w:val="auto"/>
          <w:sz w:val="27"/>
          <w:szCs w:val="27"/>
        </w:rPr>
      </w:pPr>
      <w:r w:rsidRPr="00516B6C">
        <w:rPr>
          <w:rStyle w:val="Heading2Char"/>
          <w:rFonts w:ascii="Times New Roman" w:hAnsi="Times New Roman" w:cs="Times New Roman"/>
          <w:i/>
          <w:iCs/>
          <w:color w:val="auto"/>
          <w:sz w:val="27"/>
          <w:szCs w:val="27"/>
        </w:rPr>
        <w:t xml:space="preserve">                                                                            Nguồn: Vườn Quốc gia Ba Bể, 2021</w:t>
      </w:r>
    </w:p>
    <w:p w14:paraId="403E10C8"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Từ Bảng 1 có một số nhận định về thực trạng bảo vệ rừng ở Vườn quốc gia Ba Bể trong giai đoạn từ năm 2015 đến năm 2020 như sau:</w:t>
      </w:r>
    </w:p>
    <w:p w14:paraId="2816A019"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a) Công tác bảo vệ rừng đã có những chuyển biến tích cực thể hiện thông qua số vụ vi phạm pháp luật về lâm nghiệp đã giảm.</w:t>
      </w:r>
    </w:p>
    <w:p w14:paraId="0708B7F3"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b) Không còn xảy ra tình trạng phá rừng trái pháp luật.</w:t>
      </w:r>
    </w:p>
    <w:p w14:paraId="7485A916" w14:textId="77777777" w:rsidR="00516B6C" w:rsidRPr="00516B6C"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c) Tình trạng phá rừng trồng cây lâm nghiệp vẫn còn diễn ra qua các năm.</w:t>
      </w:r>
    </w:p>
    <w:p w14:paraId="4E4C94C4" w14:textId="46B49998" w:rsidR="00EA2281" w:rsidRPr="00A01972" w:rsidRDefault="00516B6C" w:rsidP="00516B6C">
      <w:pPr>
        <w:spacing w:after="0" w:line="360" w:lineRule="auto"/>
        <w:jc w:val="both"/>
        <w:rPr>
          <w:rStyle w:val="Heading2Char"/>
          <w:rFonts w:ascii="Times New Roman" w:hAnsi="Times New Roman" w:cs="Times New Roman"/>
          <w:color w:val="auto"/>
          <w:sz w:val="27"/>
          <w:szCs w:val="27"/>
        </w:rPr>
      </w:pPr>
      <w:r w:rsidRPr="00516B6C">
        <w:rPr>
          <w:rStyle w:val="Heading2Char"/>
          <w:rFonts w:ascii="Times New Roman" w:hAnsi="Times New Roman" w:cs="Times New Roman"/>
          <w:color w:val="auto"/>
          <w:sz w:val="27"/>
          <w:szCs w:val="27"/>
        </w:rPr>
        <w:t>d) Tình trạng khai thác rừng, vận chuyển lâm sản trái phép vẫn diễn ra.</w:t>
      </w: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4F44B3FB"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6A6AEDE9"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19B990E8"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2335F8C2"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7EF8DD42" w:rsidR="00EA2281" w:rsidRPr="005428AE" w:rsidRDefault="00516B6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689500A4" w:rsidR="00EA2281" w:rsidRPr="005428AE" w:rsidRDefault="00516B6C" w:rsidP="00516B6C">
            <w:pPr>
              <w:spacing w:after="0" w:line="360" w:lineRule="auto"/>
              <w:jc w:val="center"/>
              <w:rPr>
                <w:b/>
                <w:kern w:val="0"/>
                <w:sz w:val="27"/>
                <w:szCs w:val="27"/>
                <w14:ligatures w14:val="none"/>
              </w:rPr>
            </w:pPr>
            <w:r>
              <w:rPr>
                <w:b/>
                <w:kern w:val="0"/>
                <w:sz w:val="27"/>
                <w:szCs w:val="27"/>
                <w14:ligatures w14:val="none"/>
              </w:rPr>
              <w:t>C</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2C4D2A09"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37468F6F"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75254E4" w:rsidR="00EA2281" w:rsidRPr="005428AE" w:rsidRDefault="00516B6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28F978D5"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1C8F7C75"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059D3F40"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47A64EDF"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7C9032BE"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522CADF5"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42F7A194" w:rsidR="00EA2281" w:rsidRPr="005428AE" w:rsidRDefault="00516B6C">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171A6DE4"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30FE7CAA" w:rsidR="00EA2281" w:rsidRPr="005428AE" w:rsidRDefault="00516B6C">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6BF68E28"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2E014DB1"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6CB87590" w:rsidR="00EA2281" w:rsidRPr="005428AE" w:rsidRDefault="00516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030E412B" w:rsidR="00EA2281" w:rsidRPr="005428AE" w:rsidRDefault="00516B6C">
            <w:pPr>
              <w:spacing w:after="0" w:line="360" w:lineRule="auto"/>
              <w:jc w:val="center"/>
              <w:rPr>
                <w:b/>
                <w:kern w:val="0"/>
                <w:sz w:val="27"/>
                <w:szCs w:val="27"/>
                <w14:ligatures w14:val="none"/>
              </w:rPr>
            </w:pPr>
            <w:r>
              <w:rPr>
                <w:b/>
                <w:kern w:val="0"/>
                <w:sz w:val="27"/>
                <w:szCs w:val="27"/>
                <w14:ligatures w14:val="none"/>
              </w:rPr>
              <w:t>D</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7B82F7D7" w:rsidR="00EA2281" w:rsidRPr="005428AE" w:rsidRDefault="00516B6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54E6B522" w:rsidR="00EA2281" w:rsidRPr="005428AE" w:rsidRDefault="00516B6C">
            <w:pPr>
              <w:spacing w:after="0" w:line="360" w:lineRule="auto"/>
              <w:jc w:val="center"/>
              <w:rPr>
                <w:b/>
                <w:kern w:val="0"/>
                <w:sz w:val="27"/>
                <w:szCs w:val="27"/>
                <w14:ligatures w14:val="none"/>
              </w:rPr>
            </w:pPr>
            <w:r>
              <w:rPr>
                <w:b/>
                <w:kern w:val="0"/>
                <w:sz w:val="27"/>
                <w:szCs w:val="27"/>
                <w14:ligatures w14:val="none"/>
              </w:rPr>
              <w:t>C</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4D7712DB" w:rsidR="00EA2281" w:rsidRDefault="00516B6C">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235B1371" w:rsidR="00EA2281" w:rsidRDefault="00516B6C">
            <w:pPr>
              <w:spacing w:after="0" w:line="360" w:lineRule="auto"/>
              <w:jc w:val="center"/>
              <w:rPr>
                <w:kern w:val="0"/>
                <w:sz w:val="27"/>
                <w:szCs w:val="27"/>
                <w14:ligatures w14:val="none"/>
              </w:rPr>
            </w:pPr>
            <w:r>
              <w:rPr>
                <w:kern w:val="0"/>
                <w:sz w:val="27"/>
                <w:szCs w:val="27"/>
                <w14:ligatures w14:val="none"/>
              </w:rPr>
              <w:t>S</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6B85049C" w:rsidR="00EA2281" w:rsidRDefault="00516B6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10970B49" w:rsidR="00EA2281" w:rsidRDefault="00516B6C">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20C1939C" w:rsidR="00EA2281" w:rsidRDefault="00516B6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46951F11" w:rsidR="00EA2281" w:rsidRDefault="00516B6C">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3D488D22" w:rsidR="00EA2281" w:rsidRDefault="00516B6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61D5B6CD" w:rsidR="00EA2281" w:rsidRDefault="00516B6C">
            <w:pPr>
              <w:spacing w:after="0" w:line="360" w:lineRule="auto"/>
              <w:jc w:val="center"/>
              <w:rPr>
                <w:kern w:val="0"/>
                <w:sz w:val="27"/>
                <w:szCs w:val="27"/>
                <w14:ligatures w14:val="none"/>
              </w:rPr>
            </w:pPr>
            <w:r>
              <w:rPr>
                <w:kern w:val="0"/>
                <w:sz w:val="27"/>
                <w:szCs w:val="27"/>
                <w14:ligatures w14:val="none"/>
              </w:rPr>
              <w:t>S</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088A4DFE" w:rsidR="00EA2281" w:rsidRDefault="00516B6C">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00657F20" w:rsidR="00EA2281" w:rsidRDefault="00516B6C">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3CDEB2DC" w:rsidR="00EA2281" w:rsidRDefault="00516B6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50CAAF83" w:rsidR="00EA2281" w:rsidRDefault="00516B6C">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4680747E" w:rsidR="00EA2281" w:rsidRDefault="00516B6C">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5CB8B192" w:rsidR="00EA2281" w:rsidRDefault="00516B6C">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7D2E9ABD" w:rsidR="00EA2281" w:rsidRDefault="00516B6C">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193E492C" w:rsidR="00EA2281" w:rsidRDefault="00516B6C">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593B503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9B328" w14:textId="77777777" w:rsidR="006A0ABB" w:rsidRDefault="006A0ABB">
      <w:pPr>
        <w:spacing w:line="240" w:lineRule="auto"/>
      </w:pPr>
      <w:r>
        <w:separator/>
      </w:r>
    </w:p>
  </w:endnote>
  <w:endnote w:type="continuationSeparator" w:id="0">
    <w:p w14:paraId="2C00302B" w14:textId="77777777" w:rsidR="006A0ABB" w:rsidRDefault="006A0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74A81" w14:textId="77777777" w:rsidR="006A0ABB" w:rsidRDefault="006A0ABB">
      <w:pPr>
        <w:spacing w:after="0"/>
      </w:pPr>
      <w:r>
        <w:separator/>
      </w:r>
    </w:p>
  </w:footnote>
  <w:footnote w:type="continuationSeparator" w:id="0">
    <w:p w14:paraId="544E02B1" w14:textId="77777777" w:rsidR="006A0ABB" w:rsidRDefault="006A0A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DCB"/>
    <w:rsid w:val="000D7DE2"/>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16B6C"/>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A0ABB"/>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E29DC"/>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32D8"/>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1953</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11</cp:revision>
  <dcterms:created xsi:type="dcterms:W3CDTF">2025-08-14T06:40:00Z</dcterms:created>
  <dcterms:modified xsi:type="dcterms:W3CDTF">2026-07-21T08:37:00Z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