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55FD9" w14:paraId="1BA5C52C" w14:textId="77777777" w:rsidTr="0059372E">
        <w:tc>
          <w:tcPr>
            <w:tcW w:w="8494" w:type="dxa"/>
          </w:tcPr>
          <w:p w14:paraId="344023AF" w14:textId="7EF296DA" w:rsidR="00955FD9" w:rsidRPr="00955FD9" w:rsidRDefault="00955FD9" w:rsidP="00955FD9">
            <w:pPr>
              <w:pStyle w:val="a3"/>
              <w:jc w:val="center"/>
              <w:rPr>
                <w:rFonts w:asciiTheme="majorHAnsi" w:eastAsiaTheme="majorHAnsi" w:hAnsiTheme="majorHAnsi"/>
                <w:b/>
                <w:bCs/>
                <w:sz w:val="36"/>
                <w:szCs w:val="36"/>
              </w:rPr>
            </w:pP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2024 ALTIS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SW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 </w:t>
            </w:r>
            <w:r w:rsidR="00E447D2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 xml:space="preserve">개인 </w:t>
            </w:r>
            <w:r w:rsidRPr="00955FD9">
              <w:rPr>
                <w:rFonts w:asciiTheme="majorHAnsi" w:eastAsiaTheme="majorHAnsi" w:hAnsiTheme="majorHAnsi" w:hint="eastAsia"/>
                <w:b/>
                <w:bCs/>
                <w:sz w:val="36"/>
                <w:szCs w:val="36"/>
              </w:rPr>
              <w:t>활동 보고서</w:t>
            </w:r>
          </w:p>
        </w:tc>
      </w:tr>
    </w:tbl>
    <w:p w14:paraId="31EEBBD6" w14:textId="77777777" w:rsidR="00E426D3" w:rsidRDefault="00E426D3">
      <w:pPr>
        <w:pStyle w:val="a3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80"/>
        <w:gridCol w:w="8114"/>
      </w:tblGrid>
      <w:tr w:rsidR="00955FD9" w14:paraId="3747BB8F" w14:textId="77777777" w:rsidTr="00AC31D2">
        <w:trPr>
          <w:trHeight w:val="836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1CA451FC" w14:textId="04549D89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개요</w:t>
            </w:r>
          </w:p>
        </w:tc>
        <w:tc>
          <w:tcPr>
            <w:tcW w:w="6751" w:type="dxa"/>
          </w:tcPr>
          <w:p w14:paraId="66E9ED76" w14:textId="0358562C" w:rsidR="00955FD9" w:rsidRDefault="0059372E">
            <w:pPr>
              <w:pStyle w:val="a3"/>
            </w:pPr>
            <w:r>
              <w:rPr>
                <w:rFonts w:hint="eastAsia"/>
              </w:rPr>
              <w:t>BMP390 및 BMI270 데이터 시트 정리 및 BMP390 raw data 읽기</w:t>
            </w:r>
          </w:p>
        </w:tc>
      </w:tr>
      <w:tr w:rsidR="00955FD9" w14:paraId="16EFE218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5F321CF" w14:textId="028EE2EC" w:rsidR="00955FD9" w:rsidRPr="00955FD9" w:rsidRDefault="00955FD9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일시</w:t>
            </w:r>
          </w:p>
        </w:tc>
        <w:tc>
          <w:tcPr>
            <w:tcW w:w="6751" w:type="dxa"/>
          </w:tcPr>
          <w:p w14:paraId="6B64D943" w14:textId="55B0F18F" w:rsidR="00955FD9" w:rsidRDefault="00955FD9">
            <w:pPr>
              <w:pStyle w:val="a3"/>
            </w:pPr>
            <w:r>
              <w:rPr>
                <w:rFonts w:hint="eastAsia"/>
              </w:rPr>
              <w:t>2024년 0</w:t>
            </w:r>
            <w:r w:rsidR="0059372E">
              <w:rPr>
                <w:rFonts w:hint="eastAsia"/>
              </w:rPr>
              <w:t>5</w:t>
            </w:r>
            <w:r>
              <w:rPr>
                <w:rFonts w:hint="eastAsia"/>
              </w:rPr>
              <w:t xml:space="preserve">월 </w:t>
            </w:r>
            <w:r w:rsidR="0059372E">
              <w:rPr>
                <w:rFonts w:hint="eastAsia"/>
              </w:rPr>
              <w:t>1</w:t>
            </w:r>
            <w:r w:rsidR="00E172C4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일 </w:t>
            </w:r>
            <w:r w:rsidR="00E172C4">
              <w:rPr>
                <w:rFonts w:hint="eastAsia"/>
              </w:rPr>
              <w:t>19</w:t>
            </w:r>
            <w:r>
              <w:rPr>
                <w:rFonts w:hint="eastAsia"/>
              </w:rPr>
              <w:t>시</w:t>
            </w:r>
          </w:p>
        </w:tc>
      </w:tr>
      <w:tr w:rsidR="00E447D2" w14:paraId="517B4219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BC164D9" w14:textId="539371F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rFonts w:hint="eastAsia"/>
                <w:b/>
                <w:bCs/>
                <w:shd w:val="clear" w:color="auto" w:fill="auto"/>
              </w:rPr>
              <w:t>작성자</w:t>
            </w:r>
          </w:p>
        </w:tc>
        <w:tc>
          <w:tcPr>
            <w:tcW w:w="6751" w:type="dxa"/>
          </w:tcPr>
          <w:p w14:paraId="1546A02B" w14:textId="44CD3C6A" w:rsidR="00E447D2" w:rsidRDefault="0059372E">
            <w:pPr>
              <w:pStyle w:val="a3"/>
            </w:pPr>
            <w:r>
              <w:rPr>
                <w:rFonts w:hint="eastAsia"/>
              </w:rPr>
              <w:t>문기준</w:t>
            </w:r>
          </w:p>
        </w:tc>
      </w:tr>
      <w:tr w:rsidR="00E447D2" w14:paraId="573F94FA" w14:textId="77777777" w:rsidTr="00E447D2">
        <w:trPr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0A3A6EE" w14:textId="339C345D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t>활동 내용</w:t>
            </w:r>
          </w:p>
        </w:tc>
        <w:tc>
          <w:tcPr>
            <w:tcW w:w="6751" w:type="dxa"/>
          </w:tcPr>
          <w:p w14:paraId="790C10C7" w14:textId="46674F3F" w:rsidR="00E172C4" w:rsidRDefault="00AC31D2" w:rsidP="00AC31D2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BMP390 및 BMI270 데이터 시트 정리</w:t>
            </w:r>
          </w:p>
          <w:tbl>
            <w:tblPr>
              <w:tblStyle w:val="aa"/>
              <w:tblW w:w="0" w:type="auto"/>
              <w:tblInd w:w="800" w:type="dxa"/>
              <w:tblLook w:val="04A0" w:firstRow="1" w:lastRow="0" w:firstColumn="1" w:lastColumn="0" w:noHBand="0" w:noVBand="1"/>
            </w:tblPr>
            <w:tblGrid>
              <w:gridCol w:w="3548"/>
              <w:gridCol w:w="3540"/>
            </w:tblGrid>
            <w:tr w:rsidR="00E172C4" w14:paraId="5504CBC4" w14:textId="77777777" w:rsidTr="00E172C4">
              <w:tc>
                <w:tcPr>
                  <w:tcW w:w="3942" w:type="dxa"/>
                </w:tcPr>
                <w:p w14:paraId="5EC40697" w14:textId="0457FD35" w:rsidR="00E172C4" w:rsidRDefault="00E172C4" w:rsidP="00E172C4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BMP390</w:t>
                  </w:r>
                </w:p>
              </w:tc>
              <w:tc>
                <w:tcPr>
                  <w:tcW w:w="3943" w:type="dxa"/>
                </w:tcPr>
                <w:p w14:paraId="213DA58D" w14:textId="07ABFADE" w:rsidR="00E172C4" w:rsidRDefault="00E172C4" w:rsidP="00E172C4">
                  <w:pPr>
                    <w:pStyle w:val="a3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BMI270</w:t>
                  </w:r>
                </w:p>
              </w:tc>
            </w:tr>
            <w:tr w:rsidR="00E172C4" w14:paraId="1B675086" w14:textId="77777777" w:rsidTr="00E172C4">
              <w:tc>
                <w:tcPr>
                  <w:tcW w:w="3942" w:type="dxa"/>
                </w:tcPr>
                <w:p w14:paraId="2957B5B5" w14:textId="17F13D2A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Vin - 3.3V 입력 (전압 레귤레이터 탑재</w:t>
                  </w:r>
                  <w:r w:rsidR="00503AEF">
                    <w:rPr>
                      <w:rFonts w:hint="eastAsia"/>
                      <w:sz w:val="18"/>
                      <w:szCs w:val="22"/>
                    </w:rPr>
                    <w:t>-5V 입력 가능</w:t>
                  </w:r>
                  <w:r w:rsidRPr="00C008FF">
                    <w:rPr>
                      <w:sz w:val="18"/>
                      <w:szCs w:val="22"/>
                    </w:rPr>
                    <w:t>)</w:t>
                  </w:r>
                </w:p>
                <w:p w14:paraId="24E2A28B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3Vo - 3.3V 출력</w:t>
                  </w:r>
                </w:p>
                <w:p w14:paraId="25827468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GND - 그라운드 (-)</w:t>
                  </w:r>
                </w:p>
                <w:p w14:paraId="18B87F51" w14:textId="3586EEA4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 xml:space="preserve">SCL </w:t>
                  </w:r>
                  <w:r w:rsidR="00B90AF6">
                    <w:rPr>
                      <w:sz w:val="18"/>
                      <w:szCs w:val="22"/>
                    </w:rPr>
                    <w:t>–</w:t>
                  </w:r>
                  <w:r w:rsidRPr="00C008FF">
                    <w:rPr>
                      <w:sz w:val="18"/>
                      <w:szCs w:val="22"/>
                    </w:rPr>
                    <w:t xml:space="preserve"> 동기</w:t>
                  </w:r>
                  <w:r w:rsidR="00B90AF6">
                    <w:rPr>
                      <w:rFonts w:hint="eastAsia"/>
                      <w:sz w:val="18"/>
                      <w:szCs w:val="22"/>
                    </w:rPr>
                    <w:t xml:space="preserve"> 통신</w:t>
                  </w:r>
                </w:p>
                <w:p w14:paraId="78F90F7A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SDO - 시리얼 출력</w:t>
                  </w:r>
                </w:p>
                <w:p w14:paraId="05D3BF59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SDA - 시리얼 입력</w:t>
                  </w:r>
                </w:p>
                <w:p w14:paraId="27606EE8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CS - 칩 선택 (SPI 통신용)</w:t>
                  </w:r>
                </w:p>
                <w:p w14:paraId="340A0B3A" w14:textId="398B8F40" w:rsidR="00E172C4" w:rsidRPr="00C008FF" w:rsidRDefault="00E172C4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INT - 오류 출력</w:t>
                  </w:r>
                </w:p>
              </w:tc>
              <w:tc>
                <w:tcPr>
                  <w:tcW w:w="3943" w:type="dxa"/>
                </w:tcPr>
                <w:p w14:paraId="4E75DCC9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3V3 - 3.3V 입력</w:t>
                  </w:r>
                </w:p>
                <w:p w14:paraId="73FDBB0F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GND - 그라운드 (-)</w:t>
                  </w:r>
                </w:p>
                <w:p w14:paraId="2D24A74B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SDA - 시리얼 입력</w:t>
                  </w:r>
                </w:p>
                <w:p w14:paraId="7232B51F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SCL - 시리얼 출력</w:t>
                  </w:r>
                </w:p>
                <w:p w14:paraId="7E5EE2D2" w14:textId="77777777" w:rsidR="00E172C4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ADR - 데이터 읽어올 주소 (i2c 통신) / 미리 정의된 주소(pin) 중 하나를 선택</w:t>
                  </w:r>
                </w:p>
                <w:p w14:paraId="039607F9" w14:textId="7D0A8AED" w:rsidR="0001081C" w:rsidRPr="00C008FF" w:rsidRDefault="0001081C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>
                    <w:rPr>
                      <w:rFonts w:hint="eastAsia"/>
                      <w:sz w:val="18"/>
                      <w:szCs w:val="22"/>
                    </w:rPr>
                    <w:t>*하나의 센서에서 여러 I2C 주소 이용</w:t>
                  </w:r>
                </w:p>
                <w:p w14:paraId="65232644" w14:textId="520C6606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CS - SPI 통신용</w:t>
                  </w:r>
                  <w:r w:rsidR="00C008FF">
                    <w:rPr>
                      <w:rFonts w:hint="eastAsia"/>
                      <w:sz w:val="18"/>
                      <w:szCs w:val="22"/>
                    </w:rPr>
                    <w:t xml:space="preserve"> 칩 통신 핀</w:t>
                  </w:r>
                </w:p>
                <w:p w14:paraId="2B133120" w14:textId="12F6F947" w:rsidR="00C008FF" w:rsidRPr="00C008FF" w:rsidRDefault="00E172C4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ASDx - 외부 센서 연결</w:t>
                  </w:r>
                </w:p>
                <w:p w14:paraId="173AF4C9" w14:textId="77777777" w:rsidR="00E172C4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ASCx - 외부 센서 연결</w:t>
                  </w:r>
                </w:p>
                <w:p w14:paraId="55179C57" w14:textId="1A18705E" w:rsidR="00C008FF" w:rsidRDefault="00C008FF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>
                    <w:rPr>
                      <w:rFonts w:hint="eastAsia"/>
                      <w:sz w:val="18"/>
                      <w:szCs w:val="22"/>
                    </w:rPr>
                    <w:t>*센서와 센서간 통신</w:t>
                  </w:r>
                </w:p>
                <w:p w14:paraId="6B905559" w14:textId="65EA8DD5" w:rsidR="0001081C" w:rsidRPr="00C008FF" w:rsidRDefault="0001081C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>
                    <w:rPr>
                      <w:rFonts w:hint="eastAsia"/>
                      <w:sz w:val="18"/>
                      <w:szCs w:val="22"/>
                    </w:rPr>
                    <w:lastRenderedPageBreak/>
                    <w:t>하나의 I2C주소로 여러 센서를 구동 가능</w:t>
                  </w:r>
                </w:p>
                <w:p w14:paraId="4BCD8E06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OCS - 외부 컨트롤러 연결 (OIS)</w:t>
                  </w:r>
                </w:p>
                <w:p w14:paraId="27CE4F34" w14:textId="39F902F4" w:rsidR="00E172C4" w:rsidRPr="00C008FF" w:rsidRDefault="00E172C4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OSDO - 외부 컨트롤러 연결</w:t>
                  </w:r>
                  <w:r w:rsidR="00C008FF">
                    <w:rPr>
                      <w:sz w:val="18"/>
                      <w:szCs w:val="22"/>
                    </w:rPr>
                    <w:br/>
                  </w:r>
                  <w:r w:rsidR="00C008FF">
                    <w:rPr>
                      <w:rFonts w:hint="eastAsia"/>
                      <w:sz w:val="18"/>
                      <w:szCs w:val="22"/>
                    </w:rPr>
                    <w:t>*카메라 모듈 연결 시 손떨림 방지 기능 구현 가능</w:t>
                  </w:r>
                </w:p>
                <w:p w14:paraId="30C13B42" w14:textId="77777777" w:rsidR="00E172C4" w:rsidRPr="00C008FF" w:rsidRDefault="00E172C4" w:rsidP="00C008FF">
                  <w:pPr>
                    <w:pStyle w:val="a3"/>
                    <w:jc w:val="left"/>
                    <w:rPr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INT1 - 오류 출력1</w:t>
                  </w:r>
                </w:p>
                <w:p w14:paraId="005D6E91" w14:textId="000B23C1" w:rsidR="00E172C4" w:rsidRPr="00C008FF" w:rsidRDefault="00E172C4" w:rsidP="00C008FF">
                  <w:pPr>
                    <w:pStyle w:val="a3"/>
                    <w:jc w:val="left"/>
                    <w:rPr>
                      <w:rFonts w:hint="eastAsia"/>
                      <w:sz w:val="18"/>
                      <w:szCs w:val="22"/>
                    </w:rPr>
                  </w:pPr>
                  <w:r w:rsidRPr="00C008FF">
                    <w:rPr>
                      <w:sz w:val="18"/>
                      <w:szCs w:val="22"/>
                    </w:rPr>
                    <w:t>INT2 - 오류 출력2</w:t>
                  </w:r>
                </w:p>
              </w:tc>
            </w:tr>
          </w:tbl>
          <w:p w14:paraId="6DEB70C2" w14:textId="5BA2365A" w:rsidR="00E447D2" w:rsidRDefault="00E447D2" w:rsidP="00E172C4">
            <w:pPr>
              <w:pStyle w:val="a3"/>
              <w:ind w:left="800"/>
              <w:rPr>
                <w:rFonts w:hint="eastAsia"/>
              </w:rPr>
            </w:pPr>
          </w:p>
          <w:p w14:paraId="403A2DAE" w14:textId="60676A7E" w:rsidR="00AC31D2" w:rsidRDefault="00AC31D2" w:rsidP="00AC31D2">
            <w:pPr>
              <w:pStyle w:val="a3"/>
              <w:numPr>
                <w:ilvl w:val="0"/>
                <w:numId w:val="8"/>
              </w:numPr>
            </w:pPr>
            <w:r>
              <w:rPr>
                <w:rFonts w:hint="eastAsia"/>
              </w:rPr>
              <w:t>BMP390 raw data 읽어오기</w:t>
            </w:r>
          </w:p>
          <w:tbl>
            <w:tblPr>
              <w:tblStyle w:val="aa"/>
              <w:tblW w:w="4604" w:type="dxa"/>
              <w:tblLook w:val="04A0" w:firstRow="1" w:lastRow="0" w:firstColumn="1" w:lastColumn="0" w:noHBand="0" w:noVBand="1"/>
            </w:tblPr>
            <w:tblGrid>
              <w:gridCol w:w="7885"/>
            </w:tblGrid>
            <w:tr w:rsidR="00AC31D2" w14:paraId="22182F65" w14:textId="77777777" w:rsidTr="00AC31D2">
              <w:tc>
                <w:tcPr>
                  <w:tcW w:w="4604" w:type="dxa"/>
                </w:tcPr>
                <w:p w14:paraId="59AFBCE8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/***************************************************************************</w:t>
                  </w:r>
                </w:p>
                <w:p w14:paraId="45EEF27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This is a library for the BMP3XX temperature &amp; pressure sensor</w:t>
                  </w:r>
                </w:p>
                <w:p w14:paraId="7AD78A93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39EC2C14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Designed specifically to work with the Adafruit BMP388 Breakout</w:t>
                  </w:r>
                </w:p>
                <w:p w14:paraId="3463CCB7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----&gt; http://www.adafruit.com/products/3966</w:t>
                  </w:r>
                </w:p>
                <w:p w14:paraId="73B14CF6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3E27A51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These sensors use I2C or SPI to communicate, 2 or 4 pins are required</w:t>
                  </w:r>
                </w:p>
                <w:p w14:paraId="527B667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to interface.</w:t>
                  </w:r>
                </w:p>
                <w:p w14:paraId="6317CD5B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232E173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Adafruit invests time and resources providing this open source code,</w:t>
                  </w:r>
                </w:p>
                <w:p w14:paraId="3A3E70AD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please support Adafruit and open-source hardware by purchasing products</w:t>
                  </w:r>
                </w:p>
                <w:p w14:paraId="08757DCF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from Adafruit!</w:t>
                  </w:r>
                </w:p>
                <w:p w14:paraId="1E682353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1C1FF8AD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Written by Limor Fried &amp; Kevin Townsend for Adafruit Industries.</w:t>
                  </w:r>
                </w:p>
                <w:p w14:paraId="1193D04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BSD license, all text above must be included in any redistribution</w:t>
                  </w:r>
                </w:p>
                <w:p w14:paraId="6EAAF07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***************************************************************************/</w:t>
                  </w:r>
                </w:p>
                <w:p w14:paraId="2ED6EA0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05DDEE2F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&lt;Wire.h&gt;</w:t>
                  </w:r>
                </w:p>
                <w:p w14:paraId="2E074569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&lt;SPI.h&gt;</w:t>
                  </w:r>
                </w:p>
                <w:p w14:paraId="67FE99CB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&lt;Adafruit_Sensor.h&gt;</w:t>
                  </w:r>
                </w:p>
                <w:p w14:paraId="2D5EF9FB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#include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"Adafruit_BMP3XX.h"</w:t>
                  </w:r>
                </w:p>
                <w:p w14:paraId="2FA8E7FA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DD83AD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>#define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BMP_SCK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13</w:t>
                  </w:r>
                </w:p>
                <w:p w14:paraId="6B55F57D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BMP_MISO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12</w:t>
                  </w:r>
                </w:p>
                <w:p w14:paraId="5BB79CD7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BMP_MOSI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11</w:t>
                  </w:r>
                </w:p>
                <w:p w14:paraId="2E08DB9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BMP_CS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</w:t>
                  </w:r>
                </w:p>
                <w:p w14:paraId="24DE0B6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567269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#define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SEALEVELPRESSURE_HPA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(1013.25)</w:t>
                  </w:r>
                </w:p>
                <w:p w14:paraId="114011A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61F0E563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Adafruit_BMP3XX bmp;</w:t>
                  </w:r>
                </w:p>
                <w:p w14:paraId="719D04F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2FD5720B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setup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2A84EDE2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115200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8A6C16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while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!Serial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05779F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"Adafruit BMP388 / BMP390 test"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6EFE7BA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6C99BE5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//if (!bmp.begin_I2C()) {   // hardware I2C mode, can pass in address &amp; alt Wire</w:t>
                  </w:r>
                </w:p>
                <w:p w14:paraId="6127B52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//if (! bmp.begin_SPI(BMP_CS)) {  // hardware SPI mode  </w:t>
                  </w:r>
                </w:p>
                <w:p w14:paraId="4B5D266E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if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!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begin_SPI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BMP_CS, BMP_SCK, BMP_MISO, BMP_MOSI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 xml:space="preserve">  // software SPI mode</w:t>
                  </w:r>
                </w:p>
                <w:p w14:paraId="4F982992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"Could not find a valid BMP3 sensor, check wiring!"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1B7F973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while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8D7DB6A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5C093637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6871CB79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95A5A6"/>
                      <w:kern w:val="0"/>
                      <w:sz w:val="21"/>
                      <w:szCs w:val="21"/>
                      <w14:ligatures w14:val="none"/>
                    </w:rPr>
                    <w:t>  // Set up oversampling and filter initialization</w:t>
                  </w:r>
                </w:p>
                <w:p w14:paraId="7097C59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setTemperatureOversampling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BMP3_OVERSAMPLING_8X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983E329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setPressureOversampling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BMP3_OVERSAMPLING_4X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3AE6374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setIIRFilterCoeff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BMP3_IIR_FILTER_COEFF_3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42A1E8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setOutputDataRate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BMP3_ODR_50_HZ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EE1DC2A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09C7F6E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5756AB04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00979D"/>
                      <w:kern w:val="0"/>
                      <w:sz w:val="21"/>
                      <w:szCs w:val="21"/>
                      <w14:ligatures w14:val="none"/>
                    </w:rPr>
                    <w:t>void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loop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32EBA8C6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if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!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performReading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{</w:t>
                  </w:r>
                </w:p>
                <w:p w14:paraId="15B6722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"Failed to perform reading :("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1344DFF6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  </w:t>
                  </w:r>
                  <w:r w:rsidRPr="00AC31D2">
                    <w:rPr>
                      <w:rFonts w:ascii="Consolas" w:eastAsia="굴림" w:hAnsi="Consolas" w:cs="굴림"/>
                      <w:color w:val="728E00"/>
                      <w:kern w:val="0"/>
                      <w:sz w:val="21"/>
                      <w:szCs w:val="21"/>
                      <w14:ligatures w14:val="none"/>
                    </w:rPr>
                    <w:t>return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450ABE5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35DF4DA1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"Temperature = 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2B1E05F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temperature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CF96FE9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*C"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846F77D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359158F1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"Pressure = 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240DE9EC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pressure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 / 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100.0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4D3CA71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hPa"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0C0A246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7C2229BF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"Approx. Altitude = 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5A89167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bmp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readAltitude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SEALEVELPRESSURE_HPA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6EDEF08F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lastRenderedPageBreak/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" m"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79BF9D79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</w:p>
                <w:p w14:paraId="47093127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Serial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.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println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46AF8B4C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 xml:space="preserve">  </w:t>
                  </w:r>
                  <w:r w:rsidRPr="00AC31D2">
                    <w:rPr>
                      <w:rFonts w:ascii="Consolas" w:eastAsia="굴림" w:hAnsi="Consolas" w:cs="굴림"/>
                      <w:color w:val="D35400"/>
                      <w:kern w:val="0"/>
                      <w:sz w:val="21"/>
                      <w:szCs w:val="21"/>
                      <w14:ligatures w14:val="none"/>
                    </w:rPr>
                    <w:t>delay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(</w:t>
                  </w:r>
                  <w:r w:rsidRPr="00AC31D2">
                    <w:rPr>
                      <w:rFonts w:ascii="Consolas" w:eastAsia="굴림" w:hAnsi="Consolas" w:cs="굴림"/>
                      <w:color w:val="005C5F"/>
                      <w:kern w:val="0"/>
                      <w:sz w:val="21"/>
                      <w:szCs w:val="21"/>
                      <w14:ligatures w14:val="none"/>
                    </w:rPr>
                    <w:t>2000</w:t>
                  </w: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)</w:t>
                  </w:r>
                  <w:r w:rsidRPr="00AC31D2"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  <w:t>;</w:t>
                  </w:r>
                </w:p>
                <w:p w14:paraId="577FAC30" w14:textId="77777777" w:rsidR="00AC31D2" w:rsidRPr="00AC31D2" w:rsidRDefault="00AC31D2" w:rsidP="00AC31D2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line="285" w:lineRule="atLeast"/>
                    <w:rPr>
                      <w:rFonts w:ascii="Consolas" w:eastAsia="굴림" w:hAnsi="Consolas" w:cs="굴림"/>
                      <w:color w:val="4E5B61"/>
                      <w:kern w:val="0"/>
                      <w:sz w:val="21"/>
                      <w:szCs w:val="21"/>
                      <w14:ligatures w14:val="none"/>
                    </w:rPr>
                  </w:pPr>
                  <w:r w:rsidRPr="00AC31D2">
                    <w:rPr>
                      <w:rFonts w:ascii="Consolas" w:eastAsia="굴림" w:hAnsi="Consolas" w:cs="굴림"/>
                      <w:color w:val="434F54"/>
                      <w:kern w:val="0"/>
                      <w:sz w:val="21"/>
                      <w:szCs w:val="21"/>
                      <w14:ligatures w14:val="none"/>
                    </w:rPr>
                    <w:t>}</w:t>
                  </w:r>
                </w:p>
                <w:p w14:paraId="3324B3F3" w14:textId="77777777" w:rsidR="00AC31D2" w:rsidRDefault="00AC31D2" w:rsidP="00AC31D2">
                  <w:pPr>
                    <w:pStyle w:val="a3"/>
                    <w:rPr>
                      <w:rFonts w:hint="eastAsia"/>
                    </w:rPr>
                  </w:pPr>
                </w:p>
              </w:tc>
            </w:tr>
          </w:tbl>
          <w:p w14:paraId="3CB3415E" w14:textId="424DBE26" w:rsidR="009D74A6" w:rsidRDefault="00AC31D2" w:rsidP="009D74A6">
            <w:pPr>
              <w:pStyle w:val="a3"/>
              <w:numPr>
                <w:ilvl w:val="1"/>
                <w:numId w:val="8"/>
              </w:num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통신 오류 및 해결</w:t>
            </w:r>
            <w:r>
              <w:br/>
            </w:r>
            <w:r w:rsidR="009D74A6">
              <w:rPr>
                <w:rFonts w:hint="eastAsia"/>
              </w:rPr>
              <w:t>I2C 통신 시도 시 BMP390을 찾지 못하는 오류가 발생했다. 나머지 통신 방식을 시도한 결과, 하드웨어적 SPI 통신 역시 같은 오류가 발생하였다. 소프트웨어적 SPI 통신만이 오류 없이 BMP390의 값을 읽을 수 있었다.</w:t>
            </w:r>
          </w:p>
          <w:p w14:paraId="2147B6E1" w14:textId="6CDFAA1C" w:rsidR="00AC31D2" w:rsidRDefault="00AC31D2" w:rsidP="00AC31D2">
            <w:pPr>
              <w:pStyle w:val="a3"/>
              <w:numPr>
                <w:ilvl w:val="1"/>
                <w:numId w:val="8"/>
              </w:num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aw data 오류 및 해결책</w:t>
            </w:r>
            <w:r w:rsidR="009D74A6">
              <w:br/>
            </w:r>
            <w:r w:rsidR="009D74A6">
              <w:rPr>
                <w:rFonts w:hint="eastAsia"/>
              </w:rPr>
              <w:t>센서의 위치 및 각도가 변화할 때 특히 데이터들이 갑자기 튀는 현상이 발생했다. 이때 값이 튄 상태를 몇 초간 유지하다 연결이 끊어지는 것으로 보아, 이를 센서와 아두이노 간의 접촉 불량으로 판단하였다. 센서 핀 및 아두이노 케이블을 다시 연결하여 통신을 시도한 결과 정상 적인 값을 얻을 수 있었다.</w:t>
            </w:r>
          </w:p>
        </w:tc>
      </w:tr>
      <w:tr w:rsidR="00E447D2" w14:paraId="7EF9FFA8" w14:textId="77777777" w:rsidTr="00E447D2">
        <w:trPr>
          <w:trHeight w:val="3880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3D432BDA" w14:textId="30480B78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사진</w:t>
            </w:r>
          </w:p>
        </w:tc>
        <w:tc>
          <w:tcPr>
            <w:tcW w:w="6751" w:type="dxa"/>
          </w:tcPr>
          <w:p w14:paraId="70BB2F38" w14:textId="77777777" w:rsidR="00E447D2" w:rsidRDefault="001A1EAF" w:rsidP="001A1EAF">
            <w:pPr>
              <w:pStyle w:val="a3"/>
            </w:pPr>
            <w:r w:rsidRPr="001A1EAF">
              <w:drawing>
                <wp:inline distT="0" distB="0" distL="0" distR="0" wp14:anchorId="4CF73494" wp14:editId="42A8F8DE">
                  <wp:extent cx="3375953" cy="1737511"/>
                  <wp:effectExtent l="0" t="0" r="0" b="0"/>
                  <wp:docPr id="148715435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15435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42A73" w14:textId="1037B34A" w:rsidR="001A1EAF" w:rsidRDefault="001A1EAF" w:rsidP="001A1EA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&lt;그림1: 시리얼 모니터&gt;</w:t>
            </w:r>
          </w:p>
          <w:p w14:paraId="64441515" w14:textId="63CE99CD" w:rsidR="001A1EAF" w:rsidRDefault="001A1EAF" w:rsidP="001A1EAF">
            <w:pPr>
              <w:pStyle w:val="a3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2DD509D0" wp14:editId="7EEBE0E6">
                  <wp:extent cx="2692633" cy="3160034"/>
                  <wp:effectExtent l="0" t="0" r="0" b="2540"/>
                  <wp:docPr id="544051617" name="그림 1" descr="텍스트, 회로, 전자 공학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051617" name="그림 1" descr="텍스트, 회로, 전자 공학, 스크린샷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633" cy="3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61114" w14:textId="34B867FB" w:rsidR="001A1EAF" w:rsidRDefault="001A1EAF" w:rsidP="001A1EAF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&lt;그림2: 회로도&gt;</w:t>
            </w:r>
          </w:p>
        </w:tc>
      </w:tr>
      <w:tr w:rsidR="00E447D2" w14:paraId="567280B0" w14:textId="77777777" w:rsidTr="00E447D2">
        <w:trPr>
          <w:trHeight w:val="844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57D1D69A" w14:textId="742E9C25" w:rsidR="00E447D2" w:rsidRPr="00955FD9" w:rsidRDefault="00E447D2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 w:rsidRPr="00955FD9">
              <w:rPr>
                <w:rFonts w:hint="eastAsia"/>
                <w:b/>
                <w:bCs/>
                <w:shd w:val="clear" w:color="auto" w:fill="auto"/>
              </w:rPr>
              <w:lastRenderedPageBreak/>
              <w:t>활동 결과</w:t>
            </w:r>
          </w:p>
        </w:tc>
        <w:tc>
          <w:tcPr>
            <w:tcW w:w="6751" w:type="dxa"/>
          </w:tcPr>
          <w:p w14:paraId="63AD70CD" w14:textId="03B76F09" w:rsidR="002D3F18" w:rsidRDefault="002D3F18" w:rsidP="002D3F18">
            <w:pPr>
              <w:pStyle w:val="a3"/>
              <w:numPr>
                <w:ilvl w:val="0"/>
                <w:numId w:val="9"/>
              </w:numPr>
            </w:pPr>
            <w:r>
              <w:rPr>
                <w:rFonts w:hint="eastAsia"/>
              </w:rPr>
              <w:t>BMP390 및 BMI270의 기능 파악</w:t>
            </w:r>
          </w:p>
          <w:p w14:paraId="2822B47A" w14:textId="07625D99" w:rsidR="00E447D2" w:rsidRDefault="002D3F18" w:rsidP="002D3F18">
            <w:pPr>
              <w:pStyle w:val="a3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BMP390의 통신 오류 및 접지 불량 가능성 발견과 해결</w:t>
            </w:r>
          </w:p>
        </w:tc>
      </w:tr>
      <w:tr w:rsidR="00E447D2" w14:paraId="0E42039B" w14:textId="77777777" w:rsidTr="00E447D2">
        <w:trPr>
          <w:trHeight w:val="849"/>
          <w:jc w:val="center"/>
        </w:trPr>
        <w:tc>
          <w:tcPr>
            <w:tcW w:w="1951" w:type="dxa"/>
            <w:shd w:val="clear" w:color="auto" w:fill="DAE9F7" w:themeFill="text2" w:themeFillTint="1A"/>
            <w:vAlign w:val="center"/>
          </w:tcPr>
          <w:p w14:paraId="01BFCE03" w14:textId="2D5CBA6D" w:rsidR="00E447D2" w:rsidRPr="00955FD9" w:rsidRDefault="00EF6980" w:rsidP="00955FD9">
            <w:pPr>
              <w:pStyle w:val="a3"/>
              <w:jc w:val="center"/>
              <w:rPr>
                <w:b/>
                <w:bCs/>
                <w:shd w:val="clear" w:color="auto" w:fill="auto"/>
              </w:rPr>
            </w:pPr>
            <w:r>
              <w:rPr>
                <w:b/>
                <w:bCs/>
                <w:shd w:val="clear" w:color="auto" w:fill="auto"/>
              </w:rPr>
              <w:t>참</w:t>
            </w:r>
            <w:r>
              <w:rPr>
                <w:rFonts w:hint="eastAsia"/>
                <w:b/>
                <w:bCs/>
                <w:shd w:val="clear" w:color="auto" w:fill="auto"/>
              </w:rPr>
              <w:t>고 문헌</w:t>
            </w:r>
          </w:p>
        </w:tc>
        <w:tc>
          <w:tcPr>
            <w:tcW w:w="6751" w:type="dxa"/>
          </w:tcPr>
          <w:p w14:paraId="364EF60C" w14:textId="79301B61" w:rsidR="00E447D2" w:rsidRDefault="00E447D2" w:rsidP="002D3F18">
            <w:pPr>
              <w:pStyle w:val="a3"/>
              <w:rPr>
                <w:rFonts w:hint="eastAsia"/>
              </w:rPr>
            </w:pPr>
          </w:p>
        </w:tc>
      </w:tr>
    </w:tbl>
    <w:p w14:paraId="242D1FB5" w14:textId="579118CD" w:rsidR="00E426D3" w:rsidRDefault="00E426D3">
      <w:pPr>
        <w:pStyle w:val="a3"/>
      </w:pPr>
    </w:p>
    <w:p w14:paraId="72262909" w14:textId="396DC796" w:rsidR="00E426D3" w:rsidRDefault="00000000">
      <w:pPr>
        <w:pStyle w:val="a3"/>
        <w:wordWrap/>
        <w:jc w:val="center"/>
      </w:pPr>
      <w:r>
        <w:rPr>
          <w:sz w:val="30"/>
        </w:rPr>
        <w:t xml:space="preserve">2024년   </w:t>
      </w:r>
      <w:r w:rsidR="002D3F18">
        <w:rPr>
          <w:rFonts w:hint="eastAsia"/>
          <w:sz w:val="30"/>
        </w:rPr>
        <w:t>5</w:t>
      </w:r>
      <w:r>
        <w:rPr>
          <w:sz w:val="30"/>
        </w:rPr>
        <w:t xml:space="preserve">월    </w:t>
      </w:r>
      <w:r w:rsidR="002D3F18">
        <w:rPr>
          <w:rFonts w:hint="eastAsia"/>
          <w:sz w:val="30"/>
        </w:rPr>
        <w:t>18</w:t>
      </w:r>
      <w:r>
        <w:rPr>
          <w:sz w:val="30"/>
        </w:rPr>
        <w:t>일</w:t>
      </w:r>
    </w:p>
    <w:p w14:paraId="3D0126A5" w14:textId="74714D4E" w:rsidR="00E426D3" w:rsidRDefault="002D3F18">
      <w:pPr>
        <w:pStyle w:val="a3"/>
        <w:wordWrap/>
        <w:jc w:val="center"/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3098B540" wp14:editId="206980B5">
            <wp:simplePos x="0" y="0"/>
            <wp:positionH relativeFrom="rightMargin">
              <wp:posOffset>-422564</wp:posOffset>
            </wp:positionH>
            <wp:positionV relativeFrom="paragraph">
              <wp:posOffset>311439</wp:posOffset>
            </wp:positionV>
            <wp:extent cx="711777" cy="330006"/>
            <wp:effectExtent l="0" t="0" r="0" b="0"/>
            <wp:wrapNone/>
            <wp:docPr id="1104912963" name="그림 2" descr="폰트, 상징, 화이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2963" name="그림 2" descr="폰트, 상징, 화이트, 서예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>
                                  <a14:foregroundMark x1="37879" y1="73856" x2="37879" y2="73856"/>
                                  <a14:foregroundMark x1="59394" y1="33333" x2="59394" y2="33333"/>
                                  <a14:foregroundMark x1="64242" y1="33333" x2="64242" y2="33333"/>
                                  <a14:foregroundMark x1="75152" y1="29412" x2="75152" y2="29412"/>
                                  <a14:foregroundMark x1="70303" y1="62745" x2="70303" y2="6274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7" cy="330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04585" w14:textId="0C4E844B" w:rsidR="00E426D3" w:rsidRDefault="00000000" w:rsidP="00955FD9">
      <w:pPr>
        <w:pStyle w:val="a3"/>
        <w:wordWrap/>
        <w:jc w:val="right"/>
      </w:pPr>
      <w:r>
        <w:rPr>
          <w:sz w:val="24"/>
        </w:rPr>
        <w:t xml:space="preserve">작성자 :     </w:t>
      </w:r>
      <w:r w:rsidR="002D3F18">
        <w:rPr>
          <w:rFonts w:hint="eastAsia"/>
          <w:sz w:val="24"/>
        </w:rPr>
        <w:t>문기준</w:t>
      </w:r>
      <w:r>
        <w:rPr>
          <w:sz w:val="24"/>
        </w:rPr>
        <w:t xml:space="preserve">    (인)</w:t>
      </w:r>
    </w:p>
    <w:sectPr w:rsidR="00E426D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8340F" w14:textId="77777777" w:rsidR="00E236AD" w:rsidRDefault="00E236AD" w:rsidP="00AC31D2">
      <w:pPr>
        <w:spacing w:after="0"/>
      </w:pPr>
      <w:r>
        <w:separator/>
      </w:r>
    </w:p>
  </w:endnote>
  <w:endnote w:type="continuationSeparator" w:id="0">
    <w:p w14:paraId="74B50345" w14:textId="77777777" w:rsidR="00E236AD" w:rsidRDefault="00E236AD" w:rsidP="00AC31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4D5238" w14:textId="77777777" w:rsidR="00E236AD" w:rsidRDefault="00E236AD" w:rsidP="00AC31D2">
      <w:pPr>
        <w:spacing w:after="0"/>
      </w:pPr>
      <w:r>
        <w:separator/>
      </w:r>
    </w:p>
  </w:footnote>
  <w:footnote w:type="continuationSeparator" w:id="0">
    <w:p w14:paraId="596F4B87" w14:textId="77777777" w:rsidR="00E236AD" w:rsidRDefault="00E236AD" w:rsidP="00AC31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365DB"/>
    <w:multiLevelType w:val="multilevel"/>
    <w:tmpl w:val="86DE52E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486DE8"/>
    <w:multiLevelType w:val="multilevel"/>
    <w:tmpl w:val="5B1A87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A95AF0"/>
    <w:multiLevelType w:val="multilevel"/>
    <w:tmpl w:val="B4C0BDBC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20" w:hanging="1800"/>
      </w:pPr>
      <w:rPr>
        <w:rFonts w:hint="default"/>
      </w:rPr>
    </w:lvl>
  </w:abstractNum>
  <w:abstractNum w:abstractNumId="3" w15:restartNumberingAfterBreak="0">
    <w:nsid w:val="35D571DC"/>
    <w:multiLevelType w:val="multilevel"/>
    <w:tmpl w:val="C5F4AB2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B27B64"/>
    <w:multiLevelType w:val="multilevel"/>
    <w:tmpl w:val="E8328CB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EB68BE"/>
    <w:multiLevelType w:val="multilevel"/>
    <w:tmpl w:val="2F4CD8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CF261B"/>
    <w:multiLevelType w:val="multilevel"/>
    <w:tmpl w:val="05BEC5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A8548C2"/>
    <w:multiLevelType w:val="multilevel"/>
    <w:tmpl w:val="1A50F5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07D3BB8"/>
    <w:multiLevelType w:val="hybridMultilevel"/>
    <w:tmpl w:val="74CE6B9E"/>
    <w:lvl w:ilvl="0" w:tplc="98407F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3338369">
    <w:abstractNumId w:val="0"/>
  </w:num>
  <w:num w:numId="2" w16cid:durableId="1251432328">
    <w:abstractNumId w:val="1"/>
  </w:num>
  <w:num w:numId="3" w16cid:durableId="689992078">
    <w:abstractNumId w:val="7"/>
  </w:num>
  <w:num w:numId="4" w16cid:durableId="590823301">
    <w:abstractNumId w:val="3"/>
  </w:num>
  <w:num w:numId="5" w16cid:durableId="199127228">
    <w:abstractNumId w:val="4"/>
  </w:num>
  <w:num w:numId="6" w16cid:durableId="48497197">
    <w:abstractNumId w:val="6"/>
  </w:num>
  <w:num w:numId="7" w16cid:durableId="1718164144">
    <w:abstractNumId w:val="5"/>
  </w:num>
  <w:num w:numId="8" w16cid:durableId="293364617">
    <w:abstractNumId w:val="2"/>
  </w:num>
  <w:num w:numId="9" w16cid:durableId="8412353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D3"/>
    <w:rsid w:val="0001081C"/>
    <w:rsid w:val="0011546D"/>
    <w:rsid w:val="001A1EAF"/>
    <w:rsid w:val="002D3F18"/>
    <w:rsid w:val="00503AEF"/>
    <w:rsid w:val="0059372E"/>
    <w:rsid w:val="00724DE4"/>
    <w:rsid w:val="007C337C"/>
    <w:rsid w:val="00955FD9"/>
    <w:rsid w:val="009D282B"/>
    <w:rsid w:val="009D74A6"/>
    <w:rsid w:val="00AC31D2"/>
    <w:rsid w:val="00B90AF6"/>
    <w:rsid w:val="00C008FF"/>
    <w:rsid w:val="00E172C4"/>
    <w:rsid w:val="00E236AD"/>
    <w:rsid w:val="00E426D3"/>
    <w:rsid w:val="00E447D2"/>
    <w:rsid w:val="00EE026E"/>
    <w:rsid w:val="00EF6980"/>
    <w:rsid w:val="00F8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3B624C"/>
  <w15:docId w15:val="{14CB93A8-2DA5-48FE-BEFA-FA21B96E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돋움" w:eastAsia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FFFFFF"/>
    </w:rPr>
  </w:style>
  <w:style w:type="table" w:styleId="aa">
    <w:name w:val="Table Grid"/>
    <w:basedOn w:val="a1"/>
    <w:uiPriority w:val="39"/>
    <w:rsid w:val="00955FD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AC31D2"/>
  </w:style>
  <w:style w:type="paragraph" w:styleId="ac">
    <w:name w:val="footer"/>
    <w:basedOn w:val="a"/>
    <w:link w:val="Char0"/>
    <w:uiPriority w:val="99"/>
    <w:unhideWhenUsed/>
    <w:rsid w:val="00AC31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AC3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0023-6BC7-4CD3-B140-63527E046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524</Words>
  <Characters>2689</Characters>
  <Application>Microsoft Office Word</Application>
  <DocSecurity>0</DocSecurity>
  <Lines>179</Lines>
  <Paragraphs>123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agusw</dc:creator>
  <cp:lastModifiedBy>기준 문</cp:lastModifiedBy>
  <cp:revision>13</cp:revision>
  <dcterms:created xsi:type="dcterms:W3CDTF">2024-05-16T14:09:00Z</dcterms:created>
  <dcterms:modified xsi:type="dcterms:W3CDTF">2024-05-18T10:26:00Z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a9f780313e08ca38c7689391d82f1bb0cf394c0e39baf43f570abbafa5d6f65a</vt:lpwstr>
  </property>
</Properties>
</file>