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7188"/>
      </w:tblGrid>
      <w:tr w:rsidR="00F753F3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48FCC99D" w:rsidR="00955FD9" w:rsidRDefault="00006E4E">
            <w:pPr>
              <w:pStyle w:val="a3"/>
            </w:pPr>
            <w:r>
              <w:rPr>
                <w:rFonts w:hint="eastAsia"/>
              </w:rPr>
              <w:t>시험발사 비행 데이터 분석</w:t>
            </w:r>
          </w:p>
        </w:tc>
      </w:tr>
      <w:tr w:rsidR="00F753F3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57ACD82A" w:rsidR="00955FD9" w:rsidRDefault="00955FD9">
            <w:pPr>
              <w:pStyle w:val="a3"/>
            </w:pPr>
            <w:r>
              <w:rPr>
                <w:rFonts w:hint="eastAsia"/>
              </w:rPr>
              <w:t>2024년 0</w:t>
            </w:r>
            <w:r w:rsidR="00006E4E">
              <w:rPr>
                <w:rFonts w:hint="eastAsia"/>
              </w:rPr>
              <w:t>8</w:t>
            </w:r>
            <w:r>
              <w:rPr>
                <w:rFonts w:hint="eastAsia"/>
              </w:rPr>
              <w:t>월 0</w:t>
            </w:r>
            <w:r w:rsidR="00006E4E">
              <w:rPr>
                <w:rFonts w:hint="eastAsia"/>
              </w:rPr>
              <w:t>5</w:t>
            </w:r>
            <w:r>
              <w:rPr>
                <w:rFonts w:hint="eastAsia"/>
              </w:rPr>
              <w:t>일</w:t>
            </w:r>
          </w:p>
        </w:tc>
      </w:tr>
      <w:tr w:rsidR="00F753F3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68445A6F" w:rsidR="00E447D2" w:rsidRDefault="00006E4E">
            <w:pPr>
              <w:pStyle w:val="a3"/>
            </w:pPr>
            <w:r>
              <w:rPr>
                <w:rFonts w:hint="eastAsia"/>
              </w:rPr>
              <w:t>문기준</w:t>
            </w:r>
          </w:p>
        </w:tc>
      </w:tr>
      <w:tr w:rsidR="00F753F3" w14:paraId="573F94FA" w14:textId="77777777" w:rsidTr="0022264F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68C50D5D" w14:textId="77777777" w:rsidR="00C24F0C" w:rsidRDefault="00C24F0C" w:rsidP="00E447D2">
            <w:pPr>
              <w:pStyle w:val="a3"/>
              <w:jc w:val="center"/>
              <w:rPr>
                <w:noProof/>
              </w:rPr>
            </w:pPr>
          </w:p>
          <w:p w14:paraId="2DD20F4B" w14:textId="77777777" w:rsidR="0022264F" w:rsidRDefault="00C24F0C" w:rsidP="0022264F">
            <w:pPr>
              <w:pStyle w:val="a3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380E77D" wp14:editId="7D9CF361">
                  <wp:extent cx="3832860" cy="2299986"/>
                  <wp:effectExtent l="0" t="0" r="0" b="0"/>
                  <wp:docPr id="1501897133" name="그림 2" descr="텍스트, 라인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897133" name="그림 2" descr="텍스트, 라인, 도표, 그래프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810" cy="231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17002" w14:textId="7FDAB78B" w:rsidR="0022264F" w:rsidRDefault="0022264F" w:rsidP="0022264F">
            <w:pPr>
              <w:pStyle w:val="ab"/>
              <w:jc w:val="center"/>
            </w:pPr>
            <w:r>
              <w:t xml:space="preserve">표 </w:t>
            </w:r>
            <w:r>
              <w:fldChar w:fldCharType="begin"/>
            </w:r>
            <w:r>
              <w:instrText xml:space="preserve"> SEQ 표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14:paraId="10230DD7" w14:textId="78AD5CE7" w:rsidR="00C24F0C" w:rsidRDefault="00C24F0C" w:rsidP="00E447D2">
            <w:pPr>
              <w:pStyle w:val="a3"/>
              <w:jc w:val="center"/>
              <w:rPr>
                <w:noProof/>
              </w:rPr>
            </w:pPr>
          </w:p>
          <w:p w14:paraId="42333838" w14:textId="77777777" w:rsidR="0022264F" w:rsidRDefault="00F753F3" w:rsidP="0022264F">
            <w:pPr>
              <w:pStyle w:val="a3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E7C4A3D" wp14:editId="3C36B51D">
                  <wp:extent cx="3794760" cy="2277124"/>
                  <wp:effectExtent l="0" t="0" r="0" b="0"/>
                  <wp:docPr id="60523400" name="그림 3" descr="텍스트, 라인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23400" name="그림 3" descr="텍스트, 라인, 도표, 그래프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599" cy="228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092D0" w14:textId="4E918589" w:rsidR="0022264F" w:rsidRDefault="0022264F" w:rsidP="0022264F">
            <w:pPr>
              <w:pStyle w:val="ab"/>
              <w:jc w:val="center"/>
            </w:pPr>
            <w:r>
              <w:t xml:space="preserve">표 </w:t>
            </w:r>
            <w:r>
              <w:fldChar w:fldCharType="begin"/>
            </w:r>
            <w:r>
              <w:instrText xml:space="preserve"> SEQ 표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  <w:p w14:paraId="02001020" w14:textId="77777777" w:rsidR="0022264F" w:rsidRDefault="00F753F3" w:rsidP="0022264F">
            <w:pPr>
              <w:pStyle w:val="a3"/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987C460" wp14:editId="38853AD7">
                  <wp:extent cx="4427220" cy="2656644"/>
                  <wp:effectExtent l="0" t="0" r="0" b="0"/>
                  <wp:docPr id="1160864683" name="그림 1" descr="텍스트, 라인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864683" name="그림 1" descr="텍스트, 라인, 도표, 그래프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506" cy="266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75312" w14:textId="079AD08F" w:rsidR="0022264F" w:rsidRDefault="0022264F" w:rsidP="0022264F">
            <w:pPr>
              <w:pStyle w:val="ab"/>
              <w:jc w:val="center"/>
            </w:pPr>
            <w:r>
              <w:t xml:space="preserve">표 </w:t>
            </w:r>
            <w:r>
              <w:fldChar w:fldCharType="begin"/>
            </w:r>
            <w:r>
              <w:instrText xml:space="preserve"> SEQ 표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634CEF06" w14:textId="77777777" w:rsidR="0022264F" w:rsidRDefault="00F753F3" w:rsidP="0022264F">
            <w:pPr>
              <w:pStyle w:val="a3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FB49477" wp14:editId="3D4FDF4F">
                  <wp:extent cx="4191000" cy="2514896"/>
                  <wp:effectExtent l="0" t="0" r="0" b="0"/>
                  <wp:docPr id="1370135111" name="그림 4" descr="텍스트, 라인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135111" name="그림 4" descr="텍스트, 라인, 도표, 그래프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740" cy="25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AAE85" w14:textId="08EC5035" w:rsidR="0022264F" w:rsidRDefault="0022264F" w:rsidP="0022264F">
            <w:pPr>
              <w:pStyle w:val="ab"/>
              <w:jc w:val="center"/>
            </w:pPr>
            <w:r>
              <w:t xml:space="preserve">표 </w:t>
            </w:r>
            <w:r>
              <w:fldChar w:fldCharType="begin"/>
            </w:r>
            <w:r>
              <w:instrText xml:space="preserve"> SEQ 표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  <w:p w14:paraId="0BA1D5EC" w14:textId="34E8D555" w:rsidR="00F753F3" w:rsidRDefault="00F753F3" w:rsidP="00E447D2">
            <w:pPr>
              <w:pStyle w:val="a3"/>
              <w:jc w:val="center"/>
              <w:rPr>
                <w:noProof/>
              </w:rPr>
            </w:pPr>
          </w:p>
          <w:p w14:paraId="425CB380" w14:textId="77777777" w:rsidR="0022264F" w:rsidRDefault="00F753F3" w:rsidP="0022264F">
            <w:pPr>
              <w:pStyle w:val="a3"/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F44B495" wp14:editId="37A12D33">
                  <wp:extent cx="3611880" cy="2169750"/>
                  <wp:effectExtent l="0" t="0" r="0" b="0"/>
                  <wp:docPr id="2034415723" name="그림 5" descr="텍스트, 스크린샷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415723" name="그림 5" descr="텍스트, 스크린샷, 라인, 폰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021" cy="217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F01C6" w14:textId="6A147B24" w:rsidR="0022264F" w:rsidRDefault="0022264F" w:rsidP="0022264F">
            <w:pPr>
              <w:pStyle w:val="ab"/>
              <w:jc w:val="center"/>
            </w:pPr>
            <w:r>
              <w:t xml:space="preserve">표 </w:t>
            </w:r>
            <w:r>
              <w:fldChar w:fldCharType="begin"/>
            </w:r>
            <w:r>
              <w:instrText xml:space="preserve"> SEQ 표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  <w:p w14:paraId="2147B6E1" w14:textId="430F7087" w:rsidR="00E447D2" w:rsidRDefault="00E447D2" w:rsidP="00E447D2">
            <w:pPr>
              <w:pStyle w:val="a3"/>
              <w:jc w:val="center"/>
            </w:pPr>
          </w:p>
        </w:tc>
      </w:tr>
      <w:tr w:rsidR="00F753F3" w14:paraId="7EF9FFA8" w14:textId="77777777" w:rsidTr="0022264F">
        <w:trPr>
          <w:trHeight w:val="57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  <w:tcBorders>
              <w:tl2br w:val="single" w:sz="4" w:space="0" w:color="auto"/>
            </w:tcBorders>
          </w:tcPr>
          <w:p w14:paraId="54F61114" w14:textId="2AF171EC" w:rsidR="00E447D2" w:rsidRDefault="00E447D2" w:rsidP="00955FD9">
            <w:pPr>
              <w:pStyle w:val="a3"/>
              <w:jc w:val="center"/>
            </w:pPr>
          </w:p>
        </w:tc>
      </w:tr>
      <w:tr w:rsidR="00F753F3" w:rsidRPr="008C357C" w14:paraId="567280B0" w14:textId="77777777" w:rsidTr="005A388D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6770F26A" w14:textId="77777777" w:rsidR="00E447D2" w:rsidRDefault="0022264F" w:rsidP="00955FD9">
            <w:pPr>
              <w:pStyle w:val="a3"/>
              <w:jc w:val="center"/>
            </w:pPr>
            <w:r>
              <w:rPr>
                <w:rFonts w:hint="eastAsia"/>
              </w:rPr>
              <w:t xml:space="preserve">표 1을 확인한 결과 x축 각도가 심각하게 뒤틀린 것으로 보아, 로켓의 진행 방향에서 상당한 회전 운동이 있었음을 파악할 수 있다. </w:t>
            </w:r>
            <w:r w:rsidR="007E4ACC">
              <w:rPr>
                <w:rFonts w:hint="eastAsia"/>
              </w:rPr>
              <w:t>이때 새로운 데이터 분석에 이용된 수집된 데이터 시트에서의 z, y 축 변화를 이용하면, 진행방향으로 나선 형태의 회전 운동이 일어났음을 알 수 있다.</w:t>
            </w:r>
          </w:p>
          <w:p w14:paraId="663117CC" w14:textId="77777777" w:rsidR="007E4ACC" w:rsidRDefault="007E4ACC" w:rsidP="00955FD9">
            <w:pPr>
              <w:pStyle w:val="a3"/>
              <w:jc w:val="center"/>
            </w:pPr>
          </w:p>
          <w:p w14:paraId="50413B6F" w14:textId="77777777" w:rsidR="007E4ACC" w:rsidRDefault="007E4ACC" w:rsidP="00955FD9">
            <w:pPr>
              <w:pStyle w:val="a3"/>
              <w:jc w:val="center"/>
            </w:pPr>
            <w:r>
              <w:rPr>
                <w:rFonts w:hint="eastAsia"/>
              </w:rPr>
              <w:t>표 2의 결과로 초기 상승 단계에서 회전 운동이 발생했음을 알 수 있다.</w:t>
            </w:r>
          </w:p>
          <w:p w14:paraId="5E096DA0" w14:textId="77777777" w:rsidR="007E4ACC" w:rsidRDefault="007E4ACC" w:rsidP="00955FD9">
            <w:pPr>
              <w:pStyle w:val="a3"/>
              <w:jc w:val="center"/>
            </w:pPr>
            <w:r>
              <w:rPr>
                <w:rFonts w:hint="eastAsia"/>
              </w:rPr>
              <w:t>이는 육안 관찰 결과 및 영상 자료의 운동 경향과 매우 일치한다.</w:t>
            </w:r>
          </w:p>
          <w:p w14:paraId="0EE638D5" w14:textId="77777777" w:rsidR="007E4ACC" w:rsidRDefault="007E4ACC" w:rsidP="00955FD9">
            <w:pPr>
              <w:pStyle w:val="a3"/>
              <w:jc w:val="center"/>
            </w:pPr>
          </w:p>
          <w:p w14:paraId="047E5CE5" w14:textId="77777777" w:rsidR="007E4ACC" w:rsidRDefault="007E4ACC" w:rsidP="00955FD9">
            <w:pPr>
              <w:pStyle w:val="a3"/>
              <w:jc w:val="center"/>
            </w:pPr>
            <w:r>
              <w:rPr>
                <w:rFonts w:hint="eastAsia"/>
              </w:rPr>
              <w:t>표 3의 결과로 상승 초기 단계에 강한 회전력이 발생했음을 알 수 있으며, 최고 고도 도달 및 하강 단계에선 비교적 안정적인 비행 상태를 가졌음 역시 파악할 수 있다.</w:t>
            </w:r>
          </w:p>
          <w:p w14:paraId="6C4E1245" w14:textId="77777777" w:rsidR="007E4ACC" w:rsidRDefault="007E4ACC" w:rsidP="00955FD9">
            <w:pPr>
              <w:pStyle w:val="a3"/>
              <w:jc w:val="center"/>
            </w:pPr>
          </w:p>
          <w:p w14:paraId="3F407360" w14:textId="77777777" w:rsidR="007E4ACC" w:rsidRDefault="007E4ACC" w:rsidP="00955FD9">
            <w:pPr>
              <w:pStyle w:val="a3"/>
              <w:jc w:val="center"/>
            </w:pPr>
            <w:r>
              <w:rPr>
                <w:rFonts w:hint="eastAsia"/>
              </w:rPr>
              <w:t>표 4의 결과 역시 고도가 상승함, 즉 로켓이 최대 고도에 가까워질수록 비행 상태가 안정됨을 보여준다. 그러나 상승 과정에서의 회전력 작용은 최고고도</w:t>
            </w:r>
            <w:r>
              <w:rPr>
                <w:rFonts w:hint="eastAsia"/>
              </w:rPr>
              <w:lastRenderedPageBreak/>
              <w:t xml:space="preserve">에 근접할 </w:t>
            </w:r>
            <w:proofErr w:type="gramStart"/>
            <w:r>
              <w:rPr>
                <w:rFonts w:hint="eastAsia"/>
              </w:rPr>
              <w:t>때 까지</w:t>
            </w:r>
            <w:proofErr w:type="gramEnd"/>
            <w:r>
              <w:rPr>
                <w:rFonts w:hint="eastAsia"/>
              </w:rPr>
              <w:t xml:space="preserve"> 로켓의 비행상태에 영향을 주었음을 알 수 있다. </w:t>
            </w:r>
            <w:r w:rsidR="008C357C">
              <w:rPr>
                <w:rFonts w:hint="eastAsia"/>
              </w:rPr>
              <w:t>또한 200~250미터 사이의 그래프를 보면 알 수 있듯이, 비행 초기의 회전력 이외의 어떠한 힘의 작용이 있었을 것으로 추측된다.</w:t>
            </w:r>
          </w:p>
          <w:p w14:paraId="0AD530E3" w14:textId="77777777" w:rsidR="008C357C" w:rsidRDefault="008C357C" w:rsidP="00955FD9">
            <w:pPr>
              <w:pStyle w:val="a3"/>
              <w:jc w:val="center"/>
            </w:pPr>
          </w:p>
          <w:p w14:paraId="2822B47A" w14:textId="32EEAB4D" w:rsidR="008C357C" w:rsidRPr="007E4ACC" w:rsidRDefault="008C357C" w:rsidP="00955FD9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표 5에선 고도가 감소하다 약간의 피크가 있는 것으로 미루어 보아, 로켓이 낙하하던 중 낙하산이 전개된 시점이라 파악된다.</w:t>
            </w:r>
          </w:p>
        </w:tc>
      </w:tr>
      <w:tr w:rsidR="00F753F3" w14:paraId="0E42039B" w14:textId="77777777" w:rsidTr="005A388D">
        <w:trPr>
          <w:trHeight w:val="43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lastRenderedPageBreak/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  <w:tcBorders>
              <w:tl2br w:val="single" w:sz="4" w:space="0" w:color="auto"/>
            </w:tcBorders>
          </w:tcPr>
          <w:p w14:paraId="364EF60C" w14:textId="25B91F18" w:rsidR="00E447D2" w:rsidRDefault="00E447D2" w:rsidP="00955FD9">
            <w:pPr>
              <w:pStyle w:val="a3"/>
              <w:jc w:val="center"/>
            </w:pPr>
          </w:p>
        </w:tc>
      </w:tr>
    </w:tbl>
    <w:p w14:paraId="242D1FB5" w14:textId="77777777" w:rsidR="00E426D3" w:rsidRDefault="00E426D3">
      <w:pPr>
        <w:pStyle w:val="a3"/>
      </w:pPr>
    </w:p>
    <w:p w14:paraId="72262909" w14:textId="3191DCBC" w:rsidR="00E426D3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144825">
        <w:rPr>
          <w:rFonts w:hint="eastAsia"/>
          <w:sz w:val="30"/>
        </w:rPr>
        <w:t>8</w:t>
      </w:r>
      <w:r>
        <w:rPr>
          <w:sz w:val="30"/>
        </w:rPr>
        <w:t xml:space="preserve">월    </w:t>
      </w:r>
      <w:r w:rsidR="00144825">
        <w:rPr>
          <w:rFonts w:hint="eastAsia"/>
          <w:sz w:val="30"/>
        </w:rPr>
        <w:t>5</w:t>
      </w:r>
      <w:r>
        <w:rPr>
          <w:sz w:val="30"/>
        </w:rPr>
        <w:t>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2ECAD322" w:rsidR="00E426D3" w:rsidRDefault="00000000" w:rsidP="00955FD9">
      <w:pPr>
        <w:pStyle w:val="a3"/>
        <w:wordWrap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  </w:t>
      </w:r>
      <w:r w:rsidR="00BC06AE">
        <w:rPr>
          <w:rFonts w:hint="eastAsia"/>
          <w:sz w:val="24"/>
        </w:rPr>
        <w:t>문기준</w:t>
      </w:r>
      <w:r>
        <w:rPr>
          <w:sz w:val="24"/>
        </w:rPr>
        <w:t xml:space="preserve"> 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pitch w:val="variable"/>
    <w:sig w:usb0="F70006FF" w:usb1="19DFFFFF" w:usb2="001BFDD7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3338369">
    <w:abstractNumId w:val="0"/>
  </w:num>
  <w:num w:numId="2" w16cid:durableId="1251432328">
    <w:abstractNumId w:val="1"/>
  </w:num>
  <w:num w:numId="3" w16cid:durableId="689992078">
    <w:abstractNumId w:val="6"/>
  </w:num>
  <w:num w:numId="4" w16cid:durableId="590823301">
    <w:abstractNumId w:val="2"/>
  </w:num>
  <w:num w:numId="5" w16cid:durableId="199127228">
    <w:abstractNumId w:val="3"/>
  </w:num>
  <w:num w:numId="6" w16cid:durableId="48497197">
    <w:abstractNumId w:val="5"/>
  </w:num>
  <w:num w:numId="7" w16cid:durableId="1718164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6D3"/>
    <w:rsid w:val="00006E4E"/>
    <w:rsid w:val="00144825"/>
    <w:rsid w:val="0022264F"/>
    <w:rsid w:val="005A388D"/>
    <w:rsid w:val="00724DE4"/>
    <w:rsid w:val="007C337C"/>
    <w:rsid w:val="007E4ACC"/>
    <w:rsid w:val="00863E20"/>
    <w:rsid w:val="008C357C"/>
    <w:rsid w:val="00955FD9"/>
    <w:rsid w:val="00BC06AE"/>
    <w:rsid w:val="00C24F0C"/>
    <w:rsid w:val="00E426D3"/>
    <w:rsid w:val="00E447D2"/>
    <w:rsid w:val="00EF6980"/>
    <w:rsid w:val="00F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2226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240</Words>
  <Characters>638</Characters>
  <Application>Microsoft Office Word</Application>
  <DocSecurity>0</DocSecurity>
  <Lines>63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기준 문</cp:lastModifiedBy>
  <cp:revision>9</cp:revision>
  <dcterms:created xsi:type="dcterms:W3CDTF">2024-04-08T06:58:00Z</dcterms:created>
  <dcterms:modified xsi:type="dcterms:W3CDTF">2024-08-04T17:11:00Z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f09e7f179801f19f05f54091035d8392416eb74fe99e53e00c6104fe247417c5</vt:lpwstr>
  </property>
</Properties>
</file>