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559ED" w14:textId="62037527" w:rsidR="00E426D3" w:rsidRDefault="00E426D3">
      <w:pPr>
        <w:pStyle w:val="a3"/>
        <w:rPr>
          <w:i/>
          <w:color w:val="0000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7056"/>
      </w:tblGrid>
      <w:tr w:rsidR="002253E4" w14:paraId="3747BB8F" w14:textId="77777777" w:rsidTr="001D5AA5">
        <w:trPr>
          <w:jc w:val="center"/>
        </w:trPr>
        <w:tc>
          <w:tcPr>
            <w:tcW w:w="1438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7056" w:type="dxa"/>
          </w:tcPr>
          <w:p w14:paraId="66E9ED76" w14:textId="23899663" w:rsidR="00955FD9" w:rsidRDefault="002253E4">
            <w:pPr>
              <w:pStyle w:val="a3"/>
            </w:pPr>
            <w:r>
              <w:rPr>
                <w:rFonts w:hint="eastAsia"/>
              </w:rPr>
              <w:t>로켓 측정 데이터 분석</w:t>
            </w:r>
          </w:p>
        </w:tc>
      </w:tr>
      <w:tr w:rsidR="002253E4" w14:paraId="16EFE218" w14:textId="77777777" w:rsidTr="001D5AA5">
        <w:trPr>
          <w:jc w:val="center"/>
        </w:trPr>
        <w:tc>
          <w:tcPr>
            <w:tcW w:w="1438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7056" w:type="dxa"/>
          </w:tcPr>
          <w:p w14:paraId="6B64D943" w14:textId="5F2DE25B" w:rsidR="00955FD9" w:rsidRDefault="002253E4">
            <w:pPr>
              <w:pStyle w:val="a3"/>
            </w:pPr>
            <w:r>
              <w:rPr>
                <w:rFonts w:hint="eastAsia"/>
              </w:rPr>
              <w:t xml:space="preserve">2024.08.06 </w:t>
            </w:r>
          </w:p>
        </w:tc>
      </w:tr>
      <w:tr w:rsidR="002253E4" w14:paraId="517B4219" w14:textId="77777777" w:rsidTr="001D5AA5">
        <w:trPr>
          <w:jc w:val="center"/>
        </w:trPr>
        <w:tc>
          <w:tcPr>
            <w:tcW w:w="1438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7056" w:type="dxa"/>
          </w:tcPr>
          <w:p w14:paraId="1546A02B" w14:textId="70ABB104" w:rsidR="00E447D2" w:rsidRDefault="002253E4">
            <w:pPr>
              <w:pStyle w:val="a3"/>
            </w:pPr>
            <w:r>
              <w:rPr>
                <w:rFonts w:hint="eastAsia"/>
              </w:rPr>
              <w:t>양주호</w:t>
            </w:r>
          </w:p>
        </w:tc>
      </w:tr>
      <w:tr w:rsidR="002253E4" w:rsidRPr="002253E4" w14:paraId="573F94FA" w14:textId="77777777" w:rsidTr="001D5AA5">
        <w:trPr>
          <w:trHeight w:val="4431"/>
          <w:jc w:val="center"/>
        </w:trPr>
        <w:tc>
          <w:tcPr>
            <w:tcW w:w="1438" w:type="dxa"/>
            <w:shd w:val="clear" w:color="auto" w:fill="DAE9F7" w:themeFill="text2" w:themeFillTint="1A"/>
            <w:vAlign w:val="center"/>
          </w:tcPr>
          <w:p w14:paraId="00A3A6EE" w14:textId="5395D9B5" w:rsidR="00CE5C0D" w:rsidRPr="00955FD9" w:rsidRDefault="00CE5C0D" w:rsidP="002253E4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7056" w:type="dxa"/>
          </w:tcPr>
          <w:p w14:paraId="1EF53549" w14:textId="188059C6" w:rsidR="00E705DF" w:rsidRDefault="00E705DF" w:rsidP="00E705DF">
            <w:pPr>
              <w:pStyle w:val="ad"/>
              <w:keepNext/>
              <w:jc w:val="center"/>
            </w:pPr>
            <w:r>
              <w:rPr>
                <w:rFonts w:hint="eastAsia"/>
              </w:rPr>
              <w:t>고도 데이터</w:t>
            </w:r>
          </w:p>
          <w:p w14:paraId="10A225A5" w14:textId="6F2F71FF" w:rsidR="002253E4" w:rsidRDefault="00E705DF" w:rsidP="002253E4">
            <w:pPr>
              <w:pStyle w:val="a3"/>
              <w:keepNext/>
              <w:jc w:val="center"/>
            </w:pPr>
            <w:r w:rsidRPr="00E705DF">
              <w:rPr>
                <w:noProof/>
              </w:rPr>
              <w:drawing>
                <wp:inline distT="0" distB="0" distL="0" distR="0" wp14:anchorId="0A35293E" wp14:editId="659AFB99">
                  <wp:extent cx="4118610" cy="2269672"/>
                  <wp:effectExtent l="0" t="0" r="0" b="0"/>
                  <wp:docPr id="11816791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6791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831" cy="2275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FF07F" w14:textId="267EE1D2" w:rsidR="007A3D30" w:rsidRDefault="00E705DF" w:rsidP="00E705DF">
            <w:pPr>
              <w:pStyle w:val="a3"/>
              <w:keepNext/>
            </w:pPr>
            <w:proofErr w:type="spellStart"/>
            <w:r>
              <w:rPr>
                <w:rFonts w:hint="eastAsia"/>
              </w:rPr>
              <w:t>에비오닉스의</w:t>
            </w:r>
            <w:proofErr w:type="spellEnd"/>
            <w:r>
              <w:rPr>
                <w:rFonts w:hint="eastAsia"/>
              </w:rPr>
              <w:t xml:space="preserve"> 조건에 따른 로켓의 사출 작동 순서는 각도(약2.8초), 타이머(약10초), 고도(약10.2초), </w:t>
            </w:r>
            <w:proofErr w:type="spellStart"/>
            <w:r>
              <w:rPr>
                <w:rFonts w:hint="eastAsia"/>
              </w:rPr>
              <w:t>강제사출</w:t>
            </w:r>
            <w:proofErr w:type="spellEnd"/>
            <w:r>
              <w:rPr>
                <w:rFonts w:hint="eastAsia"/>
              </w:rPr>
              <w:t xml:space="preserve">(약12.8초)이고 최고도는 약 10초에 도달했다. 낙하산이 실제 사출된 시간은 그래프 상 20초인 것으로 확인할 수 있다. </w:t>
            </w:r>
            <w:r w:rsidR="007A3D30">
              <w:t>X</w:t>
            </w:r>
            <w:r w:rsidR="007A3D30">
              <w:rPr>
                <w:rFonts w:hint="eastAsia"/>
              </w:rPr>
              <w:t xml:space="preserve">가 </w:t>
            </w:r>
            <w:proofErr w:type="spellStart"/>
            <w:r w:rsidR="007A3D30">
              <w:rPr>
                <w:rFonts w:hint="eastAsia"/>
              </w:rPr>
              <w:t>롤축으로</w:t>
            </w:r>
            <w:proofErr w:type="spellEnd"/>
            <w:r w:rsidR="007A3D30">
              <w:rPr>
                <w:rFonts w:hint="eastAsia"/>
              </w:rPr>
              <w:t xml:space="preserve"> 설정되어 있기 때문에 </w:t>
            </w:r>
            <w:proofErr w:type="spellStart"/>
            <w:proofErr w:type="gramStart"/>
            <w:r w:rsidR="007A3D30">
              <w:rPr>
                <w:rFonts w:hint="eastAsia"/>
              </w:rPr>
              <w:t>y,z</w:t>
            </w:r>
            <w:proofErr w:type="spellEnd"/>
            <w:proofErr w:type="gramEnd"/>
            <w:r w:rsidR="007A3D30">
              <w:rPr>
                <w:rFonts w:hint="eastAsia"/>
              </w:rPr>
              <w:t xml:space="preserve">축 중 하나가 45도이상일 때 사출되어야 하는데 출발하자마자 각도 조건을 만족한 것과 각도 데이터를 볼 때 </w:t>
            </w:r>
            <w:proofErr w:type="spellStart"/>
            <w:r w:rsidR="007A3D30">
              <w:rPr>
                <w:rFonts w:hint="eastAsia"/>
              </w:rPr>
              <w:t>초깃값</w:t>
            </w:r>
            <w:proofErr w:type="spellEnd"/>
            <w:r w:rsidR="007A3D30">
              <w:rPr>
                <w:rFonts w:hint="eastAsia"/>
              </w:rPr>
              <w:t xml:space="preserve"> 캘리브레이션의 오류로 인해 실제 각도와 다르게 각도가 설정되어 실제로 45도가 </w:t>
            </w:r>
            <w:proofErr w:type="spellStart"/>
            <w:r w:rsidR="007A3D30">
              <w:rPr>
                <w:rFonts w:hint="eastAsia"/>
              </w:rPr>
              <w:t>되기전</w:t>
            </w:r>
            <w:proofErr w:type="spellEnd"/>
            <w:r w:rsidR="007A3D30">
              <w:rPr>
                <w:rFonts w:hint="eastAsia"/>
              </w:rPr>
              <w:t xml:space="preserve"> 각도 조건이 만족된 것으로 보인다. </w:t>
            </w:r>
          </w:p>
          <w:p w14:paraId="059036DF" w14:textId="16BCB6BA" w:rsidR="00E705DF" w:rsidRDefault="007A3D30" w:rsidP="007A3D30">
            <w:pPr>
              <w:pStyle w:val="a3"/>
              <w:keepNext/>
              <w:ind w:firstLineChars="100" w:firstLine="200"/>
            </w:pPr>
            <w:r>
              <w:rPr>
                <w:rFonts w:hint="eastAsia"/>
              </w:rPr>
              <w:t xml:space="preserve">또한 고도로 인한 데이터를 이용해 -2m/s이하의 속도 </w:t>
            </w:r>
            <w:proofErr w:type="spellStart"/>
            <w:r>
              <w:rPr>
                <w:rFonts w:hint="eastAsia"/>
              </w:rPr>
              <w:t>도달시</w:t>
            </w:r>
            <w:proofErr w:type="spellEnd"/>
            <w:r>
              <w:rPr>
                <w:rFonts w:hint="eastAsia"/>
              </w:rPr>
              <w:t xml:space="preserve"> 사출이 되도록 했는데 최고도지점 도달시간보다 </w:t>
            </w:r>
            <w:proofErr w:type="spellStart"/>
            <w:r>
              <w:rPr>
                <w:rFonts w:hint="eastAsia"/>
              </w:rPr>
              <w:t>각도사출달성시간이</w:t>
            </w:r>
            <w:proofErr w:type="spellEnd"/>
            <w:r>
              <w:rPr>
                <w:rFonts w:hint="eastAsia"/>
              </w:rPr>
              <w:t xml:space="preserve"> 약0.1초 </w:t>
            </w:r>
            <w:proofErr w:type="spellStart"/>
            <w:r w:rsidR="00A11F42">
              <w:rPr>
                <w:rFonts w:hint="eastAsia"/>
              </w:rPr>
              <w:t>느린것</w:t>
            </w:r>
            <w:r w:rsidR="00A11F42">
              <w:rPr>
                <w:rFonts w:hint="eastAsia"/>
              </w:rPr>
              <w:lastRenderedPageBreak/>
              <w:t>으로</w:t>
            </w:r>
            <w:proofErr w:type="spellEnd"/>
            <w:r>
              <w:rPr>
                <w:rFonts w:hint="eastAsia"/>
              </w:rPr>
              <w:t xml:space="preserve"> 보아 실제</w:t>
            </w:r>
            <w:r w:rsidR="00A11F42">
              <w:rPr>
                <w:rFonts w:hint="eastAsia"/>
              </w:rPr>
              <w:t>로 로켓이 하강할 때 맞춰 조건에 따라 사출되었을 수도 있지만, 오차나 노이즈로 인해 하강속도 -2m/s에 달성하기 전에 각도조건이 만족된 것으로 추측된다.</w:t>
            </w:r>
            <w:r>
              <w:rPr>
                <w:rFonts w:hint="eastAsia"/>
              </w:rPr>
              <w:t xml:space="preserve"> </w:t>
            </w:r>
          </w:p>
          <w:p w14:paraId="1FF2D4AF" w14:textId="34D61DA0" w:rsidR="00A11F42" w:rsidRDefault="00A11F42" w:rsidP="007A3D30">
            <w:pPr>
              <w:pStyle w:val="a3"/>
              <w:keepNext/>
              <w:ind w:firstLineChars="100" w:firstLine="200"/>
            </w:pPr>
            <w:r>
              <w:rPr>
                <w:rFonts w:hint="eastAsia"/>
              </w:rPr>
              <w:t>고도그래프상 실제 낙하산 사출이 20초이지만 사출 조건은 보다 빨리 달성된 것으로 보아 딜레이가 약 16초로 매우 심하거나 조건 달성 여부와 관계없이 로켓의 구조상 낙하산이 잘 빠져나오지 않았을 수도 있다.</w:t>
            </w:r>
          </w:p>
          <w:p w14:paraId="48FBB720" w14:textId="77777777" w:rsidR="001D5AA5" w:rsidRDefault="001D5AA5" w:rsidP="001D5AA5">
            <w:pPr>
              <w:pStyle w:val="a3"/>
              <w:keepNext/>
            </w:pPr>
          </w:p>
          <w:p w14:paraId="6104FFD4" w14:textId="77777777" w:rsidR="00A11F42" w:rsidRDefault="00A11F42" w:rsidP="007A3D30">
            <w:pPr>
              <w:pStyle w:val="a3"/>
              <w:keepNext/>
              <w:ind w:firstLineChars="100" w:firstLine="200"/>
            </w:pPr>
          </w:p>
          <w:p w14:paraId="69FA0CA6" w14:textId="77777777" w:rsidR="00A11F42" w:rsidRDefault="00A11F42" w:rsidP="00A11F42">
            <w:pPr>
              <w:pStyle w:val="ad"/>
              <w:keepNext/>
              <w:jc w:val="center"/>
            </w:pPr>
            <w:r>
              <w:rPr>
                <w:rFonts w:hint="eastAsia"/>
              </w:rPr>
              <w:t>각도 데이터</w:t>
            </w:r>
          </w:p>
          <w:p w14:paraId="4FA67E1B" w14:textId="7B977B52" w:rsidR="00A11F42" w:rsidRDefault="00A11F42" w:rsidP="00A11F42">
            <w:pPr>
              <w:pStyle w:val="a3"/>
              <w:keepNext/>
              <w:jc w:val="center"/>
            </w:pPr>
            <w:r w:rsidRPr="002253E4">
              <w:rPr>
                <w:noProof/>
              </w:rPr>
              <w:drawing>
                <wp:inline distT="0" distB="0" distL="0" distR="0" wp14:anchorId="233C56F4" wp14:editId="5CE0A508">
                  <wp:extent cx="4335780" cy="2007797"/>
                  <wp:effectExtent l="0" t="0" r="7620" b="0"/>
                  <wp:docPr id="6386937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6937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948" cy="201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BA145" w14:textId="0E672BDA" w:rsidR="00A11F42" w:rsidRDefault="00A11F42" w:rsidP="00A11F42">
            <w:pPr>
              <w:pStyle w:val="a3"/>
              <w:keepNext/>
              <w:jc w:val="left"/>
            </w:pPr>
            <w:r>
              <w:rPr>
                <w:rFonts w:hint="eastAsia"/>
              </w:rPr>
              <w:t xml:space="preserve">x축이 로켓의 롤, y축이 피치, z가 </w:t>
            </w:r>
            <w:proofErr w:type="spellStart"/>
            <w:r>
              <w:rPr>
                <w:rFonts w:hint="eastAsia"/>
              </w:rPr>
              <w:t>요축으로</w:t>
            </w:r>
            <w:proofErr w:type="spellEnd"/>
            <w:r>
              <w:rPr>
                <w:rFonts w:hint="eastAsia"/>
              </w:rPr>
              <w:t xml:space="preserve"> 설정되었다. 각도 그래프상 발사 후 롤회전을 하다가 약2초미만의 시간부터 각도 변화가 발생했다. 동영상 자료에서 로켓이 </w:t>
            </w:r>
            <w:proofErr w:type="spellStart"/>
            <w:proofErr w:type="gramStart"/>
            <w:r>
              <w:rPr>
                <w:rFonts w:hint="eastAsia"/>
              </w:rPr>
              <w:t>y,z</w:t>
            </w:r>
            <w:proofErr w:type="spellEnd"/>
            <w:proofErr w:type="gramEnd"/>
            <w:r>
              <w:rPr>
                <w:rFonts w:hint="eastAsia"/>
              </w:rPr>
              <w:t xml:space="preserve">방향으로 회전하는 것을 확인할 수 있는데 </w:t>
            </w:r>
            <w:proofErr w:type="spellStart"/>
            <w:r>
              <w:rPr>
                <w:rFonts w:hint="eastAsia"/>
              </w:rPr>
              <w:t>이로인한</w:t>
            </w:r>
            <w:proofErr w:type="spellEnd"/>
            <w:r>
              <w:rPr>
                <w:rFonts w:hint="eastAsia"/>
              </w:rPr>
              <w:t xml:space="preserve"> 각도 변화로 보인다. 이러한 각도 변화로 인해 사출조건이 달성했음에도 낙하산이 빠져나오지 않도록 방해했을 수 있고</w:t>
            </w:r>
            <w:r w:rsidR="001D5AA5">
              <w:rPr>
                <w:rFonts w:hint="eastAsia"/>
              </w:rPr>
              <w:t>, 약 2초대부터 롤회전이 급증한 것으로 보아 실제로 더욱 불안정해진 것을 확인할 수 있다.</w:t>
            </w:r>
          </w:p>
          <w:p w14:paraId="44CCCC4B" w14:textId="77777777" w:rsidR="00A11F42" w:rsidRDefault="00A11F42" w:rsidP="002253E4">
            <w:pPr>
              <w:pStyle w:val="a3"/>
              <w:keepNext/>
              <w:jc w:val="center"/>
            </w:pPr>
          </w:p>
          <w:p w14:paraId="72C7D778" w14:textId="77777777" w:rsidR="00A11F42" w:rsidRDefault="00A11F42" w:rsidP="002253E4">
            <w:pPr>
              <w:pStyle w:val="a3"/>
              <w:keepNext/>
              <w:jc w:val="center"/>
            </w:pPr>
          </w:p>
          <w:p w14:paraId="207F5FCA" w14:textId="77777777" w:rsidR="00A11F42" w:rsidRDefault="00A11F42" w:rsidP="002253E4">
            <w:pPr>
              <w:pStyle w:val="a3"/>
              <w:keepNext/>
              <w:jc w:val="center"/>
            </w:pPr>
          </w:p>
          <w:p w14:paraId="4B595A97" w14:textId="77777777" w:rsidR="00A11F42" w:rsidRDefault="00A11F42" w:rsidP="002253E4">
            <w:pPr>
              <w:pStyle w:val="a3"/>
              <w:keepNext/>
              <w:jc w:val="center"/>
            </w:pPr>
          </w:p>
          <w:p w14:paraId="1A01482B" w14:textId="174F52B7" w:rsidR="00E705DF" w:rsidRDefault="00E705DF" w:rsidP="00E705DF">
            <w:pPr>
              <w:pStyle w:val="ad"/>
              <w:keepNext/>
              <w:jc w:val="center"/>
            </w:pPr>
            <w:r>
              <w:rPr>
                <w:rFonts w:hint="eastAsia"/>
              </w:rPr>
              <w:t>가속도 데이터</w:t>
            </w:r>
          </w:p>
          <w:p w14:paraId="74BF66F6" w14:textId="45AF4F23" w:rsidR="00E705DF" w:rsidRDefault="002253E4" w:rsidP="00E705DF">
            <w:pPr>
              <w:pStyle w:val="a3"/>
              <w:keepNext/>
              <w:jc w:val="center"/>
            </w:pPr>
            <w:r w:rsidRPr="002253E4">
              <w:rPr>
                <w:noProof/>
              </w:rPr>
              <w:drawing>
                <wp:inline distT="0" distB="0" distL="0" distR="0" wp14:anchorId="3B2DAE04" wp14:editId="7AED614C">
                  <wp:extent cx="4022090" cy="1722120"/>
                  <wp:effectExtent l="0" t="0" r="0" b="0"/>
                  <wp:docPr id="3599563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95634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957" cy="172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267A" w14:textId="77777777" w:rsidR="00E705DF" w:rsidRDefault="00E705DF" w:rsidP="00E705DF"/>
          <w:p w14:paraId="090B7065" w14:textId="7976527C" w:rsidR="00E705DF" w:rsidRDefault="00E705DF" w:rsidP="00E705DF">
            <w:pPr>
              <w:pStyle w:val="ad"/>
              <w:keepNext/>
              <w:jc w:val="center"/>
            </w:pPr>
            <w:r>
              <w:rPr>
                <w:rFonts w:hint="eastAsia"/>
              </w:rPr>
              <w:t>각속도 데이터</w:t>
            </w:r>
          </w:p>
          <w:p w14:paraId="3B7A0ED9" w14:textId="12A98D2C" w:rsidR="00E705DF" w:rsidRDefault="00E705DF" w:rsidP="00E705DF">
            <w:r w:rsidRPr="00E705DF">
              <w:rPr>
                <w:noProof/>
              </w:rPr>
              <w:drawing>
                <wp:inline distT="0" distB="0" distL="0" distR="0" wp14:anchorId="0D999DF0" wp14:editId="4B5316BD">
                  <wp:extent cx="4221480" cy="1876425"/>
                  <wp:effectExtent l="0" t="0" r="7620" b="9525"/>
                  <wp:docPr id="52400765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8113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327" cy="1889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091C6" w14:textId="77777777" w:rsidR="00E705DF" w:rsidRDefault="00E705DF" w:rsidP="00E705DF"/>
          <w:p w14:paraId="2147B6E1" w14:textId="10FE59E6" w:rsidR="008A19F2" w:rsidRPr="001D5AA5" w:rsidRDefault="001D5AA5" w:rsidP="001D5AA5">
            <w:pPr>
              <w:rPr>
                <w:rFonts w:ascii="함초롬바탕" w:eastAsia="함초롬바탕" w:hAnsi="함초롬바탕" w:cs="함초롬바탕"/>
                <w:sz w:val="20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sz w:val="20"/>
                <w:szCs w:val="22"/>
              </w:rPr>
              <w:t>각도 데이터를 통해 약 2초 전의 시간부터 각도 변화가 증가한 것을 확인할 수 있었는데 이는 가속도와 각속도 데이터에서도 확인할 수 있다. 롤, 피치, 요의 가속도 및 각속도가 증가하였고 특히 x축(파란색)인 롤 데이터가 크게 증가한 것을 볼 때 수직비행에 있어서도 더욱 불안해진 것을 확인할 수 있다.</w:t>
            </w:r>
          </w:p>
        </w:tc>
      </w:tr>
      <w:tr w:rsidR="001D5AA5" w14:paraId="567280B0" w14:textId="77777777" w:rsidTr="001D5AA5">
        <w:trPr>
          <w:trHeight w:val="794"/>
          <w:jc w:val="center"/>
        </w:trPr>
        <w:tc>
          <w:tcPr>
            <w:tcW w:w="1438" w:type="dxa"/>
            <w:shd w:val="clear" w:color="auto" w:fill="DAE9F7" w:themeFill="text2" w:themeFillTint="1A"/>
            <w:vAlign w:val="center"/>
          </w:tcPr>
          <w:p w14:paraId="57D1D69A" w14:textId="044F6E86" w:rsidR="001D5AA5" w:rsidRPr="00955FD9" w:rsidRDefault="001D5AA5" w:rsidP="001D5AA5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결과</w:t>
            </w:r>
          </w:p>
        </w:tc>
        <w:tc>
          <w:tcPr>
            <w:tcW w:w="7056" w:type="dxa"/>
          </w:tcPr>
          <w:p w14:paraId="7743A647" w14:textId="77777777" w:rsidR="001D5AA5" w:rsidRDefault="001D5AA5" w:rsidP="00955FD9">
            <w:pPr>
              <w:pStyle w:val="a3"/>
              <w:jc w:val="center"/>
              <w:rPr>
                <w:iCs/>
                <w:color w:val="auto"/>
                <w:szCs w:val="20"/>
              </w:rPr>
            </w:pPr>
            <w:r>
              <w:rPr>
                <w:rFonts w:hint="eastAsia"/>
                <w:iCs/>
                <w:color w:val="auto"/>
                <w:szCs w:val="20"/>
              </w:rPr>
              <w:t xml:space="preserve">1. 사출조건이 달성했지만 </w:t>
            </w:r>
            <w:proofErr w:type="spellStart"/>
            <w:r>
              <w:rPr>
                <w:rFonts w:hint="eastAsia"/>
                <w:iCs/>
                <w:color w:val="auto"/>
                <w:szCs w:val="20"/>
              </w:rPr>
              <w:t>실제사출에</w:t>
            </w:r>
            <w:proofErr w:type="spellEnd"/>
            <w:r>
              <w:rPr>
                <w:rFonts w:hint="eastAsia"/>
                <w:iCs/>
                <w:color w:val="auto"/>
                <w:szCs w:val="20"/>
              </w:rPr>
              <w:t xml:space="preserve"> 딜레이가 발생</w:t>
            </w:r>
          </w:p>
          <w:p w14:paraId="2822B47A" w14:textId="6D565EDB" w:rsidR="001D5AA5" w:rsidRPr="0048752E" w:rsidRDefault="001D5AA5" w:rsidP="00955FD9">
            <w:pPr>
              <w:pStyle w:val="a3"/>
              <w:jc w:val="center"/>
              <w:rPr>
                <w:iCs/>
                <w:color w:val="auto"/>
                <w:szCs w:val="20"/>
              </w:rPr>
            </w:pPr>
            <w:r>
              <w:rPr>
                <w:rFonts w:hint="eastAsia"/>
                <w:iCs/>
                <w:color w:val="auto"/>
                <w:szCs w:val="20"/>
              </w:rPr>
              <w:t xml:space="preserve">2. 발사 직후 </w:t>
            </w:r>
            <w:proofErr w:type="spellStart"/>
            <w:r>
              <w:rPr>
                <w:rFonts w:hint="eastAsia"/>
                <w:iCs/>
                <w:color w:val="auto"/>
                <w:szCs w:val="20"/>
              </w:rPr>
              <w:t>외란발생</w:t>
            </w:r>
            <w:proofErr w:type="spellEnd"/>
            <w:r>
              <w:rPr>
                <w:rFonts w:hint="eastAsia"/>
                <w:iCs/>
                <w:color w:val="auto"/>
                <w:szCs w:val="20"/>
              </w:rPr>
              <w:t>-&gt;비행 불안정</w:t>
            </w:r>
          </w:p>
        </w:tc>
      </w:tr>
    </w:tbl>
    <w:p w14:paraId="242D1FB5" w14:textId="77777777" w:rsidR="00E426D3" w:rsidRPr="001D5AA5" w:rsidRDefault="00E426D3">
      <w:pPr>
        <w:pStyle w:val="a3"/>
      </w:pPr>
    </w:p>
    <w:p w14:paraId="3D0126A5" w14:textId="3BAAE26F" w:rsidR="00E426D3" w:rsidRDefault="000F70E1" w:rsidP="001D5AA5">
      <w:pPr>
        <w:pStyle w:val="a3"/>
        <w:wordWrap/>
        <w:jc w:val="center"/>
      </w:pPr>
      <w:r>
        <w:rPr>
          <w:sz w:val="30"/>
        </w:rPr>
        <w:t>2024</w:t>
      </w:r>
      <w:proofErr w:type="gramStart"/>
      <w:r>
        <w:rPr>
          <w:sz w:val="30"/>
        </w:rPr>
        <w:t xml:space="preserve">년  </w:t>
      </w:r>
      <w:r w:rsidR="00A72A3C">
        <w:rPr>
          <w:rFonts w:hint="eastAsia"/>
          <w:sz w:val="30"/>
        </w:rPr>
        <w:t>8</w:t>
      </w:r>
      <w:proofErr w:type="gramEnd"/>
      <w:r>
        <w:rPr>
          <w:sz w:val="30"/>
        </w:rPr>
        <w:t xml:space="preserve">월   </w:t>
      </w:r>
      <w:r w:rsidR="00A72A3C">
        <w:rPr>
          <w:rFonts w:hint="eastAsia"/>
          <w:sz w:val="30"/>
        </w:rPr>
        <w:t>06</w:t>
      </w:r>
      <w:r>
        <w:rPr>
          <w:sz w:val="30"/>
        </w:rPr>
        <w:t>일</w:t>
      </w:r>
    </w:p>
    <w:p w14:paraId="24C04585" w14:textId="49F2F240" w:rsidR="00E426D3" w:rsidRDefault="000F70E1" w:rsidP="00955FD9">
      <w:pPr>
        <w:pStyle w:val="a3"/>
        <w:wordWrap/>
        <w:jc w:val="right"/>
      </w:pPr>
      <w:proofErr w:type="gramStart"/>
      <w:r>
        <w:rPr>
          <w:sz w:val="24"/>
        </w:rPr>
        <w:t>작성자 :</w:t>
      </w:r>
      <w:proofErr w:type="gramEnd"/>
      <w:r>
        <w:rPr>
          <w:sz w:val="24"/>
        </w:rPr>
        <w:t xml:space="preserve">   </w:t>
      </w:r>
      <w:r w:rsidR="001A1132">
        <w:rPr>
          <w:rFonts w:hint="eastAsia"/>
          <w:sz w:val="24"/>
        </w:rPr>
        <w:t>양주호</w:t>
      </w:r>
      <w:r>
        <w:rPr>
          <w:sz w:val="24"/>
        </w:rPr>
        <w:t xml:space="preserve">    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08150" w14:textId="77777777" w:rsidR="00FA5148" w:rsidRDefault="00FA5148" w:rsidP="00FA5148">
      <w:pPr>
        <w:spacing w:after="0"/>
      </w:pPr>
      <w:r>
        <w:separator/>
      </w:r>
    </w:p>
  </w:endnote>
  <w:endnote w:type="continuationSeparator" w:id="0">
    <w:p w14:paraId="62D6A790" w14:textId="77777777" w:rsidR="00FA5148" w:rsidRDefault="00FA5148" w:rsidP="00FA51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13A15" w14:textId="77777777" w:rsidR="00FA5148" w:rsidRDefault="00FA5148" w:rsidP="00FA5148">
      <w:pPr>
        <w:spacing w:after="0"/>
      </w:pPr>
      <w:r>
        <w:separator/>
      </w:r>
    </w:p>
  </w:footnote>
  <w:footnote w:type="continuationSeparator" w:id="0">
    <w:p w14:paraId="4DA2627C" w14:textId="77777777" w:rsidR="00FA5148" w:rsidRDefault="00FA5148" w:rsidP="00FA51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2D3743"/>
    <w:multiLevelType w:val="hybridMultilevel"/>
    <w:tmpl w:val="79A663C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73338369">
    <w:abstractNumId w:val="0"/>
  </w:num>
  <w:num w:numId="2" w16cid:durableId="1251432328">
    <w:abstractNumId w:val="1"/>
  </w:num>
  <w:num w:numId="3" w16cid:durableId="689992078">
    <w:abstractNumId w:val="6"/>
  </w:num>
  <w:num w:numId="4" w16cid:durableId="590823301">
    <w:abstractNumId w:val="2"/>
  </w:num>
  <w:num w:numId="5" w16cid:durableId="199127228">
    <w:abstractNumId w:val="3"/>
  </w:num>
  <w:num w:numId="6" w16cid:durableId="48497197">
    <w:abstractNumId w:val="5"/>
  </w:num>
  <w:num w:numId="7" w16cid:durableId="1718164144">
    <w:abstractNumId w:val="4"/>
  </w:num>
  <w:num w:numId="8" w16cid:durableId="7045232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012C5F"/>
    <w:rsid w:val="00045927"/>
    <w:rsid w:val="000F70E1"/>
    <w:rsid w:val="001A1132"/>
    <w:rsid w:val="001A221D"/>
    <w:rsid w:val="001D5AA5"/>
    <w:rsid w:val="002253E4"/>
    <w:rsid w:val="00245CAE"/>
    <w:rsid w:val="002E5CF3"/>
    <w:rsid w:val="004003A7"/>
    <w:rsid w:val="004620A7"/>
    <w:rsid w:val="0048752E"/>
    <w:rsid w:val="004E3CDC"/>
    <w:rsid w:val="00552FF1"/>
    <w:rsid w:val="006D6DEC"/>
    <w:rsid w:val="00724DE4"/>
    <w:rsid w:val="007A3D30"/>
    <w:rsid w:val="007C337C"/>
    <w:rsid w:val="007C6C30"/>
    <w:rsid w:val="008A19F2"/>
    <w:rsid w:val="00944034"/>
    <w:rsid w:val="00955FD9"/>
    <w:rsid w:val="00A11F42"/>
    <w:rsid w:val="00A72A3C"/>
    <w:rsid w:val="00AA7434"/>
    <w:rsid w:val="00AF1930"/>
    <w:rsid w:val="00B06D44"/>
    <w:rsid w:val="00B9190F"/>
    <w:rsid w:val="00C95054"/>
    <w:rsid w:val="00CE5C0D"/>
    <w:rsid w:val="00D775B7"/>
    <w:rsid w:val="00E426D3"/>
    <w:rsid w:val="00E447D2"/>
    <w:rsid w:val="00E705DF"/>
    <w:rsid w:val="00EB3AA7"/>
    <w:rsid w:val="00ED783C"/>
    <w:rsid w:val="00EF024F"/>
    <w:rsid w:val="00EF6980"/>
    <w:rsid w:val="00FA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A19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19F2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8A19F2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8A19F2"/>
  </w:style>
  <w:style w:type="paragraph" w:styleId="ab">
    <w:name w:val="header"/>
    <w:basedOn w:val="a"/>
    <w:link w:val="Char"/>
    <w:uiPriority w:val="99"/>
    <w:unhideWhenUsed/>
    <w:rsid w:val="00FA51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A5148"/>
  </w:style>
  <w:style w:type="paragraph" w:styleId="ac">
    <w:name w:val="footer"/>
    <w:basedOn w:val="a"/>
    <w:link w:val="Char0"/>
    <w:uiPriority w:val="99"/>
    <w:unhideWhenUsed/>
    <w:rsid w:val="00FA51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A5148"/>
  </w:style>
  <w:style w:type="paragraph" w:styleId="ad">
    <w:name w:val="caption"/>
    <w:basedOn w:val="a"/>
    <w:next w:val="a"/>
    <w:uiPriority w:val="35"/>
    <w:unhideWhenUsed/>
    <w:qFormat/>
    <w:rsid w:val="002253E4"/>
    <w:rPr>
      <w:b/>
      <w:bCs/>
      <w:sz w:val="20"/>
      <w:szCs w:val="20"/>
    </w:rPr>
  </w:style>
  <w:style w:type="paragraph" w:styleId="ae">
    <w:name w:val="List Paragraph"/>
    <w:basedOn w:val="a"/>
    <w:uiPriority w:val="34"/>
    <w:qFormat/>
    <w:rsid w:val="002253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4E4F374D2A7734FB7FBE8D70A6B3762" ma:contentTypeVersion="4" ma:contentTypeDescription="새 문서를 만듭니다." ma:contentTypeScope="" ma:versionID="a6d886eea7d63011da0ca611bd2c3883">
  <xsd:schema xmlns:xsd="http://www.w3.org/2001/XMLSchema" xmlns:xs="http://www.w3.org/2001/XMLSchema" xmlns:p="http://schemas.microsoft.com/office/2006/metadata/properties" xmlns:ns3="449f947a-4a94-4a80-844e-2eada95de870" targetNamespace="http://schemas.microsoft.com/office/2006/metadata/properties" ma:root="true" ma:fieldsID="01fcc196f6cea807396edec612dd4fe3" ns3:_="">
    <xsd:import namespace="449f947a-4a94-4a80-844e-2eada95de8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f947a-4a94-4a80-844e-2eada95de8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00BE29-A209-410A-9370-75E29CA700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1ED71-4996-4DA9-A6AA-097651461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f947a-4a94-4a80-844e-2eada95de8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AD8C51-7FA7-44A4-A6E6-ABBEAECB3F9E}">
  <ds:schemaRefs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449f947a-4a94-4a80-844e-2eada95de870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양주호</cp:lastModifiedBy>
  <cp:revision>2</cp:revision>
  <dcterms:created xsi:type="dcterms:W3CDTF">2024-08-06T08:46:00Z</dcterms:created>
  <dcterms:modified xsi:type="dcterms:W3CDTF">2024-08-06T08:46:00Z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0x010100D4E4F374D2A7734FB7FBE8D70A6B3762</vt:lpwstr>
  </property>
</Properties>
</file>