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80"/>
        <w:jc w:val="center"/>
        <w:rPr/>
      </w:pPr>
      <w:r>
        <w:rPr>
          <w:rFonts w:eastAsia="Montserrat" w:cs="Montserrat" w:ascii="Montserrat" w:hAnsi="Montserrat"/>
          <w:b/>
          <w:bCs/>
          <w:color w:val="102C57"/>
          <w:sz w:val="52"/>
          <w:szCs w:val="52"/>
        </w:rPr>
        <w:t>HACQUIRE 2026</w:t>
      </w:r>
    </w:p>
    <w:p>
      <w:pPr>
        <w:pStyle w:val="normal1"/>
        <w:spacing w:lineRule="auto" w:line="240" w:before="0" w:after="80"/>
        <w:jc w:val="center"/>
        <w:rPr/>
      </w:pPr>
      <w:r>
        <w:rPr>
          <w:rFonts w:eastAsia="Montserrat" w:cs="Montserrat" w:ascii="Montserrat" w:hAnsi="Montserrat"/>
          <w:b/>
          <w:bCs/>
          <w:color w:val="646E78"/>
          <w:sz w:val="28"/>
          <w:szCs w:val="28"/>
        </w:rPr>
        <w:t>Official Asset Listing &amp; Verification Form</w:t>
      </w:r>
    </w:p>
    <w:p>
      <w:pPr>
        <w:pStyle w:val="normal1"/>
        <w:spacing w:lineRule="auto" w:line="240" w:before="0" w:after="280"/>
        <w:jc w:val="center"/>
        <w:rPr/>
      </w:pPr>
      <w:r>
        <w:rPr>
          <w:rFonts w:eastAsia="Montserrat" w:cs="Montserrat" w:ascii="Montserrat" w:hAnsi="Montserrat"/>
          <w:i/>
          <w:iCs/>
          <w:color w:val="2980B9"/>
          <w:sz w:val="20"/>
          <w:szCs w:val="20"/>
        </w:rPr>
        <w:t>Federation of Entrepreneurship Development (FED), KIIT  |  Venue: Campus 25</w:t>
        <w:br/>
        <w:t>Deadline for Submission &amp; Repository Lock: 21st August 2026, 11:59 PM</w:t>
      </w:r>
    </w:p>
    <w:p>
      <w:pPr>
        <w:pStyle w:val="normal1"/>
        <w:spacing w:lineRule="auto" w:line="240" w:before="80" w:after="200"/>
        <w:ind w:hanging="0" w:start="288" w:end="288"/>
        <w:rPr/>
      </w:pPr>
      <w:r>
        <w:rPr>
          <w:rFonts w:eastAsia="Montserrat" w:cs="Montserrat" w:ascii="Montserrat" w:hAnsi="Montserrat"/>
          <w:b/>
          <w:bCs/>
          <w:color w:val="102C57"/>
          <w:sz w:val="19"/>
          <w:szCs w:val="19"/>
        </w:rPr>
        <w:t>SUBMISSION INSTRUCTIONS &amp; DEADLINE:</w:t>
        <w:br/>
      </w:r>
      <w:r>
        <w:rPr>
          <w:rFonts w:eastAsia="Montserrat" w:cs="Montserrat" w:ascii="Montserrat" w:hAnsi="Montserrat"/>
          <w:color w:val="2C3E50"/>
          <w:sz w:val="18"/>
          <w:szCs w:val="18"/>
        </w:rPr>
        <w:t>1. This document is to be filled by the Team Leader and submitted via the official Google Form before 21st August 2026, 11:59 PM.</w:t>
        <w:br/>
        <w:t>2. You may list 1 to 3 tradable, modular features. Submitting at least 1 valid asset grants your team ₹10.00 Cr starting capital (₹5.00 Cr if no asset is listed).</w:t>
        <w:br/>
        <w:t>3. Every listed asset MUST have a standalone GitHub link and a 30–45s working screen recording demo video.</w:t>
        <w:br/>
        <w:t>4. Only code submitted before 11:59 PM on 21st August will be verified and approved for trading at the Opening Bell.</w:t>
      </w:r>
    </w:p>
    <w:p>
      <w:pPr>
        <w:pStyle w:val="normal1"/>
        <w:spacing w:lineRule="auto" w:line="240" w:before="280" w:after="120"/>
        <w:jc w:val="start"/>
        <w:rPr/>
      </w:pPr>
      <w:r>
        <w:rPr>
          <w:rFonts w:eastAsia="Montserrat" w:cs="Montserrat" w:ascii="Montserrat" w:hAnsi="Montserrat"/>
          <w:b/>
          <w:bCs/>
          <w:color w:val="102C57"/>
          <w:sz w:val="27"/>
          <w:szCs w:val="27"/>
        </w:rPr>
        <w:t>Section 1: Team &amp; Primary Repository Details</w:t>
      </w:r>
    </w:p>
    <w:tbl>
      <w:tblPr>
        <w:tblStyle w:val="Table1"/>
        <w:tblW w:w="9360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00"/>
      </w:tblPr>
      <w:tblGrid>
        <w:gridCol w:w="4680"/>
        <w:gridCol w:w="4680"/>
      </w:tblGrid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9"/>
                <w:szCs w:val="19"/>
              </w:rPr>
              <w:t>Team Name: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788C96"/>
                <w:sz w:val="19"/>
                <w:szCs w:val="19"/>
              </w:rPr>
              <w:t>YAHOO_D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9"/>
                <w:szCs w:val="19"/>
              </w:rPr>
              <w:t>Team ID: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788C96"/>
                <w:sz w:val="19"/>
                <w:szCs w:val="19"/>
              </w:rPr>
              <w:t>HA-032-3210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9"/>
                <w:szCs w:val="19"/>
              </w:rPr>
              <w:t>Problem Statement Track: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788C96"/>
                <w:sz w:val="19"/>
                <w:szCs w:val="19"/>
              </w:rPr>
              <w:t>PS-03 — Intelligent Waste Collection Network (CleanTech / Logistics)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9"/>
                <w:szCs w:val="19"/>
              </w:rPr>
              <w:t>Team Leader Name &amp; Phone: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788C96"/>
                <w:sz w:val="19"/>
                <w:szCs w:val="19"/>
              </w:rPr>
              <w:t>Satya Prasad Mondal 8617624998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9"/>
                <w:szCs w:val="19"/>
              </w:rPr>
              <w:t>Team Leader Email ID: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788C96"/>
                <w:sz w:val="19"/>
                <w:szCs w:val="19"/>
              </w:rPr>
              <w:t>24052251@kiit.ac.in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9"/>
                <w:szCs w:val="19"/>
              </w:rPr>
              <w:t>Designated Trader Name &amp; Phone: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788C96"/>
                <w:sz w:val="19"/>
                <w:szCs w:val="19"/>
              </w:rPr>
              <w:t>Satya Prasad Mondal 8617624998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9"/>
                <w:szCs w:val="19"/>
              </w:rPr>
              <w:t>Main App GitHub Repo Link: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788C96"/>
                <w:sz w:val="19"/>
                <w:szCs w:val="19"/>
              </w:rPr>
              <w:t>https://github.com/Not-Satya/Intelligent-waste-collection-system</w:t>
            </w:r>
          </w:p>
        </w:tc>
      </w:tr>
    </w:tbl>
    <w:p>
      <w:pPr>
        <w:pStyle w:val="normal1"/>
        <w:spacing w:lineRule="auto" w:line="240" w:before="280" w:after="120"/>
        <w:jc w:val="start"/>
        <w:rPr/>
      </w:pPr>
      <w:r>
        <w:rPr>
          <w:rFonts w:eastAsia="Montserrat" w:cs="Montserrat" w:ascii="Montserrat" w:hAnsi="Montserrat"/>
          <w:b/>
          <w:bCs/>
          <w:color w:val="102C57"/>
          <w:sz w:val="27"/>
          <w:szCs w:val="27"/>
        </w:rPr>
        <w:t>Section 2: Tradable Software Assets (1 to 3 Modular Features)</w:t>
      </w:r>
    </w:p>
    <w:p>
      <w:pPr>
        <w:pStyle w:val="normal1"/>
        <w:spacing w:lineRule="auto" w:line="240" w:before="200" w:after="80"/>
        <w:rPr/>
      </w:pPr>
      <w:r>
        <w:rPr>
          <w:rFonts w:eastAsia="Montserrat" w:cs="Montserrat" w:ascii="Montserrat" w:hAnsi="Montserrat"/>
          <w:b/>
          <w:bCs/>
          <w:color w:val="2980B9"/>
          <w:sz w:val="22"/>
          <w:szCs w:val="22"/>
        </w:rPr>
        <w:t>Asset #1 Specification (Mandatory for ₹10.00 Cr Capital)</w:t>
      </w:r>
    </w:p>
    <w:tbl>
      <w:tblPr>
        <w:tblStyle w:val="Table2"/>
        <w:tblW w:w="9360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00"/>
      </w:tblPr>
      <w:tblGrid>
        <w:gridCol w:w="4680"/>
        <w:gridCol w:w="4680"/>
      </w:tblGrid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Asset Name / Title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Notification Inbox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Asset Category / Type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[x] Backend API / Microservice     [ ] UI Component Kit</w:t>
              <w:br/>
              <w:t>[ ] ML Pipeline / Weights          [ ] Curated / Proprietary Dataset</w:t>
              <w:br/>
              <w:t>[ ] Automation Script / Workflow   [x] Other Modular Component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Asking Price (in ₹ Crores)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 xml:space="preserve">₹ </w:t>
            </w: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3.75 Cr   (Benchmark: ₹3.00 Cr – ₹5.00 Cr | Min: ₹0.25 Cr)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Standalone GitHub Link</w:t>
              <w:br/>
              <w:t>(Repo, Subdirectory, or Branch)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https://github.com/Not-Satya/Intelligent-waste-collection-system/tree/main/modules/Notification_module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Demo Video Link</w:t>
              <w:br/>
              <w:t>(30–45s Working Proof)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https://drive.google.com/drive/folders/1wfAoe3TqSSB_yF8f7FOxQ05rvPeism-y?usp=drive_link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Value Proposition</w:t>
              <w:br/>
              <w:t>(What Buyer Gets - 1-2 lines)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Per-user alert inbox: send, list, mark read, delete, plus an event bus. Optional HTTP (POST /notify, GET /notifications/:user, DELETE by id) so a buyer can plug it under jobs, payments, or chat in minutes. No database and no API key.</w:t>
              <w:br/>
              <w:br/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Tech Stack &amp; Dependencies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Python 3.11+ standard library only. No pip packages, no API keys, no environment variables, no database. Optional python -m notifications HTTP on port 5000. A Node/Express sample lives in modules/Notification_module but is not required.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Integration Instructions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Copy folder modules/notifications and add its parent to PYTHONPATH. from notifications import create_notifications; n = create_notifications(); n.send({user, message}); n.list(user). Optional: python -m notifications then open sample_frontend/index.html. Tests: python -m pytest path/to/notifications -q</w:t>
            </w:r>
          </w:p>
        </w:tc>
      </w:tr>
    </w:tbl>
    <w:p>
      <w:pPr>
        <w:pStyle w:val="normal1"/>
        <w:spacing w:lineRule="auto" w:line="240" w:before="200" w:after="80"/>
        <w:rPr/>
      </w:pPr>
      <w:r>
        <w:rPr>
          <w:rFonts w:eastAsia="Montserrat" w:cs="Montserrat" w:ascii="Montserrat" w:hAnsi="Montserrat"/>
          <w:b/>
          <w:bCs/>
          <w:color w:val="2980B9"/>
          <w:sz w:val="22"/>
          <w:szCs w:val="22"/>
        </w:rPr>
        <w:t>Asset #2 Specification (Optional / Recommended)</w:t>
      </w:r>
    </w:p>
    <w:tbl>
      <w:tblPr>
        <w:tblStyle w:val="Table3"/>
        <w:tblW w:w="9360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00"/>
      </w:tblPr>
      <w:tblGrid>
        <w:gridCol w:w="4680"/>
        <w:gridCol w:w="4680"/>
      </w:tblGrid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Asset Name / Title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Priority Field-Job Router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Asset Category / Type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[ ] Backend API / Microservice     [ ] UI Component Kit</w:t>
              <w:br/>
              <w:t>[ ] ML Pipeline / Weights          [ ] Curated / Proprietary Dataset</w:t>
              <w:br/>
              <w:t>[ ] Automation Script / Workflow   [x] Other Modular Component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Asking Price (in ₹ Crores)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 xml:space="preserve">₹ </w:t>
            </w: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4.25 Cr   (Benchmark: ₹3.00 Cr – ₹5.00 Cr | Min: ₹0.25 Cr)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Standalone GitHub Link</w:t>
              <w:br/>
              <w:t>(Repo, Subdirectory, or Branch)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https://github.com/Not-Satya/Intelligent-waste-collection-system/tree/main/modules/field_job_router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Demo Video Link</w:t>
              <w:br/>
              <w:t>(30–45s Working Proof)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https://drive.google.com/drive/u/0/folders/169rzRqzL2pWX4UitvfIeu9rMza7xCX66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Value Proposition</w:t>
              <w:br/>
              <w:t>(What Buyer Gets - 1-2 lines)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Turns a list of geo jobs and a start pin into a clustered visit order that balances travel distance against urgency, with optional capacity and max-stops. Drop it under any technician, delivery, patrol, or collection app. Not turn-by-turn maps.</w:t>
              <w:br/>
              <w:br/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Tech Stack &amp; Dependencies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Python 3.11+ standard library only. Haversine distance (Earth radius 6,371 km). Locations are {lat, lng}. No maps SDK, no API keys, no environment variables. Does not import any other sellable module.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Integration Instructions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Copy folder modules/field_job_router and add its parent to PYTHONPATH. from field_job_router import create_field_job_router; router = create_field_job_router(cluster_radius_meters=180, priority_weight=0.5); plan = router.plan(jobs=[...], start={lat, lng}). Returns stops, skipped, totalDistanceMeters. Tests: python -m pytest path/to/field_job_router -q</w:t>
            </w:r>
          </w:p>
        </w:tc>
      </w:tr>
    </w:tbl>
    <w:p>
      <w:pPr>
        <w:pStyle w:val="normal1"/>
        <w:spacing w:lineRule="auto" w:line="240" w:before="200" w:after="80"/>
        <w:rPr/>
      </w:pPr>
      <w:r>
        <w:rPr>
          <w:rFonts w:eastAsia="Montserrat" w:cs="Montserrat" w:ascii="Montserrat" w:hAnsi="Montserrat"/>
          <w:b/>
          <w:bCs/>
          <w:color w:val="2980B9"/>
          <w:sz w:val="22"/>
          <w:szCs w:val="22"/>
        </w:rPr>
        <w:t>Asset #3 Specification (Optional / Recommended)</w:t>
      </w:r>
    </w:p>
    <w:tbl>
      <w:tblPr>
        <w:tblStyle w:val="Table4"/>
        <w:tblW w:w="9360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00"/>
      </w:tblPr>
      <w:tblGrid>
        <w:gridCol w:w="4680"/>
        <w:gridCol w:w="4680"/>
      </w:tblGrid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Asset Name / Title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Field Ops Kernel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Asset Category / Type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[ ] Backend API / Microservice     [ ] UI Component Kit</w:t>
              <w:br/>
              <w:t>[ ] ML Pipeline / Weights          [ ] Curated / Proprietary Dataset</w:t>
              <w:br/>
              <w:t>[ ] Automation Script / Workflow   [x] Other Modular Component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Asking Price (in ₹ Crores)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 xml:space="preserve">₹ </w:t>
            </w: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4.75 Cr   (Benchmark: ₹3.00 Cr – ₹5.00 Cr | Min: ₹0.25 Cr)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Standalone GitHub Link</w:t>
              <w:br/>
              <w:t>(Repo, Subdirectory, or Branch)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https://github.com/Not-Satya/Intelligent-waste-collection-system/tree/main/modules/field_ops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Demo Video Link</w:t>
              <w:br/>
              <w:t>(30–45s Working Proof)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https://drive.google.com/drive/u/0/folders/169rzRqzL2pWX4UitvfIeu9rMza7xCX66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Value Proposition</w:t>
              <w:br/>
              <w:t>(What Buyer Gets - 1-2 lines)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A domain-free field-workforce kernel: locked job status machine and event bus, weighted SLA score and due time, and hashed GPS/photo proof that fails if the pin is edited or the worker is too far from the job. Photo bytes stay in the buyer store; this module keeps attachment ids.</w:t>
              <w:br/>
              <w:br/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Tech Stack &amp; Dependencies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Python 3.11+ standard library only (hashlib, json, math). No API keys, no environment variables, no database. In-memory. Pair with the Field-Job Router for visit order if desired; this folder does not import it.</w:t>
            </w:r>
          </w:p>
        </w:tc>
      </w:tr>
      <w:tr>
        <w:trPr/>
        <w:tc>
          <w:tcPr>
            <w:tcW w:w="4680" w:type="dxa"/>
            <w:tcBorders/>
            <w:shd w:fill="F2F4F4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02C57"/>
                <w:sz w:val="18"/>
                <w:szCs w:val="18"/>
              </w:rPr>
              <w:t>Integration Instructions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Montserrat" w:cs="Montserrat" w:ascii="Montserrat" w:hAnsi="Montserrat"/>
                <w:color w:val="646E78"/>
                <w:sz w:val="18"/>
                <w:szCs w:val="18"/>
              </w:rPr>
              <w:t>Copy folder modules/field_ops and add its parent to PYTHONPATH. from field_ops import create_field_ops; ops = create_field_ops(); opened = ops.open_job(title, {lat, lng}, {waitMinutes, severity}); then ops.inbox.assign / start / complete and ops.proof.record / verify. Tests: python -m pytest path/to/field_ops -q</w:t>
            </w:r>
          </w:p>
        </w:tc>
      </w:tr>
    </w:tbl>
    <w:p>
      <w:pPr>
        <w:pStyle w:val="normal1"/>
        <w:spacing w:lineRule="auto" w:line="240" w:before="280" w:after="120"/>
        <w:jc w:val="start"/>
        <w:rPr/>
      </w:pPr>
      <w:r>
        <w:rPr>
          <w:rFonts w:eastAsia="Montserrat" w:cs="Montserrat" w:ascii="Montserrat" w:hAnsi="Montserrat"/>
          <w:b/>
          <w:bCs/>
          <w:color w:val="102C57"/>
          <w:sz w:val="27"/>
          <w:szCs w:val="27"/>
        </w:rPr>
        <w:t>Section 3: Summary Table for The Trading Floor Catalog</w:t>
      </w:r>
    </w:p>
    <w:p>
      <w:pPr>
        <w:pStyle w:val="normal1"/>
        <w:spacing w:lineRule="auto" w:line="276" w:before="0" w:after="80"/>
        <w:rPr/>
      </w:pPr>
      <w:r>
        <w:rPr>
          <w:rFonts w:eastAsia="Montserrat" w:cs="Montserrat" w:ascii="Montserrat" w:hAnsi="Montserrat"/>
          <w:sz w:val="19"/>
          <w:szCs w:val="19"/>
        </w:rPr>
        <w:t>This summary snapshot is what the FED team will publish on the Exchange Board and projector screens for traders during The Pit matching.</w:t>
      </w:r>
    </w:p>
    <w:tbl>
      <w:tblPr>
        <w:tblStyle w:val="Table5"/>
        <w:tblW w:w="93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/>
            <w:shd w:fill="102C57" w:val="clear"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FFFFFF"/>
                <w:sz w:val="18"/>
                <w:szCs w:val="18"/>
              </w:rPr>
              <w:t>Asset #</w:t>
            </w:r>
          </w:p>
        </w:tc>
        <w:tc>
          <w:tcPr>
            <w:tcW w:w="1872" w:type="dxa"/>
            <w:tcBorders/>
            <w:shd w:fill="102C57" w:val="clear"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FFFFFF"/>
                <w:sz w:val="18"/>
                <w:szCs w:val="18"/>
              </w:rPr>
              <w:t>Asset Name</w:t>
            </w:r>
          </w:p>
        </w:tc>
        <w:tc>
          <w:tcPr>
            <w:tcW w:w="1872" w:type="dxa"/>
            <w:tcBorders/>
            <w:shd w:fill="102C57" w:val="clear"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FFFFFF"/>
                <w:sz w:val="18"/>
                <w:szCs w:val="18"/>
              </w:rPr>
              <w:t>Deliverable Type</w:t>
            </w:r>
          </w:p>
        </w:tc>
        <w:tc>
          <w:tcPr>
            <w:tcW w:w="1872" w:type="dxa"/>
            <w:tcBorders/>
            <w:shd w:fill="102C57" w:val="clear"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FFFFFF"/>
                <w:sz w:val="18"/>
                <w:szCs w:val="18"/>
              </w:rPr>
              <w:t>Asking Price</w:t>
            </w:r>
          </w:p>
        </w:tc>
        <w:tc>
          <w:tcPr>
            <w:tcW w:w="1872" w:type="dxa"/>
            <w:tcBorders/>
            <w:shd w:fill="102C57" w:val="clear"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FFFFFF"/>
                <w:sz w:val="18"/>
                <w:szCs w:val="18"/>
              </w:rPr>
              <w:t>Demo Video Link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sz w:val="18"/>
                <w:szCs w:val="18"/>
              </w:rPr>
              <w:t>Asset 1</w:t>
            </w:r>
          </w:p>
        </w:tc>
        <w:tc>
          <w:tcPr>
            <w:tcW w:w="1872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>Notification Inbox</w:t>
            </w:r>
          </w:p>
        </w:tc>
        <w:tc>
          <w:tcPr>
            <w:tcW w:w="1872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>Backend API / Other Modular Component</w:t>
            </w:r>
          </w:p>
        </w:tc>
        <w:tc>
          <w:tcPr>
            <w:tcW w:w="1872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 xml:space="preserve">₹ </w:t>
            </w: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>3.75 Cr</w:t>
            </w:r>
          </w:p>
        </w:tc>
        <w:tc>
          <w:tcPr>
            <w:tcW w:w="1872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>Pending — demo video link to be added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sz w:val="18"/>
                <w:szCs w:val="18"/>
              </w:rPr>
              <w:t>Asset 2</w:t>
            </w:r>
          </w:p>
        </w:tc>
        <w:tc>
          <w:tcPr>
            <w:tcW w:w="1872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>Priority Field-Job Router</w:t>
            </w:r>
          </w:p>
        </w:tc>
        <w:tc>
          <w:tcPr>
            <w:tcW w:w="1872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>Other Modular Component</w:t>
            </w:r>
          </w:p>
        </w:tc>
        <w:tc>
          <w:tcPr>
            <w:tcW w:w="1872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 xml:space="preserve">₹ </w:t>
            </w: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>4.25 Cr</w:t>
            </w:r>
          </w:p>
        </w:tc>
        <w:tc>
          <w:tcPr>
            <w:tcW w:w="1872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>Pending — demo video link to be added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sz w:val="18"/>
                <w:szCs w:val="18"/>
              </w:rPr>
              <w:t>Asset 3</w:t>
            </w:r>
          </w:p>
        </w:tc>
        <w:tc>
          <w:tcPr>
            <w:tcW w:w="1872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>Field Ops Kernel</w:t>
            </w:r>
          </w:p>
        </w:tc>
        <w:tc>
          <w:tcPr>
            <w:tcW w:w="1872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>Other Modular Component</w:t>
            </w:r>
          </w:p>
        </w:tc>
        <w:tc>
          <w:tcPr>
            <w:tcW w:w="1872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 xml:space="preserve">₹ </w:t>
            </w: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>4.75 Cr</w:t>
            </w:r>
          </w:p>
        </w:tc>
        <w:tc>
          <w:tcPr>
            <w:tcW w:w="1872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color w:val="788C96"/>
                <w:sz w:val="17"/>
                <w:szCs w:val="17"/>
              </w:rPr>
              <w:t>Pending — demo video link to be added</w:t>
            </w:r>
          </w:p>
        </w:tc>
      </w:tr>
    </w:tbl>
    <w:p>
      <w:pPr>
        <w:pStyle w:val="normal1"/>
        <w:spacing w:lineRule="auto" w:line="240" w:before="280" w:after="120"/>
        <w:jc w:val="start"/>
        <w:rPr/>
      </w:pPr>
      <w:r>
        <w:rPr>
          <w:rFonts w:eastAsia="Montserrat" w:cs="Montserrat" w:ascii="Montserrat" w:hAnsi="Montserrat"/>
          <w:b/>
          <w:bCs/>
          <w:color w:val="102C57"/>
          <w:sz w:val="27"/>
          <w:szCs w:val="27"/>
        </w:rPr>
        <w:t>Section 4: Team Leader Pre-Lock Checklist</w:t>
      </w:r>
    </w:p>
    <w:tbl>
      <w:tblPr>
        <w:tblStyle w:val="Table6"/>
        <w:tblW w:w="9360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00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2980B9"/>
                <w:sz w:val="19"/>
                <w:szCs w:val="19"/>
              </w:rPr>
              <w:t>[   ]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sz w:val="18"/>
                <w:szCs w:val="18"/>
              </w:rPr>
              <w:t>Main application GitHub repository link is submitted before 21st August, 11:59 PM.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2980B9"/>
                <w:sz w:val="19"/>
                <w:szCs w:val="19"/>
              </w:rPr>
              <w:t>[   ]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sz w:val="18"/>
                <w:szCs w:val="18"/>
              </w:rPr>
              <w:t>All listed assets are verified as standalone and modular (can be integrated into another codebase).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2980B9"/>
                <w:sz w:val="19"/>
                <w:szCs w:val="19"/>
              </w:rPr>
              <w:t>[   ]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sz w:val="18"/>
                <w:szCs w:val="18"/>
              </w:rPr>
              <w:t>Clean GitHub repository, branch, or Gist link is provided for each separate asset.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2980B9"/>
                <w:sz w:val="19"/>
                <w:szCs w:val="19"/>
              </w:rPr>
              <w:t>[   ]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sz w:val="18"/>
                <w:szCs w:val="18"/>
              </w:rPr>
              <w:t>Each asset has a 30–45s screen recording demo video showing working inputs and outputs (no slide decks).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2980B9"/>
                <w:sz w:val="19"/>
                <w:szCs w:val="19"/>
              </w:rPr>
              <w:t>[   ]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sz w:val="18"/>
                <w:szCs w:val="18"/>
              </w:rPr>
              <w:t>Initial asking price is realistic (Benchmark: ₹3.00 Cr – ₹5.00 Cr, Minimum: ₹0.25 Cr).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2980B9"/>
                <w:sz w:val="19"/>
                <w:szCs w:val="19"/>
              </w:rPr>
              <w:t>[   ]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sz w:val="18"/>
                <w:szCs w:val="18"/>
              </w:rPr>
              <w:t>Exactly 1 Designated Trader is nominated by the Team Leader for negotiations in The Pit.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2980B9"/>
                <w:sz w:val="19"/>
                <w:szCs w:val="19"/>
              </w:rPr>
              <w:t>[   ]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rPr/>
            </w:pPr>
            <w:r>
              <w:rPr>
                <w:rFonts w:eastAsia="Montserrat" w:cs="Montserrat" w:ascii="Montserrat" w:hAnsi="Montserrat"/>
                <w:sz w:val="18"/>
                <w:szCs w:val="18"/>
              </w:rPr>
              <w:t>Team understands that at least 1 purchase is mandatory during the live trading floor.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Montserrat">
    <w:charset w:val="00" w:characterSet="windows-1252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43600" cy="5943600"/>
              <wp:effectExtent l="635" t="635" r="635" b="635"/>
              <wp:wrapNone/>
              <wp:docPr id="1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5943600" cy="5943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stroked="t" o:allowincell="f" style="position:absolute;margin-left:0pt;margin-top:90pt;width:467.95pt;height:467.9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black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43600" cy="5943600"/>
              <wp:effectExtent l="635" t="635" r="635" b="635"/>
              <wp:wrapNone/>
              <wp:docPr id="3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5943600" cy="5943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t" o:allowincell="f" style="position:absolute;margin-left:0pt;margin-top:90pt;width:467.95pt;height:467.9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black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LibreOffice/25.8.7.3$Windows_X86_64 LibreOffice_project/30742500f2d3eb4366ac312fa33d3dcabdb3eba5</Application>
  <AppVersion>15.0000</AppVersion>
  <Pages>4</Pages>
  <Words>1029</Words>
  <Characters>6107</Characters>
  <CharactersWithSpaces>7104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2026-08-21T23:59:04Z</dcterms:modified>
  <cp:revision>3</cp:revision>
  <dc:subject/>
  <dc:title/>
</cp:coreProperties>
</file>