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8FF26" w14:textId="77777777" w:rsidR="003B5D28" w:rsidRDefault="003B5D28" w:rsidP="003B5D28">
      <w:pPr>
        <w:autoSpaceDE w:val="0"/>
        <w:autoSpaceDN w:val="0"/>
        <w:adjustRightInd w:val="0"/>
        <w:spacing w:after="0" w:line="240" w:lineRule="auto"/>
        <w:rPr>
          <w:rFonts w:ascii="Times New Roman" w:hAnsi="Times New Roman" w:cs="Times New Roman"/>
          <w:sz w:val="41"/>
          <w:szCs w:val="41"/>
        </w:rPr>
      </w:pPr>
      <w:r>
        <w:rPr>
          <w:rFonts w:ascii="Times New Roman" w:hAnsi="Times New Roman" w:cs="Times New Roman"/>
          <w:sz w:val="41"/>
          <w:szCs w:val="41"/>
        </w:rPr>
        <w:t>Practical exercise on population–based association</w:t>
      </w:r>
      <w:r w:rsidR="00D65AA2">
        <w:rPr>
          <w:rFonts w:ascii="Times New Roman" w:hAnsi="Times New Roman" w:cs="Times New Roman"/>
          <w:sz w:val="41"/>
          <w:szCs w:val="41"/>
        </w:rPr>
        <w:t xml:space="preserve"> s</w:t>
      </w:r>
      <w:r>
        <w:rPr>
          <w:rFonts w:ascii="Times New Roman" w:hAnsi="Times New Roman" w:cs="Times New Roman"/>
          <w:sz w:val="41"/>
          <w:szCs w:val="41"/>
        </w:rPr>
        <w:t>tudies</w:t>
      </w:r>
    </w:p>
    <w:p w14:paraId="55411A30" w14:textId="77777777" w:rsidR="00D65AA2" w:rsidRDefault="00D65AA2" w:rsidP="003B5D28">
      <w:pPr>
        <w:autoSpaceDE w:val="0"/>
        <w:autoSpaceDN w:val="0"/>
        <w:adjustRightInd w:val="0"/>
        <w:spacing w:after="0" w:line="240" w:lineRule="auto"/>
        <w:rPr>
          <w:rFonts w:ascii="Times New Roman" w:hAnsi="Times New Roman" w:cs="Times New Roman"/>
          <w:sz w:val="41"/>
          <w:szCs w:val="41"/>
        </w:rPr>
      </w:pPr>
    </w:p>
    <w:p w14:paraId="3D9684EB" w14:textId="77777777" w:rsidR="003B5D28" w:rsidRPr="00D65AA2" w:rsidRDefault="003B5D28" w:rsidP="003B5D2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data for this practical exercise concern a population–based case–control study</w:t>
      </w:r>
      <w:r w:rsidR="00D65AA2">
        <w:rPr>
          <w:rFonts w:ascii="Times New Roman" w:hAnsi="Times New Roman" w:cs="Times New Roman"/>
          <w:sz w:val="24"/>
          <w:szCs w:val="24"/>
        </w:rPr>
        <w:t xml:space="preserve"> </w:t>
      </w:r>
      <w:r>
        <w:rPr>
          <w:rFonts w:ascii="Times New Roman" w:hAnsi="Times New Roman" w:cs="Times New Roman"/>
          <w:sz w:val="24"/>
          <w:szCs w:val="24"/>
        </w:rPr>
        <w:t>of the association between juvenile rheumatoid arthritis (JRA) and the NRAMP1 gene</w:t>
      </w:r>
      <w:r w:rsidR="00D65AA2">
        <w:rPr>
          <w:rFonts w:ascii="Times New Roman" w:hAnsi="Times New Roman" w:cs="Times New Roman"/>
          <w:sz w:val="24"/>
          <w:szCs w:val="24"/>
        </w:rPr>
        <w:t xml:space="preserve"> </w:t>
      </w:r>
      <w:r>
        <w:rPr>
          <w:rFonts w:ascii="Times New Roman" w:hAnsi="Times New Roman" w:cs="Times New Roman"/>
          <w:sz w:val="24"/>
          <w:szCs w:val="24"/>
        </w:rPr>
        <w:t>(and a closely linked marker, D2S1471). These data are not the final corrected values</w:t>
      </w:r>
      <w:r w:rsidR="00D65AA2">
        <w:rPr>
          <w:rFonts w:ascii="Times New Roman" w:hAnsi="Times New Roman" w:cs="Times New Roman"/>
          <w:sz w:val="24"/>
          <w:szCs w:val="24"/>
        </w:rPr>
        <w:t xml:space="preserve"> </w:t>
      </w:r>
      <w:r>
        <w:rPr>
          <w:rFonts w:ascii="Times New Roman" w:hAnsi="Times New Roman" w:cs="Times New Roman"/>
          <w:sz w:val="24"/>
          <w:szCs w:val="24"/>
        </w:rPr>
        <w:t>generated by the study, but provide a useful illustration of the range of methods available.</w:t>
      </w:r>
      <w:r w:rsidR="00D65AA2">
        <w:rPr>
          <w:rFonts w:ascii="Times New Roman" w:hAnsi="Times New Roman" w:cs="Times New Roman"/>
          <w:sz w:val="24"/>
          <w:szCs w:val="24"/>
        </w:rPr>
        <w:t xml:space="preserve"> </w:t>
      </w:r>
      <w:r w:rsidR="0060091B">
        <w:rPr>
          <w:rFonts w:ascii="Times New Roman" w:hAnsi="Times New Roman" w:cs="Times New Roman"/>
          <w:sz w:val="24"/>
          <w:szCs w:val="24"/>
        </w:rPr>
        <w:t xml:space="preserve">This analyses uses the Stata </w:t>
      </w:r>
      <w:r>
        <w:rPr>
          <w:rFonts w:ascii="Times New Roman" w:hAnsi="Times New Roman" w:cs="Times New Roman"/>
          <w:sz w:val="24"/>
          <w:szCs w:val="24"/>
        </w:rPr>
        <w:t xml:space="preserve">package, </w:t>
      </w:r>
      <w:r w:rsidRPr="0060091B">
        <w:rPr>
          <w:rFonts w:ascii="Times New Roman" w:hAnsi="Times New Roman" w:cs="Times New Roman"/>
          <w:b/>
          <w:sz w:val="24"/>
          <w:szCs w:val="24"/>
        </w:rPr>
        <w:t>genassoc</w:t>
      </w:r>
      <w:r>
        <w:rPr>
          <w:rFonts w:ascii="Times New Roman" w:hAnsi="Times New Roman" w:cs="Times New Roman"/>
          <w:sz w:val="24"/>
          <w:szCs w:val="24"/>
        </w:rPr>
        <w:t xml:space="preserve">, written by </w:t>
      </w:r>
      <w:r w:rsidR="0060091B">
        <w:rPr>
          <w:rFonts w:ascii="Times New Roman" w:hAnsi="Times New Roman" w:cs="Times New Roman"/>
          <w:sz w:val="24"/>
          <w:szCs w:val="24"/>
        </w:rPr>
        <w:t>David Clayton.</w:t>
      </w:r>
    </w:p>
    <w:p w14:paraId="52761146" w14:textId="77777777" w:rsidR="003B5D28" w:rsidRDefault="003B5D28" w:rsidP="003B5D28">
      <w:pPr>
        <w:autoSpaceDE w:val="0"/>
        <w:autoSpaceDN w:val="0"/>
        <w:adjustRightInd w:val="0"/>
        <w:spacing w:after="0" w:line="240" w:lineRule="auto"/>
        <w:rPr>
          <w:rFonts w:ascii="Courier" w:hAnsi="Courier" w:cs="Courier"/>
          <w:sz w:val="24"/>
          <w:szCs w:val="24"/>
        </w:rPr>
      </w:pPr>
    </w:p>
    <w:p w14:paraId="16818578" w14:textId="77777777" w:rsidR="003B5D28" w:rsidRPr="0060091B" w:rsidRDefault="0060091B" w:rsidP="003B5D2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This package is not available online but the Stata ado files can be downloaded from Blackboard.</w:t>
      </w:r>
    </w:p>
    <w:p w14:paraId="01EA1AAC" w14:textId="77777777" w:rsidR="003964B5" w:rsidRDefault="003964B5" w:rsidP="003B5D28">
      <w:pPr>
        <w:autoSpaceDE w:val="0"/>
        <w:autoSpaceDN w:val="0"/>
        <w:adjustRightInd w:val="0"/>
        <w:spacing w:after="0" w:line="240" w:lineRule="auto"/>
        <w:rPr>
          <w:rFonts w:ascii="Times New Roman" w:hAnsi="Times New Roman" w:cs="Times New Roman"/>
          <w:sz w:val="24"/>
          <w:szCs w:val="24"/>
        </w:rPr>
      </w:pPr>
    </w:p>
    <w:p w14:paraId="0D0DF64E" w14:textId="77777777" w:rsidR="003B5D28" w:rsidRDefault="003B5D28" w:rsidP="003B5D28">
      <w:pPr>
        <w:autoSpaceDE w:val="0"/>
        <w:autoSpaceDN w:val="0"/>
        <w:adjustRightInd w:val="0"/>
        <w:spacing w:after="0" w:line="240" w:lineRule="auto"/>
        <w:rPr>
          <w:rFonts w:ascii="Times New Roman" w:hAnsi="Times New Roman" w:cs="Times New Roman"/>
          <w:sz w:val="24"/>
          <w:szCs w:val="24"/>
        </w:rPr>
      </w:pPr>
    </w:p>
    <w:p w14:paraId="6BAEBC31" w14:textId="77777777" w:rsidR="003B5D28" w:rsidRDefault="00F707FA" w:rsidP="003B5D28">
      <w:pPr>
        <w:autoSpaceDE w:val="0"/>
        <w:autoSpaceDN w:val="0"/>
        <w:adjustRightInd w:val="0"/>
        <w:spacing w:after="0" w:line="240" w:lineRule="auto"/>
        <w:rPr>
          <w:rFonts w:ascii="Times New Roman" w:hAnsi="Times New Roman" w:cs="Times New Roman"/>
          <w:b/>
          <w:bCs/>
          <w:sz w:val="34"/>
          <w:szCs w:val="34"/>
        </w:rPr>
      </w:pPr>
      <w:r>
        <w:rPr>
          <w:rFonts w:ascii="Times New Roman" w:hAnsi="Times New Roman" w:cs="Times New Roman"/>
          <w:b/>
          <w:bCs/>
          <w:sz w:val="34"/>
          <w:szCs w:val="34"/>
        </w:rPr>
        <w:t>1</w:t>
      </w:r>
      <w:r>
        <w:rPr>
          <w:rFonts w:ascii="Times New Roman" w:hAnsi="Times New Roman" w:cs="Times New Roman"/>
          <w:b/>
          <w:bCs/>
          <w:sz w:val="34"/>
          <w:szCs w:val="34"/>
        </w:rPr>
        <w:tab/>
      </w:r>
      <w:r w:rsidR="0060091B">
        <w:rPr>
          <w:rFonts w:ascii="Times New Roman" w:hAnsi="Times New Roman" w:cs="Times New Roman"/>
          <w:b/>
          <w:bCs/>
          <w:sz w:val="34"/>
          <w:szCs w:val="34"/>
        </w:rPr>
        <w:t>Loading in your data</w:t>
      </w:r>
    </w:p>
    <w:p w14:paraId="29769AEE" w14:textId="77777777" w:rsidR="003B5D28" w:rsidRDefault="003B5D28" w:rsidP="003B5D28">
      <w:pPr>
        <w:autoSpaceDE w:val="0"/>
        <w:autoSpaceDN w:val="0"/>
        <w:adjustRightInd w:val="0"/>
        <w:spacing w:after="0" w:line="240" w:lineRule="auto"/>
        <w:rPr>
          <w:rFonts w:ascii="Times New Roman" w:hAnsi="Times New Roman" w:cs="Times New Roman"/>
          <w:b/>
          <w:bCs/>
          <w:sz w:val="34"/>
          <w:szCs w:val="34"/>
        </w:rPr>
      </w:pPr>
    </w:p>
    <w:p w14:paraId="46225FD2" w14:textId="1AECA03E" w:rsidR="00FC2CEB" w:rsidRDefault="003B5D28" w:rsidP="003B5D2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1. In order to read in the data file</w:t>
      </w:r>
      <w:r w:rsidR="000E6365">
        <w:rPr>
          <w:rFonts w:ascii="Times New Roman" w:hAnsi="Times New Roman" w:cs="Times New Roman"/>
          <w:sz w:val="24"/>
          <w:szCs w:val="24"/>
        </w:rPr>
        <w:t>,</w:t>
      </w:r>
      <w:r>
        <w:rPr>
          <w:rFonts w:ascii="Times New Roman" w:hAnsi="Times New Roman" w:cs="Times New Roman"/>
          <w:sz w:val="24"/>
          <w:szCs w:val="24"/>
        </w:rPr>
        <w:t xml:space="preserve"> </w:t>
      </w:r>
      <w:r w:rsidR="00C40C7D">
        <w:rPr>
          <w:rFonts w:ascii="Times New Roman" w:hAnsi="Times New Roman" w:cs="Times New Roman"/>
          <w:sz w:val="24"/>
          <w:szCs w:val="24"/>
        </w:rPr>
        <w:t xml:space="preserve">log onto blackboard and save the </w:t>
      </w:r>
      <w:r w:rsidR="000D46C1">
        <w:rPr>
          <w:rFonts w:ascii="Times New Roman" w:hAnsi="Times New Roman" w:cs="Times New Roman"/>
          <w:sz w:val="24"/>
          <w:szCs w:val="24"/>
        </w:rPr>
        <w:t xml:space="preserve">compressed file </w:t>
      </w:r>
      <w:r w:rsidR="00E94428" w:rsidRPr="00115622">
        <w:rPr>
          <w:rFonts w:ascii="Times New Roman" w:hAnsi="Times New Roman" w:cs="Times New Roman"/>
          <w:b/>
          <w:sz w:val="24"/>
          <w:szCs w:val="24"/>
        </w:rPr>
        <w:t xml:space="preserve">Computer Practical </w:t>
      </w:r>
      <w:r w:rsidR="008818B0">
        <w:rPr>
          <w:rFonts w:ascii="Times New Roman" w:hAnsi="Times New Roman" w:cs="Times New Roman"/>
          <w:b/>
          <w:sz w:val="24"/>
          <w:szCs w:val="24"/>
        </w:rPr>
        <w:t>1</w:t>
      </w:r>
      <w:r w:rsidR="00E94428">
        <w:rPr>
          <w:rFonts w:ascii="Times New Roman" w:hAnsi="Times New Roman" w:cs="Times New Roman"/>
          <w:sz w:val="24"/>
          <w:szCs w:val="24"/>
        </w:rPr>
        <w:t xml:space="preserve"> </w:t>
      </w:r>
      <w:r w:rsidR="00C40C7D" w:rsidRPr="00C40C7D">
        <w:rPr>
          <w:rFonts w:ascii="Times New Roman" w:hAnsi="Times New Roman" w:cs="Times New Roman"/>
          <w:sz w:val="24"/>
          <w:szCs w:val="24"/>
        </w:rPr>
        <w:t xml:space="preserve">in your preferred </w:t>
      </w:r>
      <w:r w:rsidR="00E94428">
        <w:rPr>
          <w:rFonts w:ascii="Times New Roman" w:hAnsi="Times New Roman" w:cs="Times New Roman"/>
          <w:sz w:val="24"/>
          <w:szCs w:val="24"/>
        </w:rPr>
        <w:t>location on your PC</w:t>
      </w:r>
      <w:r w:rsidR="000D46C1">
        <w:rPr>
          <w:rFonts w:ascii="Times New Roman" w:hAnsi="Times New Roman" w:cs="Times New Roman"/>
          <w:sz w:val="24"/>
          <w:szCs w:val="24"/>
        </w:rPr>
        <w:t>. The Stata ado files and other useful files are also stored in this compressed file. You will then need to unzip this file</w:t>
      </w:r>
      <w:r w:rsidR="00486570">
        <w:rPr>
          <w:rFonts w:ascii="Times New Roman" w:hAnsi="Times New Roman" w:cs="Times New Roman"/>
          <w:sz w:val="24"/>
          <w:szCs w:val="24"/>
        </w:rPr>
        <w:t xml:space="preserve"> (extract all files)</w:t>
      </w:r>
      <w:r w:rsidR="000D46C1">
        <w:rPr>
          <w:rFonts w:ascii="Times New Roman" w:hAnsi="Times New Roman" w:cs="Times New Roman"/>
          <w:sz w:val="24"/>
          <w:szCs w:val="24"/>
        </w:rPr>
        <w:t xml:space="preserve"> to create a folder called </w:t>
      </w:r>
      <w:r w:rsidR="000D46C1" w:rsidRPr="00115622">
        <w:rPr>
          <w:rFonts w:ascii="Times New Roman" w:hAnsi="Times New Roman" w:cs="Times New Roman"/>
          <w:b/>
          <w:sz w:val="24"/>
          <w:szCs w:val="24"/>
        </w:rPr>
        <w:t xml:space="preserve">Computer Practical </w:t>
      </w:r>
      <w:r w:rsidR="008818B0">
        <w:rPr>
          <w:rFonts w:ascii="Times New Roman" w:hAnsi="Times New Roman" w:cs="Times New Roman"/>
          <w:b/>
          <w:sz w:val="24"/>
          <w:szCs w:val="24"/>
        </w:rPr>
        <w:t>1</w:t>
      </w:r>
      <w:r>
        <w:rPr>
          <w:rFonts w:ascii="Times New Roman" w:hAnsi="Times New Roman" w:cs="Times New Roman"/>
          <w:sz w:val="24"/>
          <w:szCs w:val="24"/>
        </w:rPr>
        <w:t>.</w:t>
      </w:r>
      <w:r w:rsidR="00FC2CEB">
        <w:rPr>
          <w:rFonts w:ascii="Times New Roman" w:hAnsi="Times New Roman" w:cs="Times New Roman"/>
          <w:sz w:val="24"/>
          <w:szCs w:val="24"/>
        </w:rPr>
        <w:t xml:space="preserve"> </w:t>
      </w:r>
    </w:p>
    <w:p w14:paraId="2FC2E072" w14:textId="77777777" w:rsidR="00FC2CEB" w:rsidRDefault="00FC2CEB" w:rsidP="003B5D28">
      <w:pPr>
        <w:autoSpaceDE w:val="0"/>
        <w:autoSpaceDN w:val="0"/>
        <w:adjustRightInd w:val="0"/>
        <w:spacing w:after="0" w:line="240" w:lineRule="auto"/>
        <w:rPr>
          <w:rFonts w:ascii="Times New Roman" w:hAnsi="Times New Roman" w:cs="Times New Roman"/>
          <w:sz w:val="24"/>
          <w:szCs w:val="24"/>
        </w:rPr>
      </w:pPr>
    </w:p>
    <w:p w14:paraId="62293121" w14:textId="1E8D4218" w:rsidR="003B5D28" w:rsidRDefault="006F5B78" w:rsidP="003B5D2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Since we will be using </w:t>
      </w:r>
      <w:r w:rsidR="005006AE">
        <w:rPr>
          <w:rFonts w:ascii="Times New Roman" w:hAnsi="Times New Roman" w:cs="Times New Roman"/>
          <w:sz w:val="24"/>
          <w:szCs w:val="24"/>
        </w:rPr>
        <w:t>many files from this folder</w:t>
      </w:r>
      <w:r>
        <w:rPr>
          <w:rFonts w:ascii="Times New Roman" w:hAnsi="Times New Roman" w:cs="Times New Roman"/>
          <w:sz w:val="24"/>
          <w:szCs w:val="24"/>
        </w:rPr>
        <w:t xml:space="preserve"> </w:t>
      </w:r>
      <w:r w:rsidR="005006AE">
        <w:rPr>
          <w:rFonts w:ascii="Times New Roman" w:hAnsi="Times New Roman" w:cs="Times New Roman"/>
          <w:sz w:val="24"/>
          <w:szCs w:val="24"/>
        </w:rPr>
        <w:t>during</w:t>
      </w:r>
      <w:r>
        <w:rPr>
          <w:rFonts w:ascii="Times New Roman" w:hAnsi="Times New Roman" w:cs="Times New Roman"/>
          <w:sz w:val="24"/>
          <w:szCs w:val="24"/>
        </w:rPr>
        <w:t xml:space="preserve"> this tutorial</w:t>
      </w:r>
      <w:r w:rsidR="00FC2CEB">
        <w:rPr>
          <w:rFonts w:ascii="Times New Roman" w:hAnsi="Times New Roman" w:cs="Times New Roman"/>
          <w:sz w:val="24"/>
          <w:szCs w:val="24"/>
        </w:rPr>
        <w:t>,</w:t>
      </w:r>
      <w:r>
        <w:rPr>
          <w:rFonts w:ascii="Times New Roman" w:hAnsi="Times New Roman" w:cs="Times New Roman"/>
          <w:sz w:val="24"/>
          <w:szCs w:val="24"/>
        </w:rPr>
        <w:t xml:space="preserve"> it will be more convenient to change the current working directory to the one in which you saved your data. This can be done by typing the command below (and specifying your folder name)</w:t>
      </w:r>
    </w:p>
    <w:p w14:paraId="614EB646" w14:textId="77777777" w:rsidR="003B5D28" w:rsidRDefault="003B5D28" w:rsidP="003B5D28">
      <w:pPr>
        <w:pStyle w:val="ListParagraph"/>
        <w:autoSpaceDE w:val="0"/>
        <w:autoSpaceDN w:val="0"/>
        <w:adjustRightInd w:val="0"/>
        <w:spacing w:after="0" w:line="240" w:lineRule="auto"/>
        <w:ind w:left="750"/>
        <w:rPr>
          <w:rFonts w:ascii="Courier" w:hAnsi="Courier" w:cs="Courier"/>
          <w:sz w:val="24"/>
          <w:szCs w:val="24"/>
        </w:rPr>
      </w:pPr>
    </w:p>
    <w:p w14:paraId="23B37BDD" w14:textId="77777777" w:rsidR="003B5D28" w:rsidRDefault="006F5B78" w:rsidP="00C40C7D">
      <w:pPr>
        <w:autoSpaceDE w:val="0"/>
        <w:autoSpaceDN w:val="0"/>
        <w:adjustRightInd w:val="0"/>
        <w:spacing w:after="0" w:line="240" w:lineRule="auto"/>
        <w:rPr>
          <w:rFonts w:ascii="Courier" w:hAnsi="Courier" w:cs="Courier"/>
          <w:sz w:val="24"/>
          <w:szCs w:val="24"/>
        </w:rPr>
      </w:pPr>
      <w:r>
        <w:rPr>
          <w:rFonts w:ascii="Courier" w:hAnsi="Courier" w:cs="Courier"/>
          <w:sz w:val="24"/>
          <w:szCs w:val="24"/>
        </w:rPr>
        <w:t>cd</w:t>
      </w:r>
      <w:r w:rsidR="003B5D28" w:rsidRPr="00C40C7D">
        <w:rPr>
          <w:rFonts w:ascii="Courier" w:hAnsi="Courier" w:cs="Courier"/>
          <w:sz w:val="24"/>
          <w:szCs w:val="24"/>
        </w:rPr>
        <w:t xml:space="preserve"> </w:t>
      </w:r>
      <w:r w:rsidR="00C40C7D" w:rsidRPr="00C40C7D">
        <w:rPr>
          <w:rFonts w:ascii="Courier" w:hAnsi="Courier" w:cs="Courier"/>
          <w:sz w:val="24"/>
          <w:szCs w:val="24"/>
        </w:rPr>
        <w:t>“C:\...\...\”</w:t>
      </w:r>
    </w:p>
    <w:p w14:paraId="37A39E5C" w14:textId="77777777" w:rsidR="00BA535D" w:rsidRDefault="00BA535D" w:rsidP="00C40C7D">
      <w:pPr>
        <w:autoSpaceDE w:val="0"/>
        <w:autoSpaceDN w:val="0"/>
        <w:adjustRightInd w:val="0"/>
        <w:spacing w:after="0" w:line="240" w:lineRule="auto"/>
        <w:rPr>
          <w:rFonts w:ascii="Courier" w:hAnsi="Courier" w:cs="Courier"/>
          <w:sz w:val="24"/>
          <w:szCs w:val="24"/>
        </w:rPr>
      </w:pPr>
    </w:p>
    <w:p w14:paraId="1AFEF76E" w14:textId="77777777" w:rsidR="00BA535D" w:rsidRDefault="00BA535D" w:rsidP="00C40C7D">
      <w:pPr>
        <w:autoSpaceDE w:val="0"/>
        <w:autoSpaceDN w:val="0"/>
        <w:adjustRightInd w:val="0"/>
        <w:spacing w:after="0" w:line="240" w:lineRule="auto"/>
        <w:rPr>
          <w:rFonts w:ascii="Courier" w:hAnsi="Courier" w:cs="Courier"/>
          <w:sz w:val="24"/>
          <w:szCs w:val="24"/>
        </w:rPr>
      </w:pPr>
      <w:r w:rsidRPr="00266B4C">
        <w:rPr>
          <w:rFonts w:ascii="Times New Roman" w:hAnsi="Times New Roman" w:cs="Times New Roman"/>
          <w:b/>
          <w:sz w:val="24"/>
          <w:szCs w:val="24"/>
        </w:rPr>
        <w:t>You should now open a do-file for this session.</w:t>
      </w:r>
      <w:r>
        <w:rPr>
          <w:rFonts w:ascii="Times New Roman" w:hAnsi="Times New Roman" w:cs="Times New Roman"/>
          <w:sz w:val="24"/>
          <w:szCs w:val="24"/>
        </w:rPr>
        <w:t xml:space="preserve"> This can be done by clicking on the icon (of a pad of paper with a pen) in the icon bar, or by pressing Ctrl + 9 simultaneously.</w:t>
      </w:r>
    </w:p>
    <w:p w14:paraId="4266FFCB" w14:textId="77777777" w:rsidR="006F5B78" w:rsidRDefault="006F5B78" w:rsidP="00C40C7D">
      <w:pPr>
        <w:autoSpaceDE w:val="0"/>
        <w:autoSpaceDN w:val="0"/>
        <w:adjustRightInd w:val="0"/>
        <w:spacing w:after="0" w:line="240" w:lineRule="auto"/>
        <w:rPr>
          <w:rFonts w:ascii="Courier" w:hAnsi="Courier" w:cs="Courier"/>
          <w:sz w:val="24"/>
          <w:szCs w:val="24"/>
        </w:rPr>
      </w:pPr>
    </w:p>
    <w:p w14:paraId="046FD781" w14:textId="77777777" w:rsidR="006F5B78" w:rsidRDefault="006F5B78" w:rsidP="00C40C7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data can then be read into Stata using the command</w:t>
      </w:r>
    </w:p>
    <w:p w14:paraId="51AB31A6" w14:textId="77777777" w:rsidR="006F5B78" w:rsidRDefault="006F5B78" w:rsidP="00C40C7D">
      <w:pPr>
        <w:autoSpaceDE w:val="0"/>
        <w:autoSpaceDN w:val="0"/>
        <w:adjustRightInd w:val="0"/>
        <w:spacing w:after="0" w:line="240" w:lineRule="auto"/>
        <w:rPr>
          <w:rFonts w:ascii="Times New Roman" w:hAnsi="Times New Roman" w:cs="Times New Roman"/>
          <w:sz w:val="24"/>
          <w:szCs w:val="24"/>
        </w:rPr>
      </w:pPr>
    </w:p>
    <w:p w14:paraId="2F9C9994" w14:textId="77777777" w:rsidR="006F5B78" w:rsidRPr="006F5B78" w:rsidRDefault="006F5B78" w:rsidP="00C40C7D">
      <w:pPr>
        <w:autoSpaceDE w:val="0"/>
        <w:autoSpaceDN w:val="0"/>
        <w:adjustRightInd w:val="0"/>
        <w:spacing w:after="0" w:line="240" w:lineRule="auto"/>
        <w:rPr>
          <w:rFonts w:ascii="Courier New" w:hAnsi="Courier New" w:cs="Courier New"/>
          <w:sz w:val="24"/>
          <w:szCs w:val="24"/>
        </w:rPr>
      </w:pPr>
      <w:r>
        <w:rPr>
          <w:rFonts w:ascii="Courier New" w:hAnsi="Courier New" w:cs="Courier New"/>
          <w:sz w:val="24"/>
          <w:szCs w:val="24"/>
        </w:rPr>
        <w:t xml:space="preserve">use jranramp, </w:t>
      </w:r>
      <w:r w:rsidR="000E6365">
        <w:rPr>
          <w:rFonts w:ascii="Courier New" w:hAnsi="Courier New" w:cs="Courier New"/>
          <w:sz w:val="24"/>
          <w:szCs w:val="24"/>
        </w:rPr>
        <w:t>clear</w:t>
      </w:r>
    </w:p>
    <w:p w14:paraId="25BC884D" w14:textId="77777777" w:rsidR="003B5D28" w:rsidRPr="003B5D28" w:rsidRDefault="003B5D28" w:rsidP="003B5D28">
      <w:pPr>
        <w:pStyle w:val="ListParagraph"/>
        <w:autoSpaceDE w:val="0"/>
        <w:autoSpaceDN w:val="0"/>
        <w:adjustRightInd w:val="0"/>
        <w:spacing w:after="0" w:line="240" w:lineRule="auto"/>
        <w:ind w:left="750"/>
        <w:rPr>
          <w:rFonts w:ascii="Times New Roman" w:hAnsi="Times New Roman" w:cs="Times New Roman"/>
          <w:sz w:val="24"/>
          <w:szCs w:val="24"/>
        </w:rPr>
      </w:pPr>
    </w:p>
    <w:p w14:paraId="4CC5BB07" w14:textId="77777777" w:rsidR="003B5D28" w:rsidRDefault="003B5D28" w:rsidP="003B5D2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You can use the command</w:t>
      </w:r>
      <w:r w:rsidR="000E636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964B5">
        <w:rPr>
          <w:rFonts w:ascii="Courier" w:hAnsi="Courier" w:cs="Courier"/>
          <w:sz w:val="24"/>
          <w:szCs w:val="24"/>
          <w:u w:val="single"/>
        </w:rPr>
        <w:t>d</w:t>
      </w:r>
      <w:r>
        <w:rPr>
          <w:rFonts w:ascii="Courier" w:hAnsi="Courier" w:cs="Courier"/>
          <w:sz w:val="24"/>
          <w:szCs w:val="24"/>
        </w:rPr>
        <w:t>escribe</w:t>
      </w:r>
      <w:r w:rsidR="000E6365">
        <w:rPr>
          <w:rFonts w:ascii="Courier" w:hAnsi="Courier" w:cs="Courier"/>
          <w:sz w:val="24"/>
          <w:szCs w:val="24"/>
        </w:rPr>
        <w:t xml:space="preserve"> </w:t>
      </w:r>
      <w:r>
        <w:rPr>
          <w:rFonts w:ascii="Times New Roman" w:hAnsi="Times New Roman" w:cs="Times New Roman"/>
          <w:sz w:val="24"/>
          <w:szCs w:val="24"/>
        </w:rPr>
        <w:t>to find out what variables are available in</w:t>
      </w:r>
    </w:p>
    <w:p w14:paraId="58A4D934" w14:textId="77777777" w:rsidR="003B5D28" w:rsidRDefault="003B5D28" w:rsidP="003B5D2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this dataset.</w:t>
      </w:r>
      <w:r w:rsidR="000E6365">
        <w:rPr>
          <w:rFonts w:ascii="Times New Roman" w:hAnsi="Times New Roman" w:cs="Times New Roman"/>
          <w:sz w:val="24"/>
          <w:szCs w:val="24"/>
        </w:rPr>
        <w:t xml:space="preserve"> </w:t>
      </w:r>
      <w:r w:rsidR="003964B5">
        <w:rPr>
          <w:rFonts w:ascii="Courier" w:hAnsi="Courier" w:cs="Courier"/>
          <w:sz w:val="24"/>
          <w:szCs w:val="24"/>
        </w:rPr>
        <w:t>c</w:t>
      </w:r>
      <w:r w:rsidR="000E6365">
        <w:rPr>
          <w:rFonts w:ascii="Courier" w:hAnsi="Courier" w:cs="Courier"/>
          <w:sz w:val="24"/>
          <w:szCs w:val="24"/>
        </w:rPr>
        <w:t xml:space="preserve">odebook </w:t>
      </w:r>
      <w:r w:rsidR="000E6365">
        <w:rPr>
          <w:rFonts w:ascii="Times New Roman" w:hAnsi="Times New Roman" w:cs="Times New Roman"/>
          <w:sz w:val="24"/>
          <w:szCs w:val="24"/>
        </w:rPr>
        <w:t xml:space="preserve">is also a useful command for exploring variables in more detail.  </w:t>
      </w:r>
    </w:p>
    <w:p w14:paraId="472D7BAD" w14:textId="77777777" w:rsidR="0060091B" w:rsidRDefault="0060091B" w:rsidP="003B5D28">
      <w:pPr>
        <w:autoSpaceDE w:val="0"/>
        <w:autoSpaceDN w:val="0"/>
        <w:adjustRightInd w:val="0"/>
        <w:spacing w:after="0" w:line="240" w:lineRule="auto"/>
        <w:rPr>
          <w:rFonts w:ascii="Times New Roman" w:hAnsi="Times New Roman" w:cs="Times New Roman"/>
          <w:sz w:val="24"/>
          <w:szCs w:val="24"/>
        </w:rPr>
      </w:pPr>
    </w:p>
    <w:p w14:paraId="36EE893E" w14:textId="77777777" w:rsidR="00FC2CEB" w:rsidRDefault="00FC2CEB" w:rsidP="003B5D28">
      <w:pPr>
        <w:autoSpaceDE w:val="0"/>
        <w:autoSpaceDN w:val="0"/>
        <w:adjustRightInd w:val="0"/>
        <w:spacing w:after="0" w:line="240" w:lineRule="auto"/>
        <w:rPr>
          <w:rFonts w:ascii="Courier" w:hAnsi="Courier" w:cs="Courier"/>
          <w:sz w:val="24"/>
          <w:szCs w:val="24"/>
        </w:rPr>
      </w:pPr>
      <w:r>
        <w:rPr>
          <w:rFonts w:ascii="Courier" w:hAnsi="Courier" w:cs="Courier"/>
          <w:sz w:val="24"/>
          <w:szCs w:val="24"/>
          <w:u w:val="single"/>
        </w:rPr>
        <w:t>d</w:t>
      </w:r>
      <w:r>
        <w:rPr>
          <w:rFonts w:ascii="Courier" w:hAnsi="Courier" w:cs="Courier"/>
          <w:sz w:val="24"/>
          <w:szCs w:val="24"/>
        </w:rPr>
        <w:t>escribe</w:t>
      </w:r>
    </w:p>
    <w:p w14:paraId="7813F0DA" w14:textId="77777777" w:rsidR="00FC2CEB" w:rsidRDefault="00FC2CEB" w:rsidP="003B5D28">
      <w:pPr>
        <w:autoSpaceDE w:val="0"/>
        <w:autoSpaceDN w:val="0"/>
        <w:adjustRightInd w:val="0"/>
        <w:spacing w:after="0" w:line="240" w:lineRule="auto"/>
        <w:rPr>
          <w:rFonts w:ascii="Courier" w:hAnsi="Courier" w:cs="Courier"/>
          <w:sz w:val="24"/>
          <w:szCs w:val="24"/>
        </w:rPr>
      </w:pPr>
      <w:r>
        <w:rPr>
          <w:rFonts w:ascii="Courier" w:hAnsi="Courier" w:cs="Courier"/>
          <w:sz w:val="24"/>
          <w:szCs w:val="24"/>
        </w:rPr>
        <w:t>codebook</w:t>
      </w:r>
    </w:p>
    <w:p w14:paraId="300BD987" w14:textId="77777777" w:rsidR="00DF6650" w:rsidRDefault="00DF6650" w:rsidP="003B5D28">
      <w:pPr>
        <w:autoSpaceDE w:val="0"/>
        <w:autoSpaceDN w:val="0"/>
        <w:adjustRightInd w:val="0"/>
        <w:spacing w:after="0" w:line="240" w:lineRule="auto"/>
        <w:rPr>
          <w:rFonts w:ascii="Courier" w:hAnsi="Courier" w:cs="Courier"/>
          <w:sz w:val="24"/>
          <w:szCs w:val="24"/>
        </w:rPr>
      </w:pPr>
    </w:p>
    <w:p w14:paraId="51A4CD1C" w14:textId="77777777" w:rsidR="00DF6650" w:rsidRDefault="00DF6650" w:rsidP="00DF6650">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Each line in the dataset corresponds to an individual. For the first five individuals in the dataset, list the observations for</w:t>
      </w:r>
      <w:r w:rsidR="00FC2CEB">
        <w:rPr>
          <w:rFonts w:ascii="Times New Roman" w:hAnsi="Times New Roman" w:cs="Times New Roman"/>
          <w:sz w:val="24"/>
          <w:szCs w:val="24"/>
        </w:rPr>
        <w:t xml:space="preserve"> the main variables in this practical:</w:t>
      </w:r>
    </w:p>
    <w:p w14:paraId="3A5D866F" w14:textId="77777777" w:rsidR="00DF6650" w:rsidRDefault="00DF6650" w:rsidP="00DF6650">
      <w:pPr>
        <w:autoSpaceDE w:val="0"/>
        <w:autoSpaceDN w:val="0"/>
        <w:adjustRightInd w:val="0"/>
        <w:spacing w:after="0" w:line="240" w:lineRule="auto"/>
        <w:rPr>
          <w:rFonts w:ascii="Times New Roman" w:hAnsi="Times New Roman" w:cs="Times New Roman"/>
          <w:sz w:val="24"/>
          <w:szCs w:val="24"/>
        </w:rPr>
      </w:pPr>
    </w:p>
    <w:p w14:paraId="30FB334E" w14:textId="77777777" w:rsidR="0060091B" w:rsidRDefault="00DF6650" w:rsidP="003B5D28">
      <w:pPr>
        <w:autoSpaceDE w:val="0"/>
        <w:autoSpaceDN w:val="0"/>
        <w:adjustRightInd w:val="0"/>
        <w:spacing w:after="0" w:line="240" w:lineRule="auto"/>
        <w:rPr>
          <w:rFonts w:ascii="Courier" w:hAnsi="Courier" w:cs="Courier"/>
          <w:sz w:val="24"/>
          <w:szCs w:val="24"/>
        </w:rPr>
      </w:pPr>
      <w:r w:rsidRPr="00DF6650">
        <w:rPr>
          <w:rFonts w:ascii="Courier" w:hAnsi="Courier" w:cs="Courier"/>
          <w:sz w:val="24"/>
          <w:szCs w:val="24"/>
        </w:rPr>
        <w:t>list id caco nramp_1 nramp_2 d2s1471_1 d2s1471_2 in 1/5</w:t>
      </w:r>
    </w:p>
    <w:p w14:paraId="2FEC0F27" w14:textId="77777777" w:rsidR="00DF6650" w:rsidRPr="00DF6650" w:rsidRDefault="00DF6650" w:rsidP="003B5D28">
      <w:pPr>
        <w:autoSpaceDE w:val="0"/>
        <w:autoSpaceDN w:val="0"/>
        <w:adjustRightInd w:val="0"/>
        <w:spacing w:after="0" w:line="240" w:lineRule="auto"/>
        <w:rPr>
          <w:rFonts w:ascii="Times New Roman" w:hAnsi="Times New Roman" w:cs="Times New Roman"/>
          <w:sz w:val="24"/>
          <w:szCs w:val="24"/>
        </w:rPr>
      </w:pPr>
    </w:p>
    <w:p w14:paraId="0E0E2084" w14:textId="77777777" w:rsidR="00DF6650" w:rsidRDefault="00DF6650" w:rsidP="003B5D28">
      <w:pPr>
        <w:autoSpaceDE w:val="0"/>
        <w:autoSpaceDN w:val="0"/>
        <w:adjustRightInd w:val="0"/>
        <w:spacing w:after="0" w:line="240" w:lineRule="auto"/>
        <w:rPr>
          <w:rFonts w:ascii="Times New Roman" w:hAnsi="Times New Roman" w:cs="Times New Roman"/>
          <w:sz w:val="24"/>
          <w:szCs w:val="24"/>
        </w:rPr>
      </w:pPr>
    </w:p>
    <w:p w14:paraId="4F021728" w14:textId="77777777" w:rsidR="0060091B" w:rsidRPr="0060091B" w:rsidRDefault="00F707FA" w:rsidP="0060091B">
      <w:pPr>
        <w:autoSpaceDE w:val="0"/>
        <w:autoSpaceDN w:val="0"/>
        <w:adjustRightInd w:val="0"/>
        <w:spacing w:after="0" w:line="240" w:lineRule="auto"/>
        <w:rPr>
          <w:rFonts w:ascii="Times New Roman" w:hAnsi="Times New Roman" w:cs="Times New Roman"/>
          <w:b/>
          <w:bCs/>
          <w:sz w:val="34"/>
          <w:szCs w:val="34"/>
        </w:rPr>
      </w:pPr>
      <w:r>
        <w:rPr>
          <w:rFonts w:ascii="Times New Roman" w:hAnsi="Times New Roman" w:cs="Times New Roman"/>
          <w:b/>
          <w:bCs/>
          <w:sz w:val="34"/>
          <w:szCs w:val="34"/>
        </w:rPr>
        <w:t>2</w:t>
      </w:r>
      <w:r>
        <w:rPr>
          <w:rFonts w:ascii="Times New Roman" w:hAnsi="Times New Roman" w:cs="Times New Roman"/>
          <w:b/>
          <w:bCs/>
          <w:sz w:val="34"/>
          <w:szCs w:val="34"/>
        </w:rPr>
        <w:tab/>
      </w:r>
      <w:r w:rsidR="0060091B">
        <w:rPr>
          <w:rFonts w:ascii="Times New Roman" w:hAnsi="Times New Roman" w:cs="Times New Roman"/>
          <w:b/>
          <w:bCs/>
          <w:sz w:val="34"/>
          <w:szCs w:val="34"/>
        </w:rPr>
        <w:t xml:space="preserve">Testing </w:t>
      </w:r>
      <w:r w:rsidR="0060091B" w:rsidRPr="0060091B">
        <w:rPr>
          <w:rFonts w:ascii="Times New Roman" w:hAnsi="Times New Roman" w:cs="Times New Roman"/>
          <w:b/>
          <w:bCs/>
          <w:sz w:val="34"/>
          <w:szCs w:val="34"/>
        </w:rPr>
        <w:t>Hardy-Weinberg Equilibrium</w:t>
      </w:r>
    </w:p>
    <w:p w14:paraId="1E3F4402" w14:textId="77777777" w:rsidR="0060091B" w:rsidRPr="0060091B" w:rsidRDefault="0060091B" w:rsidP="003B5D28">
      <w:pPr>
        <w:autoSpaceDE w:val="0"/>
        <w:autoSpaceDN w:val="0"/>
        <w:adjustRightInd w:val="0"/>
        <w:spacing w:after="0" w:line="240" w:lineRule="auto"/>
        <w:rPr>
          <w:rFonts w:ascii="Times New Roman" w:hAnsi="Times New Roman" w:cs="Times New Roman"/>
          <w:b/>
          <w:sz w:val="24"/>
          <w:szCs w:val="24"/>
        </w:rPr>
      </w:pPr>
    </w:p>
    <w:p w14:paraId="7C20B878" w14:textId="77777777" w:rsidR="00C40C7D" w:rsidRDefault="00C40C7D" w:rsidP="003B5D28">
      <w:pPr>
        <w:autoSpaceDE w:val="0"/>
        <w:autoSpaceDN w:val="0"/>
        <w:adjustRightInd w:val="0"/>
        <w:spacing w:after="0" w:line="240" w:lineRule="auto"/>
        <w:rPr>
          <w:rFonts w:ascii="Times New Roman" w:hAnsi="Times New Roman" w:cs="Times New Roman"/>
          <w:sz w:val="24"/>
          <w:szCs w:val="24"/>
        </w:rPr>
      </w:pPr>
    </w:p>
    <w:p w14:paraId="0E51D932" w14:textId="77777777" w:rsidR="00C40EC7" w:rsidRDefault="0060091B" w:rsidP="00C40EC7">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To conduct analyses at the chromosome level, we need to transform the dataset from one where ea</w:t>
      </w:r>
      <w:r w:rsidR="00DF6650">
        <w:rPr>
          <w:rFonts w:ascii="Times New Roman" w:hAnsi="Times New Roman" w:cs="Times New Roman"/>
          <w:sz w:val="24"/>
          <w:szCs w:val="24"/>
        </w:rPr>
        <w:t>ch line describes an individual</w:t>
      </w:r>
      <w:r>
        <w:rPr>
          <w:rFonts w:ascii="Times New Roman" w:hAnsi="Times New Roman" w:cs="Times New Roman"/>
          <w:sz w:val="24"/>
          <w:szCs w:val="24"/>
        </w:rPr>
        <w:t xml:space="preserve"> </w:t>
      </w:r>
      <w:r w:rsidR="00557596">
        <w:rPr>
          <w:rFonts w:ascii="Times New Roman" w:hAnsi="Times New Roman" w:cs="Times New Roman"/>
          <w:sz w:val="24"/>
          <w:szCs w:val="24"/>
        </w:rPr>
        <w:t>to one where each line describes</w:t>
      </w:r>
      <w:r>
        <w:rPr>
          <w:rFonts w:ascii="Times New Roman" w:hAnsi="Times New Roman" w:cs="Times New Roman"/>
          <w:sz w:val="24"/>
          <w:szCs w:val="24"/>
        </w:rPr>
        <w:t xml:space="preserve"> a chromosome.</w:t>
      </w:r>
      <w:r w:rsidR="003B5D28">
        <w:rPr>
          <w:rFonts w:ascii="Times New Roman" w:hAnsi="Times New Roman" w:cs="Times New Roman"/>
          <w:sz w:val="24"/>
          <w:szCs w:val="24"/>
        </w:rPr>
        <w:t xml:space="preserve"> </w:t>
      </w:r>
      <w:r w:rsidR="00C40EC7">
        <w:rPr>
          <w:rFonts w:ascii="Times New Roman" w:hAnsi="Times New Roman" w:cs="Times New Roman"/>
          <w:sz w:val="24"/>
          <w:szCs w:val="24"/>
        </w:rPr>
        <w:t xml:space="preserve">But before we do, we should first check that the Hardy-Weinberg Equilibrium (HWE) assumption holds. A very useful command is </w:t>
      </w:r>
      <w:r w:rsidR="00C40EC7">
        <w:rPr>
          <w:rFonts w:ascii="Courier" w:hAnsi="Courier" w:cs="Courier"/>
          <w:sz w:val="24"/>
          <w:szCs w:val="24"/>
        </w:rPr>
        <w:t>gtab</w:t>
      </w:r>
      <w:r w:rsidR="00C40EC7">
        <w:rPr>
          <w:rFonts w:ascii="Times New Roman" w:hAnsi="Times New Roman" w:cs="Times New Roman"/>
          <w:sz w:val="24"/>
          <w:szCs w:val="24"/>
        </w:rPr>
        <w:t>, which carries out much the same function as</w:t>
      </w:r>
    </w:p>
    <w:p w14:paraId="7506018B" w14:textId="77777777" w:rsidR="00C40EC7" w:rsidRDefault="00C40EC7" w:rsidP="00C40EC7">
      <w:pPr>
        <w:autoSpaceDE w:val="0"/>
        <w:autoSpaceDN w:val="0"/>
        <w:adjustRightInd w:val="0"/>
        <w:spacing w:after="0" w:line="240" w:lineRule="auto"/>
        <w:rPr>
          <w:rFonts w:ascii="Courier" w:hAnsi="Courier" w:cs="Courier"/>
          <w:sz w:val="24"/>
          <w:szCs w:val="24"/>
        </w:rPr>
      </w:pPr>
    </w:p>
    <w:p w14:paraId="02761C0C" w14:textId="77777777" w:rsidR="00C40EC7" w:rsidRDefault="00C40EC7" w:rsidP="00C40EC7">
      <w:pPr>
        <w:autoSpaceDE w:val="0"/>
        <w:autoSpaceDN w:val="0"/>
        <w:adjustRightInd w:val="0"/>
        <w:spacing w:after="0" w:line="240" w:lineRule="auto"/>
        <w:rPr>
          <w:rFonts w:ascii="Courier" w:hAnsi="Courier" w:cs="Courier"/>
          <w:sz w:val="24"/>
          <w:szCs w:val="24"/>
        </w:rPr>
      </w:pPr>
      <w:r>
        <w:rPr>
          <w:rFonts w:ascii="Courier" w:hAnsi="Courier" w:cs="Courier"/>
          <w:sz w:val="24"/>
          <w:szCs w:val="24"/>
        </w:rPr>
        <w:t>tab ... , gen(...)</w:t>
      </w:r>
    </w:p>
    <w:p w14:paraId="081EB73A" w14:textId="77777777" w:rsidR="00C40EC7" w:rsidRDefault="00C40EC7" w:rsidP="00C40EC7">
      <w:pPr>
        <w:autoSpaceDE w:val="0"/>
        <w:autoSpaceDN w:val="0"/>
        <w:adjustRightInd w:val="0"/>
        <w:spacing w:after="0" w:line="240" w:lineRule="auto"/>
        <w:rPr>
          <w:rFonts w:ascii="Courier" w:hAnsi="Courier" w:cs="Courier"/>
          <w:sz w:val="24"/>
          <w:szCs w:val="24"/>
        </w:rPr>
      </w:pPr>
    </w:p>
    <w:p w14:paraId="1D67EEC3" w14:textId="77777777" w:rsidR="00C40EC7" w:rsidRDefault="00C40EC7" w:rsidP="00C40EC7">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w:t>
      </w:r>
      <w:r>
        <w:rPr>
          <w:rFonts w:ascii="Courier" w:hAnsi="Courier" w:cs="Courier"/>
          <w:sz w:val="24"/>
          <w:szCs w:val="24"/>
        </w:rPr>
        <w:t>gtab</w:t>
      </w:r>
      <w:r>
        <w:rPr>
          <w:rFonts w:ascii="Times New Roman" w:hAnsi="Times New Roman" w:cs="Times New Roman"/>
          <w:sz w:val="24"/>
          <w:szCs w:val="24"/>
        </w:rPr>
        <w:t xml:space="preserve">  command counts the number of times each allele occurs, as homozygot and as heterozygot, calculates overall allele frequencies, and carries out tests for Hardy–Weinberg equilibrium. Each allele is tested for HWE, but an overall “global” test is also provided. The command line for this is</w:t>
      </w:r>
    </w:p>
    <w:p w14:paraId="373F6C46" w14:textId="77777777" w:rsidR="00C40EC7" w:rsidRDefault="00C40EC7" w:rsidP="00C40EC7">
      <w:pPr>
        <w:autoSpaceDE w:val="0"/>
        <w:autoSpaceDN w:val="0"/>
        <w:adjustRightInd w:val="0"/>
        <w:spacing w:after="0" w:line="240" w:lineRule="auto"/>
        <w:rPr>
          <w:rFonts w:ascii="Times New Roman" w:hAnsi="Times New Roman" w:cs="Times New Roman"/>
          <w:sz w:val="24"/>
          <w:szCs w:val="24"/>
        </w:rPr>
      </w:pPr>
    </w:p>
    <w:p w14:paraId="172981ED" w14:textId="77777777" w:rsidR="00C40EC7" w:rsidRDefault="00C40EC7" w:rsidP="00C40EC7">
      <w:pPr>
        <w:autoSpaceDE w:val="0"/>
        <w:autoSpaceDN w:val="0"/>
        <w:adjustRightInd w:val="0"/>
        <w:spacing w:after="0" w:line="240" w:lineRule="auto"/>
        <w:rPr>
          <w:rFonts w:ascii="Courier" w:hAnsi="Courier" w:cs="Courier"/>
          <w:sz w:val="24"/>
          <w:szCs w:val="24"/>
        </w:rPr>
      </w:pPr>
      <w:r>
        <w:rPr>
          <w:rFonts w:ascii="Courier" w:hAnsi="Courier" w:cs="Courier"/>
          <w:sz w:val="24"/>
          <w:szCs w:val="24"/>
        </w:rPr>
        <w:t xml:space="preserve">gtab </w:t>
      </w:r>
      <w:r w:rsidR="00FC2CEB" w:rsidRPr="00FC2CEB">
        <w:rPr>
          <w:rFonts w:ascii="Courier" w:hAnsi="Courier" w:cs="Courier"/>
          <w:sz w:val="24"/>
          <w:szCs w:val="24"/>
        </w:rPr>
        <w:t>nramp_1 nramp_2</w:t>
      </w:r>
    </w:p>
    <w:p w14:paraId="2E6A1DA4" w14:textId="77777777" w:rsidR="00C40EC7" w:rsidRDefault="00C40EC7" w:rsidP="00C40EC7">
      <w:pPr>
        <w:autoSpaceDE w:val="0"/>
        <w:autoSpaceDN w:val="0"/>
        <w:adjustRightInd w:val="0"/>
        <w:spacing w:after="0" w:line="240" w:lineRule="auto"/>
        <w:rPr>
          <w:rFonts w:ascii="Courier" w:hAnsi="Courier" w:cs="Courier"/>
          <w:sz w:val="24"/>
          <w:szCs w:val="24"/>
        </w:rPr>
      </w:pPr>
    </w:p>
    <w:p w14:paraId="37FFED6D" w14:textId="6C955CC1" w:rsidR="00A4429E" w:rsidRDefault="00FC2CEB" w:rsidP="00C40EC7">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null hypothesis that the genotypes are in Hardy-Weinberg equilibrium does not hold (</w:t>
      </w:r>
      <w:r w:rsidR="00DF6650" w:rsidRPr="00DF6650">
        <w:rPr>
          <w:rFonts w:ascii="Courier" w:hAnsi="Courier" w:cs="Courier New"/>
          <w:sz w:val="24"/>
          <w:szCs w:val="24"/>
        </w:rPr>
        <w:t>p-value = 0.0002</w:t>
      </w:r>
      <w:r w:rsidR="00041183">
        <w:rPr>
          <w:rFonts w:ascii="Courier" w:hAnsi="Courier" w:cs="Courier New"/>
          <w:sz w:val="24"/>
          <w:szCs w:val="24"/>
        </w:rPr>
        <w:t>)</w:t>
      </w:r>
      <w:r w:rsidR="00041183" w:rsidRPr="00041183">
        <w:rPr>
          <w:rFonts w:ascii="Times New Roman" w:hAnsi="Times New Roman" w:cs="Times New Roman"/>
          <w:sz w:val="24"/>
          <w:szCs w:val="24"/>
        </w:rPr>
        <w:t>.</w:t>
      </w:r>
      <w:r w:rsidR="003E78F0">
        <w:rPr>
          <w:rFonts w:ascii="Times New Roman" w:hAnsi="Times New Roman" w:cs="Times New Roman"/>
          <w:sz w:val="24"/>
          <w:szCs w:val="24"/>
        </w:rPr>
        <w:t xml:space="preserve"> </w:t>
      </w:r>
      <w:r w:rsidR="00041183">
        <w:rPr>
          <w:rFonts w:ascii="Times New Roman" w:hAnsi="Times New Roman" w:cs="Times New Roman"/>
          <w:sz w:val="24"/>
          <w:szCs w:val="24"/>
        </w:rPr>
        <w:t xml:space="preserve">The </w:t>
      </w:r>
      <w:r w:rsidR="00C40EC7">
        <w:rPr>
          <w:rFonts w:ascii="Times New Roman" w:hAnsi="Times New Roman" w:cs="Times New Roman"/>
          <w:sz w:val="24"/>
          <w:szCs w:val="24"/>
        </w:rPr>
        <w:t xml:space="preserve">positive </w:t>
      </w:r>
      <w:r w:rsidR="00C40EC7">
        <w:rPr>
          <w:rFonts w:ascii="Times New Roman" w:hAnsi="Times New Roman" w:cs="Times New Roman"/>
          <w:i/>
          <w:iCs/>
          <w:sz w:val="24"/>
          <w:szCs w:val="24"/>
        </w:rPr>
        <w:t>z</w:t>
      </w:r>
      <w:r w:rsidR="00C40EC7">
        <w:rPr>
          <w:rFonts w:ascii="Times New Roman" w:hAnsi="Times New Roman" w:cs="Times New Roman"/>
          <w:sz w:val="24"/>
          <w:szCs w:val="24"/>
        </w:rPr>
        <w:t xml:space="preserve">–values indicate an </w:t>
      </w:r>
      <w:r w:rsidR="00C40EC7" w:rsidRPr="00C40EC7">
        <w:rPr>
          <w:rFonts w:ascii="Times New Roman" w:hAnsi="Times New Roman" w:cs="Times New Roman"/>
          <w:i/>
          <w:sz w:val="24"/>
          <w:szCs w:val="24"/>
        </w:rPr>
        <w:t>excess</w:t>
      </w:r>
      <w:r w:rsidR="00041183">
        <w:rPr>
          <w:rFonts w:ascii="Times New Roman" w:hAnsi="Times New Roman" w:cs="Times New Roman"/>
          <w:sz w:val="24"/>
          <w:szCs w:val="24"/>
        </w:rPr>
        <w:t xml:space="preserve"> of homozygotes. </w:t>
      </w:r>
      <w:r w:rsidR="00C40EC7">
        <w:rPr>
          <w:rFonts w:ascii="Times New Roman" w:hAnsi="Times New Roman" w:cs="Times New Roman"/>
          <w:sz w:val="24"/>
          <w:szCs w:val="24"/>
        </w:rPr>
        <w:t xml:space="preserve">Perhaps we should check this in controls only. </w:t>
      </w:r>
    </w:p>
    <w:p w14:paraId="7044480F" w14:textId="77777777" w:rsidR="00A4429E" w:rsidRDefault="00A4429E" w:rsidP="00C40EC7">
      <w:pPr>
        <w:autoSpaceDE w:val="0"/>
        <w:autoSpaceDN w:val="0"/>
        <w:adjustRightInd w:val="0"/>
        <w:spacing w:after="0" w:line="240" w:lineRule="auto"/>
        <w:rPr>
          <w:rFonts w:ascii="Times New Roman" w:hAnsi="Times New Roman" w:cs="Times New Roman"/>
          <w:sz w:val="24"/>
          <w:szCs w:val="24"/>
        </w:rPr>
      </w:pPr>
    </w:p>
    <w:p w14:paraId="068D6303" w14:textId="77777777" w:rsidR="00C40EC7" w:rsidRPr="00A4429E" w:rsidRDefault="00A4429E" w:rsidP="00C40EC7">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Note: </w:t>
      </w:r>
      <w:r w:rsidR="00557596">
        <w:rPr>
          <w:rFonts w:ascii="Times New Roman" w:hAnsi="Times New Roman" w:cs="Times New Roman"/>
          <w:i/>
          <w:sz w:val="24"/>
          <w:szCs w:val="24"/>
        </w:rPr>
        <w:t>R</w:t>
      </w:r>
      <w:r w:rsidR="009F05B0" w:rsidRPr="00A4429E">
        <w:rPr>
          <w:rFonts w:ascii="Times New Roman" w:hAnsi="Times New Roman" w:cs="Times New Roman"/>
          <w:i/>
          <w:sz w:val="24"/>
          <w:szCs w:val="24"/>
        </w:rPr>
        <w:t>eason for checking the assump</w:t>
      </w:r>
      <w:r w:rsidR="00557596">
        <w:rPr>
          <w:rFonts w:ascii="Times New Roman" w:hAnsi="Times New Roman" w:cs="Times New Roman"/>
          <w:i/>
          <w:sz w:val="24"/>
          <w:szCs w:val="24"/>
        </w:rPr>
        <w:t>tion only in controls</w:t>
      </w:r>
      <w:r w:rsidR="00BB1EB4">
        <w:rPr>
          <w:rFonts w:ascii="Times New Roman" w:hAnsi="Times New Roman" w:cs="Times New Roman"/>
          <w:i/>
          <w:sz w:val="24"/>
          <w:szCs w:val="24"/>
        </w:rPr>
        <w:t>:</w:t>
      </w:r>
      <w:r w:rsidR="009F05B0" w:rsidRPr="00A4429E">
        <w:rPr>
          <w:rFonts w:ascii="Times New Roman" w:hAnsi="Times New Roman" w:cs="Times New Roman"/>
          <w:i/>
          <w:sz w:val="24"/>
          <w:szCs w:val="24"/>
        </w:rPr>
        <w:t xml:space="preserve"> if there is an association between an allele and the disease</w:t>
      </w:r>
      <w:r w:rsidR="00BB1EB4">
        <w:rPr>
          <w:rFonts w:ascii="Times New Roman" w:hAnsi="Times New Roman" w:cs="Times New Roman"/>
          <w:i/>
          <w:sz w:val="24"/>
          <w:szCs w:val="24"/>
        </w:rPr>
        <w:t>,</w:t>
      </w:r>
      <w:r w:rsidR="009F05B0" w:rsidRPr="00A4429E">
        <w:rPr>
          <w:rFonts w:ascii="Times New Roman" w:hAnsi="Times New Roman" w:cs="Times New Roman"/>
          <w:i/>
          <w:sz w:val="24"/>
          <w:szCs w:val="24"/>
        </w:rPr>
        <w:t xml:space="preserve"> then you would expect more copies of that allele among the cases, and this would alter the allele frequencies in the sample you’re testing for HWE. </w:t>
      </w:r>
      <w:r w:rsidR="009327A1">
        <w:rPr>
          <w:rFonts w:ascii="Times New Roman" w:hAnsi="Times New Roman" w:cs="Times New Roman"/>
          <w:i/>
          <w:sz w:val="24"/>
          <w:szCs w:val="24"/>
        </w:rPr>
        <w:t>This problem should not occur when HWE is tested only among the controls.</w:t>
      </w:r>
    </w:p>
    <w:p w14:paraId="791C0B6E" w14:textId="77777777" w:rsidR="00C40EC7" w:rsidRDefault="00C40EC7" w:rsidP="00C40EC7">
      <w:pPr>
        <w:autoSpaceDE w:val="0"/>
        <w:autoSpaceDN w:val="0"/>
        <w:adjustRightInd w:val="0"/>
        <w:spacing w:after="0" w:line="240" w:lineRule="auto"/>
        <w:rPr>
          <w:rFonts w:ascii="Times New Roman" w:hAnsi="Times New Roman" w:cs="Times New Roman"/>
          <w:sz w:val="24"/>
          <w:szCs w:val="24"/>
        </w:rPr>
      </w:pPr>
    </w:p>
    <w:p w14:paraId="43EF74A5" w14:textId="77777777" w:rsidR="00C40EC7" w:rsidRDefault="00C40EC7" w:rsidP="00C40EC7">
      <w:pPr>
        <w:autoSpaceDE w:val="0"/>
        <w:autoSpaceDN w:val="0"/>
        <w:adjustRightInd w:val="0"/>
        <w:spacing w:after="0" w:line="240" w:lineRule="auto"/>
        <w:rPr>
          <w:rFonts w:ascii="Courier" w:hAnsi="Courier" w:cs="Courier"/>
          <w:sz w:val="24"/>
          <w:szCs w:val="24"/>
        </w:rPr>
      </w:pPr>
      <w:r>
        <w:rPr>
          <w:rFonts w:ascii="Courier" w:hAnsi="Courier" w:cs="Courier"/>
          <w:sz w:val="24"/>
          <w:szCs w:val="24"/>
        </w:rPr>
        <w:t xml:space="preserve">gtab </w:t>
      </w:r>
      <w:r w:rsidR="00557596" w:rsidRPr="00FC2CEB">
        <w:rPr>
          <w:rFonts w:ascii="Courier" w:hAnsi="Courier" w:cs="Courier"/>
          <w:sz w:val="24"/>
          <w:szCs w:val="24"/>
        </w:rPr>
        <w:t>nramp_1 nramp_2</w:t>
      </w:r>
      <w:r>
        <w:rPr>
          <w:rFonts w:ascii="Courier" w:hAnsi="Courier" w:cs="Courier"/>
          <w:sz w:val="24"/>
          <w:szCs w:val="24"/>
        </w:rPr>
        <w:t xml:space="preserve"> if caco==0</w:t>
      </w:r>
    </w:p>
    <w:p w14:paraId="545AB72E" w14:textId="77777777" w:rsidR="00C40EC7" w:rsidRDefault="00C40EC7" w:rsidP="00C40EC7">
      <w:pPr>
        <w:autoSpaceDE w:val="0"/>
        <w:autoSpaceDN w:val="0"/>
        <w:adjustRightInd w:val="0"/>
        <w:spacing w:after="0" w:line="240" w:lineRule="auto"/>
        <w:rPr>
          <w:rFonts w:ascii="Courier" w:hAnsi="Courier" w:cs="Courier"/>
          <w:sz w:val="24"/>
          <w:szCs w:val="24"/>
        </w:rPr>
      </w:pPr>
    </w:p>
    <w:p w14:paraId="3732465D" w14:textId="77777777" w:rsidR="00B90135" w:rsidRPr="00285B58" w:rsidRDefault="00285B58" w:rsidP="003B5D28">
      <w:pPr>
        <w:autoSpaceDE w:val="0"/>
        <w:autoSpaceDN w:val="0"/>
        <w:adjustRightInd w:val="0"/>
        <w:spacing w:after="0" w:line="240" w:lineRule="auto"/>
        <w:rPr>
          <w:rFonts w:ascii="Times New Roman" w:hAnsi="Times New Roman" w:cs="Times New Roman"/>
          <w:sz w:val="24"/>
          <w:szCs w:val="24"/>
        </w:rPr>
      </w:pPr>
      <w:r w:rsidRPr="00285B58">
        <w:rPr>
          <w:rFonts w:ascii="Times New Roman" w:hAnsi="Times New Roman" w:cs="Times New Roman"/>
          <w:sz w:val="24"/>
          <w:szCs w:val="24"/>
        </w:rPr>
        <w:t xml:space="preserve">The HWE assumptions does not hold among the controls. Therefore, analyses should </w:t>
      </w:r>
      <w:r w:rsidRPr="00285B58">
        <w:rPr>
          <w:rFonts w:ascii="Times New Roman" w:hAnsi="Times New Roman" w:cs="Times New Roman"/>
          <w:b/>
          <w:sz w:val="24"/>
          <w:szCs w:val="24"/>
        </w:rPr>
        <w:t>not</w:t>
      </w:r>
      <w:r w:rsidRPr="00285B58">
        <w:rPr>
          <w:rFonts w:ascii="Times New Roman" w:hAnsi="Times New Roman" w:cs="Times New Roman"/>
          <w:sz w:val="24"/>
          <w:szCs w:val="24"/>
        </w:rPr>
        <w:t xml:space="preserve"> be conducted at the chromosome level (where each line of the dataset describes a chromosome). Therefore, we will now conduct analyses at the person level (each line in the dataset describing an individual</w:t>
      </w:r>
      <w:r w:rsidR="00557596">
        <w:rPr>
          <w:rFonts w:ascii="Times New Roman" w:hAnsi="Times New Roman" w:cs="Times New Roman"/>
          <w:sz w:val="24"/>
          <w:szCs w:val="24"/>
        </w:rPr>
        <w:t xml:space="preserve"> or, equivalently, a genotype</w:t>
      </w:r>
      <w:r w:rsidRPr="00285B58">
        <w:rPr>
          <w:rFonts w:ascii="Times New Roman" w:hAnsi="Times New Roman" w:cs="Times New Roman"/>
          <w:sz w:val="24"/>
          <w:szCs w:val="24"/>
        </w:rPr>
        <w:t xml:space="preserve">).  </w:t>
      </w:r>
    </w:p>
    <w:p w14:paraId="1EC231C8" w14:textId="77777777" w:rsidR="00F707FA" w:rsidRDefault="00F707FA" w:rsidP="003B5D28">
      <w:pPr>
        <w:autoSpaceDE w:val="0"/>
        <w:autoSpaceDN w:val="0"/>
        <w:adjustRightInd w:val="0"/>
        <w:spacing w:after="0" w:line="240" w:lineRule="auto"/>
        <w:rPr>
          <w:rFonts w:ascii="Times New Roman" w:hAnsi="Times New Roman" w:cs="Times New Roman"/>
          <w:sz w:val="24"/>
          <w:szCs w:val="24"/>
        </w:rPr>
      </w:pPr>
    </w:p>
    <w:p w14:paraId="1AFC90E3" w14:textId="77777777" w:rsidR="00F707FA" w:rsidRDefault="00F707FA" w:rsidP="003B5D28">
      <w:pPr>
        <w:autoSpaceDE w:val="0"/>
        <w:autoSpaceDN w:val="0"/>
        <w:adjustRightInd w:val="0"/>
        <w:spacing w:after="0" w:line="240" w:lineRule="auto"/>
        <w:rPr>
          <w:rFonts w:ascii="Times New Roman" w:hAnsi="Times New Roman" w:cs="Times New Roman"/>
          <w:sz w:val="24"/>
          <w:szCs w:val="24"/>
        </w:rPr>
      </w:pPr>
    </w:p>
    <w:p w14:paraId="664F1606" w14:textId="77777777" w:rsidR="003B5D28" w:rsidRDefault="00F707FA" w:rsidP="003B5D28">
      <w:pPr>
        <w:autoSpaceDE w:val="0"/>
        <w:autoSpaceDN w:val="0"/>
        <w:adjustRightInd w:val="0"/>
        <w:spacing w:after="0" w:line="240" w:lineRule="auto"/>
        <w:rPr>
          <w:rFonts w:ascii="Times New Roman" w:hAnsi="Times New Roman" w:cs="Times New Roman"/>
          <w:b/>
          <w:bCs/>
          <w:sz w:val="34"/>
          <w:szCs w:val="34"/>
        </w:rPr>
      </w:pPr>
      <w:r>
        <w:rPr>
          <w:rFonts w:ascii="Times New Roman" w:hAnsi="Times New Roman" w:cs="Times New Roman"/>
          <w:b/>
          <w:bCs/>
          <w:sz w:val="34"/>
          <w:szCs w:val="34"/>
        </w:rPr>
        <w:t>3</w:t>
      </w:r>
      <w:r>
        <w:rPr>
          <w:rFonts w:ascii="Times New Roman" w:hAnsi="Times New Roman" w:cs="Times New Roman"/>
          <w:b/>
          <w:bCs/>
          <w:sz w:val="34"/>
          <w:szCs w:val="34"/>
        </w:rPr>
        <w:tab/>
      </w:r>
      <w:r w:rsidR="003B5D28">
        <w:rPr>
          <w:rFonts w:ascii="Times New Roman" w:hAnsi="Times New Roman" w:cs="Times New Roman"/>
          <w:b/>
          <w:bCs/>
          <w:sz w:val="34"/>
          <w:szCs w:val="34"/>
        </w:rPr>
        <w:t xml:space="preserve">Analysis at </w:t>
      </w:r>
      <w:r w:rsidR="009327A1">
        <w:rPr>
          <w:rFonts w:ascii="Times New Roman" w:hAnsi="Times New Roman" w:cs="Times New Roman"/>
          <w:b/>
          <w:bCs/>
          <w:sz w:val="34"/>
          <w:szCs w:val="34"/>
        </w:rPr>
        <w:t xml:space="preserve">the </w:t>
      </w:r>
      <w:r w:rsidR="003B5D28">
        <w:rPr>
          <w:rFonts w:ascii="Times New Roman" w:hAnsi="Times New Roman" w:cs="Times New Roman"/>
          <w:b/>
          <w:bCs/>
          <w:sz w:val="34"/>
          <w:szCs w:val="34"/>
        </w:rPr>
        <w:t>person level</w:t>
      </w:r>
    </w:p>
    <w:p w14:paraId="030CE1EA" w14:textId="77777777" w:rsidR="00AE036D" w:rsidRDefault="00AE036D" w:rsidP="003B5D28">
      <w:pPr>
        <w:autoSpaceDE w:val="0"/>
        <w:autoSpaceDN w:val="0"/>
        <w:adjustRightInd w:val="0"/>
        <w:spacing w:after="0" w:line="240" w:lineRule="auto"/>
        <w:rPr>
          <w:rFonts w:ascii="Times New Roman" w:hAnsi="Times New Roman" w:cs="Times New Roman"/>
          <w:b/>
          <w:bCs/>
          <w:sz w:val="34"/>
          <w:szCs w:val="34"/>
        </w:rPr>
      </w:pPr>
    </w:p>
    <w:p w14:paraId="2043798B" w14:textId="77777777" w:rsidR="003B5D28" w:rsidRDefault="003B5D28" w:rsidP="003B5D2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Analysis at the chromosome level depends on the assumption of Hardy–Weinberg equilibrium</w:t>
      </w:r>
      <w:r w:rsidR="00AE036D">
        <w:rPr>
          <w:rFonts w:ascii="Times New Roman" w:hAnsi="Times New Roman" w:cs="Times New Roman"/>
          <w:sz w:val="24"/>
          <w:szCs w:val="24"/>
        </w:rPr>
        <w:t xml:space="preserve"> </w:t>
      </w:r>
      <w:r>
        <w:rPr>
          <w:rFonts w:ascii="Times New Roman" w:hAnsi="Times New Roman" w:cs="Times New Roman"/>
          <w:sz w:val="24"/>
          <w:szCs w:val="24"/>
        </w:rPr>
        <w:t>in the population. Under this assumption, the two chromosomes for each individual</w:t>
      </w:r>
      <w:r w:rsidR="00AE036D">
        <w:rPr>
          <w:rFonts w:ascii="Times New Roman" w:hAnsi="Times New Roman" w:cs="Times New Roman"/>
          <w:sz w:val="24"/>
          <w:szCs w:val="24"/>
        </w:rPr>
        <w:t xml:space="preserve"> </w:t>
      </w:r>
      <w:r>
        <w:rPr>
          <w:rFonts w:ascii="Times New Roman" w:hAnsi="Times New Roman" w:cs="Times New Roman"/>
          <w:sz w:val="24"/>
          <w:szCs w:val="24"/>
        </w:rPr>
        <w:t xml:space="preserve">can be regarded as </w:t>
      </w:r>
      <w:r>
        <w:rPr>
          <w:rFonts w:ascii="Times New Roman" w:hAnsi="Times New Roman" w:cs="Times New Roman"/>
          <w:i/>
          <w:iCs/>
          <w:sz w:val="24"/>
          <w:szCs w:val="24"/>
        </w:rPr>
        <w:t xml:space="preserve">independently </w:t>
      </w:r>
      <w:r>
        <w:rPr>
          <w:rFonts w:ascii="Times New Roman" w:hAnsi="Times New Roman" w:cs="Times New Roman"/>
          <w:sz w:val="24"/>
          <w:szCs w:val="24"/>
        </w:rPr>
        <w:t>sampled from a population of chromosomes. This will</w:t>
      </w:r>
      <w:r w:rsidR="00AE036D">
        <w:rPr>
          <w:rFonts w:ascii="Times New Roman" w:hAnsi="Times New Roman" w:cs="Times New Roman"/>
          <w:sz w:val="24"/>
          <w:szCs w:val="24"/>
        </w:rPr>
        <w:t xml:space="preserve"> </w:t>
      </w:r>
      <w:r>
        <w:rPr>
          <w:rFonts w:ascii="Times New Roman" w:hAnsi="Times New Roman" w:cs="Times New Roman"/>
          <w:sz w:val="24"/>
          <w:szCs w:val="24"/>
        </w:rPr>
        <w:t>also hold for an appropriately chosen control sample. If there is no association between</w:t>
      </w:r>
      <w:r w:rsidR="00AE036D">
        <w:rPr>
          <w:rFonts w:ascii="Times New Roman" w:hAnsi="Times New Roman" w:cs="Times New Roman"/>
          <w:sz w:val="24"/>
          <w:szCs w:val="24"/>
        </w:rPr>
        <w:t xml:space="preserve"> </w:t>
      </w:r>
      <w:r>
        <w:rPr>
          <w:rFonts w:ascii="Times New Roman" w:hAnsi="Times New Roman" w:cs="Times New Roman"/>
          <w:sz w:val="24"/>
          <w:szCs w:val="24"/>
        </w:rPr>
        <w:t>disease and the genetic locus, or if the effect follows the model of multiplicative effects</w:t>
      </w:r>
      <w:r w:rsidR="006F5B78">
        <w:rPr>
          <w:rFonts w:ascii="Times New Roman" w:hAnsi="Times New Roman" w:cs="Times New Roman"/>
          <w:sz w:val="24"/>
          <w:szCs w:val="24"/>
        </w:rPr>
        <w:t xml:space="preserve"> </w:t>
      </w:r>
      <w:r>
        <w:rPr>
          <w:rFonts w:ascii="Times New Roman" w:hAnsi="Times New Roman" w:cs="Times New Roman"/>
          <w:sz w:val="24"/>
          <w:szCs w:val="24"/>
        </w:rPr>
        <w:t>of the two alleles, the two chromosomes in cases can also be assumed to be sampled at</w:t>
      </w:r>
      <w:r w:rsidR="009327A1">
        <w:rPr>
          <w:rFonts w:ascii="Times New Roman" w:hAnsi="Times New Roman" w:cs="Times New Roman"/>
          <w:sz w:val="24"/>
          <w:szCs w:val="24"/>
        </w:rPr>
        <w:t xml:space="preserve"> </w:t>
      </w:r>
      <w:r>
        <w:rPr>
          <w:rFonts w:ascii="Times New Roman" w:hAnsi="Times New Roman" w:cs="Times New Roman"/>
          <w:sz w:val="24"/>
          <w:szCs w:val="24"/>
        </w:rPr>
        <w:t>random. However, in the presence of association, one or more “high risk” alleles will</w:t>
      </w:r>
      <w:r w:rsidR="009327A1">
        <w:rPr>
          <w:rFonts w:ascii="Times New Roman" w:hAnsi="Times New Roman" w:cs="Times New Roman"/>
          <w:sz w:val="24"/>
          <w:szCs w:val="24"/>
        </w:rPr>
        <w:t xml:space="preserve"> </w:t>
      </w:r>
      <w:r>
        <w:rPr>
          <w:rFonts w:ascii="Times New Roman" w:hAnsi="Times New Roman" w:cs="Times New Roman"/>
          <w:sz w:val="24"/>
          <w:szCs w:val="24"/>
        </w:rPr>
        <w:t>be more common in cases than in controls. If we analyse at the person level, there is no</w:t>
      </w:r>
      <w:r w:rsidR="009327A1">
        <w:rPr>
          <w:rFonts w:ascii="Times New Roman" w:hAnsi="Times New Roman" w:cs="Times New Roman"/>
          <w:sz w:val="24"/>
          <w:szCs w:val="24"/>
        </w:rPr>
        <w:t xml:space="preserve"> </w:t>
      </w:r>
      <w:r>
        <w:rPr>
          <w:rFonts w:ascii="Times New Roman" w:hAnsi="Times New Roman" w:cs="Times New Roman"/>
          <w:sz w:val="24"/>
          <w:szCs w:val="24"/>
        </w:rPr>
        <w:t>need to assume Hardy–Weinberg equilibrium—we simply let disease risk depend on the</w:t>
      </w:r>
      <w:r w:rsidR="009327A1">
        <w:rPr>
          <w:rFonts w:ascii="Times New Roman" w:hAnsi="Times New Roman" w:cs="Times New Roman"/>
          <w:sz w:val="24"/>
          <w:szCs w:val="24"/>
        </w:rPr>
        <w:t xml:space="preserve"> </w:t>
      </w:r>
      <w:r>
        <w:rPr>
          <w:rFonts w:ascii="Times New Roman" w:hAnsi="Times New Roman" w:cs="Times New Roman"/>
          <w:sz w:val="24"/>
          <w:szCs w:val="24"/>
        </w:rPr>
        <w:t>genotypes as observed and do not worry about their frequencies —and the multiplicative</w:t>
      </w:r>
      <w:r w:rsidR="009327A1">
        <w:rPr>
          <w:rFonts w:ascii="Times New Roman" w:hAnsi="Times New Roman" w:cs="Times New Roman"/>
          <w:sz w:val="24"/>
          <w:szCs w:val="24"/>
        </w:rPr>
        <w:t xml:space="preserve"> </w:t>
      </w:r>
      <w:r>
        <w:rPr>
          <w:rFonts w:ascii="Times New Roman" w:hAnsi="Times New Roman" w:cs="Times New Roman"/>
          <w:sz w:val="24"/>
          <w:szCs w:val="24"/>
        </w:rPr>
        <w:t>model is something that we may or may not choose to assume. Note that some commonly</w:t>
      </w:r>
      <w:r w:rsidR="009327A1">
        <w:rPr>
          <w:rFonts w:ascii="Times New Roman" w:hAnsi="Times New Roman" w:cs="Times New Roman"/>
          <w:sz w:val="24"/>
          <w:szCs w:val="24"/>
        </w:rPr>
        <w:t xml:space="preserve"> </w:t>
      </w:r>
      <w:r>
        <w:rPr>
          <w:rFonts w:ascii="Times New Roman" w:hAnsi="Times New Roman" w:cs="Times New Roman"/>
          <w:sz w:val="24"/>
          <w:szCs w:val="24"/>
        </w:rPr>
        <w:t>occurring genotyping errors have the effect of disturbing Hardy-Weinberg equilibrium in</w:t>
      </w:r>
      <w:r w:rsidR="009327A1">
        <w:rPr>
          <w:rFonts w:ascii="Times New Roman" w:hAnsi="Times New Roman" w:cs="Times New Roman"/>
          <w:sz w:val="24"/>
          <w:szCs w:val="24"/>
        </w:rPr>
        <w:t xml:space="preserve"> </w:t>
      </w:r>
      <w:r>
        <w:rPr>
          <w:rFonts w:ascii="Times New Roman" w:hAnsi="Times New Roman" w:cs="Times New Roman"/>
          <w:sz w:val="24"/>
          <w:szCs w:val="24"/>
        </w:rPr>
        <w:t>the observed genotypes.</w:t>
      </w:r>
    </w:p>
    <w:p w14:paraId="579A916E" w14:textId="77777777" w:rsidR="006F5B78" w:rsidRDefault="006F5B78" w:rsidP="003B5D28">
      <w:pPr>
        <w:autoSpaceDE w:val="0"/>
        <w:autoSpaceDN w:val="0"/>
        <w:adjustRightInd w:val="0"/>
        <w:spacing w:after="0" w:line="240" w:lineRule="auto"/>
        <w:rPr>
          <w:rFonts w:ascii="Times New Roman" w:hAnsi="Times New Roman" w:cs="Times New Roman"/>
          <w:sz w:val="24"/>
          <w:szCs w:val="24"/>
        </w:rPr>
      </w:pPr>
    </w:p>
    <w:p w14:paraId="5FCA01D3" w14:textId="77777777" w:rsidR="003B5D28" w:rsidRDefault="003B5D28" w:rsidP="00F707F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1. We will start by going back to the original data. </w:t>
      </w:r>
      <w:r w:rsidR="00F707FA">
        <w:rPr>
          <w:rFonts w:ascii="Times New Roman" w:hAnsi="Times New Roman" w:cs="Times New Roman"/>
          <w:sz w:val="24"/>
          <w:szCs w:val="24"/>
        </w:rPr>
        <w:t>Let’s clear the data in memory and reload the original data</w:t>
      </w:r>
      <w:r w:rsidR="00041183">
        <w:rPr>
          <w:rFonts w:ascii="Times New Roman" w:hAnsi="Times New Roman" w:cs="Times New Roman"/>
          <w:sz w:val="24"/>
          <w:szCs w:val="24"/>
        </w:rPr>
        <w:t>:</w:t>
      </w:r>
    </w:p>
    <w:p w14:paraId="63B4E5D3" w14:textId="77777777" w:rsidR="00BA535D" w:rsidRDefault="00BA535D" w:rsidP="003B5D28">
      <w:pPr>
        <w:autoSpaceDE w:val="0"/>
        <w:autoSpaceDN w:val="0"/>
        <w:adjustRightInd w:val="0"/>
        <w:spacing w:after="0" w:line="240" w:lineRule="auto"/>
        <w:rPr>
          <w:rFonts w:ascii="Times New Roman" w:hAnsi="Times New Roman" w:cs="Times New Roman"/>
          <w:sz w:val="24"/>
          <w:szCs w:val="24"/>
        </w:rPr>
      </w:pPr>
    </w:p>
    <w:p w14:paraId="2DE1B841" w14:textId="77777777" w:rsidR="003B5D28" w:rsidRDefault="003B5D28" w:rsidP="003B5D28">
      <w:pPr>
        <w:autoSpaceDE w:val="0"/>
        <w:autoSpaceDN w:val="0"/>
        <w:adjustRightInd w:val="0"/>
        <w:spacing w:after="0" w:line="240" w:lineRule="auto"/>
        <w:rPr>
          <w:rFonts w:ascii="Courier" w:hAnsi="Courier" w:cs="Courier"/>
          <w:sz w:val="24"/>
          <w:szCs w:val="24"/>
        </w:rPr>
      </w:pPr>
      <w:r>
        <w:rPr>
          <w:rFonts w:ascii="Courier" w:hAnsi="Courier" w:cs="Courier"/>
          <w:sz w:val="24"/>
          <w:szCs w:val="24"/>
        </w:rPr>
        <w:t>use jranramp</w:t>
      </w:r>
      <w:r w:rsidR="0054038C">
        <w:rPr>
          <w:rFonts w:ascii="Courier" w:hAnsi="Courier" w:cs="Courier"/>
          <w:sz w:val="24"/>
          <w:szCs w:val="24"/>
        </w:rPr>
        <w:t xml:space="preserve">, </w:t>
      </w:r>
      <w:r w:rsidR="00F559DF">
        <w:rPr>
          <w:rFonts w:ascii="Courier" w:hAnsi="Courier" w:cs="Courier"/>
          <w:sz w:val="24"/>
          <w:szCs w:val="24"/>
        </w:rPr>
        <w:t>clear</w:t>
      </w:r>
    </w:p>
    <w:p w14:paraId="47665EF8" w14:textId="77777777" w:rsidR="0054038C" w:rsidRDefault="0054038C" w:rsidP="003B5D28">
      <w:pPr>
        <w:autoSpaceDE w:val="0"/>
        <w:autoSpaceDN w:val="0"/>
        <w:adjustRightInd w:val="0"/>
        <w:spacing w:after="0" w:line="240" w:lineRule="auto"/>
        <w:rPr>
          <w:rFonts w:ascii="Courier" w:hAnsi="Courier" w:cs="Courier"/>
          <w:sz w:val="24"/>
          <w:szCs w:val="24"/>
        </w:rPr>
      </w:pPr>
    </w:p>
    <w:p w14:paraId="3D562344" w14:textId="77777777" w:rsidR="009327A1" w:rsidRDefault="009327A1" w:rsidP="003B5D28">
      <w:pPr>
        <w:autoSpaceDE w:val="0"/>
        <w:autoSpaceDN w:val="0"/>
        <w:adjustRightInd w:val="0"/>
        <w:spacing w:after="0" w:line="240" w:lineRule="auto"/>
        <w:rPr>
          <w:rFonts w:ascii="Courier" w:hAnsi="Courier" w:cs="Courier"/>
          <w:sz w:val="24"/>
          <w:szCs w:val="24"/>
        </w:rPr>
      </w:pPr>
    </w:p>
    <w:p w14:paraId="2C93B302" w14:textId="77777777" w:rsidR="009327A1" w:rsidRDefault="009327A1" w:rsidP="009327A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 The genotype at each locus is now described by two variables. For some analyses it</w:t>
      </w:r>
      <w:r w:rsidR="001802B0">
        <w:rPr>
          <w:rFonts w:ascii="Times New Roman" w:hAnsi="Times New Roman" w:cs="Times New Roman"/>
          <w:sz w:val="24"/>
          <w:szCs w:val="24"/>
        </w:rPr>
        <w:t xml:space="preserve"> </w:t>
      </w:r>
      <w:r>
        <w:rPr>
          <w:rFonts w:ascii="Times New Roman" w:hAnsi="Times New Roman" w:cs="Times New Roman"/>
          <w:sz w:val="24"/>
          <w:szCs w:val="24"/>
        </w:rPr>
        <w:t>is useful to be able to combine these into a single variable representing the genotype.</w:t>
      </w:r>
    </w:p>
    <w:p w14:paraId="39471C42" w14:textId="77777777" w:rsidR="009327A1" w:rsidRPr="001802B0" w:rsidRDefault="009327A1" w:rsidP="009327A1">
      <w:pPr>
        <w:autoSpaceDE w:val="0"/>
        <w:autoSpaceDN w:val="0"/>
        <w:adjustRightInd w:val="0"/>
        <w:spacing w:after="0" w:line="240" w:lineRule="auto"/>
        <w:rPr>
          <w:rFonts w:ascii="Courier" w:hAnsi="Courier" w:cs="Courier"/>
          <w:sz w:val="24"/>
          <w:szCs w:val="24"/>
        </w:rPr>
      </w:pPr>
      <w:r>
        <w:rPr>
          <w:rFonts w:ascii="Times New Roman" w:hAnsi="Times New Roman" w:cs="Times New Roman"/>
          <w:sz w:val="24"/>
          <w:szCs w:val="24"/>
        </w:rPr>
        <w:t xml:space="preserve">At the command line prompt, we use the </w:t>
      </w:r>
      <w:r>
        <w:rPr>
          <w:rFonts w:ascii="Courier" w:hAnsi="Courier" w:cs="Courier"/>
          <w:sz w:val="24"/>
          <w:szCs w:val="24"/>
        </w:rPr>
        <w:t xml:space="preserve">gtype </w:t>
      </w:r>
      <w:r>
        <w:rPr>
          <w:rFonts w:ascii="Times New Roman" w:hAnsi="Times New Roman" w:cs="Times New Roman"/>
          <w:sz w:val="24"/>
          <w:szCs w:val="24"/>
        </w:rPr>
        <w:t xml:space="preserve">function within the Stata </w:t>
      </w:r>
      <w:r>
        <w:rPr>
          <w:rFonts w:ascii="Courier" w:hAnsi="Courier" w:cs="Courier"/>
          <w:sz w:val="24"/>
          <w:szCs w:val="24"/>
        </w:rPr>
        <w:t>egen</w:t>
      </w:r>
      <w:r w:rsidR="001802B0">
        <w:rPr>
          <w:rFonts w:ascii="Courier" w:hAnsi="Courier" w:cs="Courier"/>
          <w:sz w:val="24"/>
          <w:szCs w:val="24"/>
        </w:rPr>
        <w:t xml:space="preserve"> </w:t>
      </w:r>
      <w:r>
        <w:rPr>
          <w:rFonts w:ascii="Times New Roman" w:hAnsi="Times New Roman" w:cs="Times New Roman"/>
          <w:sz w:val="24"/>
          <w:szCs w:val="24"/>
        </w:rPr>
        <w:t>command, as follows:</w:t>
      </w:r>
    </w:p>
    <w:p w14:paraId="7813E338" w14:textId="77777777" w:rsidR="009327A1" w:rsidRDefault="009327A1" w:rsidP="009327A1">
      <w:pPr>
        <w:autoSpaceDE w:val="0"/>
        <w:autoSpaceDN w:val="0"/>
        <w:adjustRightInd w:val="0"/>
        <w:spacing w:after="0" w:line="240" w:lineRule="auto"/>
        <w:rPr>
          <w:rFonts w:ascii="Times New Roman" w:hAnsi="Times New Roman" w:cs="Times New Roman"/>
          <w:sz w:val="24"/>
          <w:szCs w:val="24"/>
        </w:rPr>
      </w:pPr>
    </w:p>
    <w:p w14:paraId="2E00D3FB" w14:textId="77777777" w:rsidR="009327A1" w:rsidRDefault="009327A1" w:rsidP="009327A1">
      <w:pPr>
        <w:autoSpaceDE w:val="0"/>
        <w:autoSpaceDN w:val="0"/>
        <w:adjustRightInd w:val="0"/>
        <w:spacing w:after="0" w:line="240" w:lineRule="auto"/>
        <w:rPr>
          <w:rFonts w:ascii="Courier" w:hAnsi="Courier" w:cs="Courier"/>
          <w:sz w:val="24"/>
          <w:szCs w:val="24"/>
        </w:rPr>
      </w:pPr>
      <w:r>
        <w:rPr>
          <w:rFonts w:ascii="Courier" w:hAnsi="Courier" w:cs="Courier"/>
          <w:sz w:val="24"/>
          <w:szCs w:val="24"/>
        </w:rPr>
        <w:t>egen nrg = gtype(nramp_1 nramp_2)</w:t>
      </w:r>
    </w:p>
    <w:p w14:paraId="70D108BE" w14:textId="77777777" w:rsidR="009327A1" w:rsidRDefault="009327A1" w:rsidP="009327A1">
      <w:pPr>
        <w:autoSpaceDE w:val="0"/>
        <w:autoSpaceDN w:val="0"/>
        <w:adjustRightInd w:val="0"/>
        <w:spacing w:after="0" w:line="240" w:lineRule="auto"/>
        <w:rPr>
          <w:rFonts w:ascii="Courier" w:hAnsi="Courier" w:cs="Courier"/>
          <w:sz w:val="24"/>
          <w:szCs w:val="24"/>
        </w:rPr>
      </w:pPr>
    </w:p>
    <w:p w14:paraId="1E494295" w14:textId="77777777" w:rsidR="009327A1" w:rsidRDefault="009327A1" w:rsidP="009327A1">
      <w:pPr>
        <w:autoSpaceDE w:val="0"/>
        <w:autoSpaceDN w:val="0"/>
        <w:adjustRightInd w:val="0"/>
        <w:spacing w:after="0" w:line="240" w:lineRule="auto"/>
        <w:rPr>
          <w:rFonts w:ascii="Courier" w:hAnsi="Courier" w:cs="Courier"/>
          <w:sz w:val="24"/>
          <w:szCs w:val="24"/>
        </w:rPr>
      </w:pPr>
      <w:r>
        <w:rPr>
          <w:rFonts w:ascii="Courier" w:hAnsi="Courier" w:cs="Courier"/>
          <w:sz w:val="24"/>
          <w:szCs w:val="24"/>
        </w:rPr>
        <w:t xml:space="preserve">codebook nrg </w:t>
      </w:r>
    </w:p>
    <w:p w14:paraId="7B8C14C8" w14:textId="77777777" w:rsidR="009327A1" w:rsidRDefault="009327A1" w:rsidP="009327A1">
      <w:pPr>
        <w:autoSpaceDE w:val="0"/>
        <w:autoSpaceDN w:val="0"/>
        <w:adjustRightInd w:val="0"/>
        <w:spacing w:after="0" w:line="240" w:lineRule="auto"/>
        <w:rPr>
          <w:rFonts w:ascii="Courier" w:hAnsi="Courier" w:cs="Courier"/>
          <w:sz w:val="24"/>
          <w:szCs w:val="24"/>
        </w:rPr>
      </w:pPr>
    </w:p>
    <w:p w14:paraId="480647DF" w14:textId="7EF5F918" w:rsidR="009327A1" w:rsidRDefault="009327A1" w:rsidP="009327A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Now to tabulate cases and controls by genotype</w:t>
      </w:r>
      <w:r w:rsidR="007677D8">
        <w:rPr>
          <w:rFonts w:ascii="Times New Roman" w:hAnsi="Times New Roman" w:cs="Times New Roman"/>
          <w:sz w:val="24"/>
          <w:szCs w:val="24"/>
        </w:rPr>
        <w:t>:</w:t>
      </w:r>
    </w:p>
    <w:p w14:paraId="340022BC" w14:textId="77777777" w:rsidR="009327A1" w:rsidRDefault="009327A1" w:rsidP="009327A1">
      <w:pPr>
        <w:autoSpaceDE w:val="0"/>
        <w:autoSpaceDN w:val="0"/>
        <w:adjustRightInd w:val="0"/>
        <w:spacing w:after="0" w:line="240" w:lineRule="auto"/>
        <w:rPr>
          <w:rFonts w:ascii="Times New Roman" w:hAnsi="Times New Roman" w:cs="Times New Roman"/>
          <w:sz w:val="24"/>
          <w:szCs w:val="24"/>
        </w:rPr>
      </w:pPr>
    </w:p>
    <w:p w14:paraId="04414F48" w14:textId="00BE6977" w:rsidR="009327A1" w:rsidRDefault="009327A1" w:rsidP="009327A1">
      <w:pPr>
        <w:autoSpaceDE w:val="0"/>
        <w:autoSpaceDN w:val="0"/>
        <w:adjustRightInd w:val="0"/>
        <w:spacing w:after="0" w:line="240" w:lineRule="auto"/>
        <w:rPr>
          <w:rFonts w:ascii="Courier" w:hAnsi="Courier" w:cs="Courier"/>
          <w:sz w:val="24"/>
          <w:szCs w:val="24"/>
        </w:rPr>
      </w:pPr>
      <w:r>
        <w:rPr>
          <w:rFonts w:ascii="Courier" w:hAnsi="Courier" w:cs="Courier"/>
          <w:sz w:val="24"/>
          <w:szCs w:val="24"/>
        </w:rPr>
        <w:t>table caco nrg</w:t>
      </w:r>
    </w:p>
    <w:p w14:paraId="588B2D7C" w14:textId="77777777" w:rsidR="009327A1" w:rsidRDefault="009327A1" w:rsidP="009327A1">
      <w:pPr>
        <w:autoSpaceDE w:val="0"/>
        <w:autoSpaceDN w:val="0"/>
        <w:adjustRightInd w:val="0"/>
        <w:spacing w:after="0" w:line="240" w:lineRule="auto"/>
        <w:rPr>
          <w:rFonts w:ascii="Times New Roman" w:hAnsi="Times New Roman" w:cs="Times New Roman"/>
          <w:sz w:val="24"/>
          <w:szCs w:val="24"/>
        </w:rPr>
      </w:pPr>
    </w:p>
    <w:p w14:paraId="6E5CCDF4" w14:textId="77777777" w:rsidR="003F117F" w:rsidRDefault="003F117F" w:rsidP="009327A1">
      <w:pPr>
        <w:autoSpaceDE w:val="0"/>
        <w:autoSpaceDN w:val="0"/>
        <w:adjustRightInd w:val="0"/>
        <w:spacing w:after="0" w:line="240" w:lineRule="auto"/>
        <w:rPr>
          <w:rFonts w:ascii="Times New Roman" w:hAnsi="Times New Roman" w:cs="Times New Roman"/>
          <w:sz w:val="24"/>
          <w:szCs w:val="24"/>
        </w:rPr>
      </w:pPr>
    </w:p>
    <w:p w14:paraId="7955F6A8" w14:textId="77777777" w:rsidR="003F117F" w:rsidRDefault="00041183" w:rsidP="009327A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Use </w:t>
      </w:r>
      <w:r w:rsidR="003F117F">
        <w:rPr>
          <w:rFonts w:ascii="Times New Roman" w:hAnsi="Times New Roman" w:cs="Times New Roman"/>
          <w:sz w:val="24"/>
          <w:szCs w:val="24"/>
        </w:rPr>
        <w:t>Fis</w:t>
      </w:r>
      <w:r>
        <w:rPr>
          <w:rFonts w:ascii="Times New Roman" w:hAnsi="Times New Roman" w:cs="Times New Roman"/>
          <w:sz w:val="24"/>
          <w:szCs w:val="24"/>
        </w:rPr>
        <w:t>hers Exact Test (</w:t>
      </w:r>
      <w:r w:rsidR="003F117F">
        <w:rPr>
          <w:rFonts w:ascii="Times New Roman" w:hAnsi="Times New Roman" w:cs="Times New Roman"/>
          <w:sz w:val="24"/>
          <w:szCs w:val="24"/>
        </w:rPr>
        <w:t>chi-squared test</w:t>
      </w:r>
      <w:r>
        <w:rPr>
          <w:rFonts w:ascii="Times New Roman" w:hAnsi="Times New Roman" w:cs="Times New Roman"/>
          <w:sz w:val="24"/>
          <w:szCs w:val="24"/>
        </w:rPr>
        <w:t xml:space="preserve"> is not suitable</w:t>
      </w:r>
      <w:r w:rsidR="003F117F">
        <w:rPr>
          <w:rFonts w:ascii="Times New Roman" w:hAnsi="Times New Roman" w:cs="Times New Roman"/>
          <w:sz w:val="24"/>
          <w:szCs w:val="24"/>
        </w:rPr>
        <w:t xml:space="preserve"> due to </w:t>
      </w:r>
      <w:r>
        <w:rPr>
          <w:rFonts w:ascii="Times New Roman" w:hAnsi="Times New Roman" w:cs="Times New Roman"/>
          <w:sz w:val="24"/>
          <w:szCs w:val="24"/>
        </w:rPr>
        <w:t xml:space="preserve">the </w:t>
      </w:r>
      <w:r w:rsidR="003F117F">
        <w:rPr>
          <w:rFonts w:ascii="Times New Roman" w:hAnsi="Times New Roman" w:cs="Times New Roman"/>
          <w:sz w:val="24"/>
          <w:szCs w:val="24"/>
        </w:rPr>
        <w:t>small cell counts</w:t>
      </w:r>
      <w:r>
        <w:rPr>
          <w:rFonts w:ascii="Times New Roman" w:hAnsi="Times New Roman" w:cs="Times New Roman"/>
          <w:sz w:val="24"/>
          <w:szCs w:val="24"/>
        </w:rPr>
        <w:t xml:space="preserve"> in some categories</w:t>
      </w:r>
      <w:r w:rsidR="003F117F">
        <w:rPr>
          <w:rFonts w:ascii="Times New Roman" w:hAnsi="Times New Roman" w:cs="Times New Roman"/>
          <w:sz w:val="24"/>
          <w:szCs w:val="24"/>
        </w:rPr>
        <w:t xml:space="preserve">) </w:t>
      </w:r>
      <w:r>
        <w:rPr>
          <w:rFonts w:ascii="Times New Roman" w:hAnsi="Times New Roman" w:cs="Times New Roman"/>
          <w:sz w:val="24"/>
          <w:szCs w:val="24"/>
        </w:rPr>
        <w:t>to test whether there are</w:t>
      </w:r>
      <w:r w:rsidR="003F117F">
        <w:rPr>
          <w:rFonts w:ascii="Times New Roman" w:hAnsi="Times New Roman" w:cs="Times New Roman"/>
          <w:sz w:val="24"/>
          <w:szCs w:val="24"/>
        </w:rPr>
        <w:t xml:space="preserve"> differences in </w:t>
      </w:r>
      <w:r>
        <w:rPr>
          <w:rFonts w:ascii="Times New Roman" w:hAnsi="Times New Roman" w:cs="Times New Roman"/>
          <w:sz w:val="24"/>
          <w:szCs w:val="24"/>
        </w:rPr>
        <w:t xml:space="preserve">the </w:t>
      </w:r>
      <w:r w:rsidR="003F117F">
        <w:rPr>
          <w:rFonts w:ascii="Times New Roman" w:hAnsi="Times New Roman" w:cs="Times New Roman"/>
          <w:sz w:val="24"/>
          <w:szCs w:val="24"/>
        </w:rPr>
        <w:t>proportion of cases and controls between genotypes:</w:t>
      </w:r>
    </w:p>
    <w:p w14:paraId="71E49652" w14:textId="77777777" w:rsidR="003F117F" w:rsidRDefault="003F117F" w:rsidP="009327A1">
      <w:pPr>
        <w:autoSpaceDE w:val="0"/>
        <w:autoSpaceDN w:val="0"/>
        <w:adjustRightInd w:val="0"/>
        <w:spacing w:after="0" w:line="240" w:lineRule="auto"/>
        <w:rPr>
          <w:rFonts w:ascii="Times New Roman" w:hAnsi="Times New Roman" w:cs="Times New Roman"/>
          <w:sz w:val="24"/>
          <w:szCs w:val="24"/>
        </w:rPr>
      </w:pPr>
    </w:p>
    <w:p w14:paraId="6967BB67" w14:textId="77777777" w:rsidR="003F117F" w:rsidRPr="003F117F" w:rsidRDefault="003F117F" w:rsidP="009327A1">
      <w:pPr>
        <w:autoSpaceDE w:val="0"/>
        <w:autoSpaceDN w:val="0"/>
        <w:adjustRightInd w:val="0"/>
        <w:spacing w:after="0" w:line="240" w:lineRule="auto"/>
        <w:rPr>
          <w:rFonts w:ascii="Courier New" w:hAnsi="Courier New" w:cs="Courier New"/>
          <w:sz w:val="24"/>
          <w:szCs w:val="24"/>
        </w:rPr>
      </w:pPr>
      <w:r w:rsidRPr="003F117F">
        <w:rPr>
          <w:rFonts w:ascii="Courier New" w:hAnsi="Courier New" w:cs="Courier New"/>
          <w:sz w:val="24"/>
          <w:szCs w:val="24"/>
        </w:rPr>
        <w:t>tab nrg caco, row exact</w:t>
      </w:r>
    </w:p>
    <w:p w14:paraId="4B8D42BF" w14:textId="77777777" w:rsidR="003F117F" w:rsidRDefault="003F117F" w:rsidP="009327A1">
      <w:pPr>
        <w:autoSpaceDE w:val="0"/>
        <w:autoSpaceDN w:val="0"/>
        <w:adjustRightInd w:val="0"/>
        <w:spacing w:after="0" w:line="240" w:lineRule="auto"/>
        <w:rPr>
          <w:rFonts w:ascii="Times New Roman" w:hAnsi="Times New Roman" w:cs="Times New Roman"/>
          <w:sz w:val="24"/>
          <w:szCs w:val="24"/>
        </w:rPr>
      </w:pPr>
    </w:p>
    <w:p w14:paraId="05467B8C" w14:textId="77777777" w:rsidR="009327A1" w:rsidRDefault="003F117F" w:rsidP="009327A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W</w:t>
      </w:r>
      <w:r w:rsidR="009327A1">
        <w:rPr>
          <w:rFonts w:ascii="Times New Roman" w:hAnsi="Times New Roman" w:cs="Times New Roman"/>
          <w:sz w:val="24"/>
          <w:szCs w:val="24"/>
        </w:rPr>
        <w:t xml:space="preserve">hen there are many alleles (as with </w:t>
      </w:r>
      <w:r w:rsidR="00041183">
        <w:rPr>
          <w:rFonts w:ascii="Times New Roman" w:hAnsi="Times New Roman" w:cs="Times New Roman"/>
          <w:sz w:val="24"/>
          <w:szCs w:val="24"/>
        </w:rPr>
        <w:t xml:space="preserve">the </w:t>
      </w:r>
      <w:r w:rsidR="009327A1">
        <w:rPr>
          <w:rFonts w:ascii="Times New Roman" w:hAnsi="Times New Roman" w:cs="Times New Roman"/>
          <w:sz w:val="24"/>
          <w:szCs w:val="24"/>
        </w:rPr>
        <w:t>D2S1471</w:t>
      </w:r>
      <w:r>
        <w:rPr>
          <w:rFonts w:ascii="Times New Roman" w:hAnsi="Times New Roman" w:cs="Times New Roman"/>
          <w:sz w:val="24"/>
          <w:szCs w:val="24"/>
        </w:rPr>
        <w:t xml:space="preserve"> marker</w:t>
      </w:r>
      <w:r w:rsidR="009327A1">
        <w:rPr>
          <w:rFonts w:ascii="Times New Roman" w:hAnsi="Times New Roman" w:cs="Times New Roman"/>
          <w:sz w:val="24"/>
          <w:szCs w:val="24"/>
        </w:rPr>
        <w:t xml:space="preserve">), the number of possible genotypes is large </w:t>
      </w:r>
      <w:r w:rsidR="00041183">
        <w:rPr>
          <w:rFonts w:ascii="Times New Roman" w:hAnsi="Times New Roman" w:cs="Times New Roman"/>
          <w:sz w:val="24"/>
          <w:szCs w:val="24"/>
        </w:rPr>
        <w:t>and this kind of statistical test will have low power.</w:t>
      </w:r>
    </w:p>
    <w:p w14:paraId="7BFE5B62" w14:textId="77777777" w:rsidR="009327A1" w:rsidRDefault="009327A1" w:rsidP="009327A1">
      <w:pPr>
        <w:autoSpaceDE w:val="0"/>
        <w:autoSpaceDN w:val="0"/>
        <w:adjustRightInd w:val="0"/>
        <w:spacing w:after="0" w:line="240" w:lineRule="auto"/>
        <w:rPr>
          <w:rFonts w:ascii="Times New Roman" w:hAnsi="Times New Roman" w:cs="Times New Roman"/>
          <w:sz w:val="24"/>
          <w:szCs w:val="24"/>
        </w:rPr>
      </w:pPr>
    </w:p>
    <w:p w14:paraId="6804C146" w14:textId="77777777" w:rsidR="009327A1" w:rsidRDefault="009327A1" w:rsidP="009327A1">
      <w:pPr>
        <w:autoSpaceDE w:val="0"/>
        <w:autoSpaceDN w:val="0"/>
        <w:adjustRightInd w:val="0"/>
        <w:spacing w:after="0" w:line="240" w:lineRule="auto"/>
        <w:rPr>
          <w:rFonts w:ascii="Times New Roman" w:hAnsi="Times New Roman" w:cs="Times New Roman"/>
          <w:sz w:val="24"/>
          <w:szCs w:val="24"/>
        </w:rPr>
      </w:pPr>
    </w:p>
    <w:p w14:paraId="1977923E" w14:textId="77777777" w:rsidR="009327A1" w:rsidRDefault="009327A1" w:rsidP="00041183">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3. </w:t>
      </w:r>
      <w:r w:rsidR="00041183" w:rsidRPr="00041183">
        <w:rPr>
          <w:rFonts w:ascii="Times New Roman" w:hAnsi="Times New Roman" w:cs="Times New Roman"/>
          <w:sz w:val="24"/>
          <w:szCs w:val="24"/>
        </w:rPr>
        <w:t>Generate ‘indicator’ variables NR_1, NR</w:t>
      </w:r>
      <w:r w:rsidR="001802B0">
        <w:rPr>
          <w:rFonts w:ascii="Times New Roman" w:hAnsi="Times New Roman" w:cs="Times New Roman"/>
          <w:sz w:val="24"/>
          <w:szCs w:val="24"/>
        </w:rPr>
        <w:t xml:space="preserve">_2, NR_3 which count the number </w:t>
      </w:r>
      <w:r w:rsidR="00041183" w:rsidRPr="00041183">
        <w:rPr>
          <w:rFonts w:ascii="Times New Roman" w:hAnsi="Times New Roman" w:cs="Times New Roman"/>
          <w:sz w:val="24"/>
          <w:szCs w:val="24"/>
        </w:rPr>
        <w:t>of times each allele occurs in a genotype (so that each is potentially</w:t>
      </w:r>
      <w:r w:rsidR="001802B0">
        <w:rPr>
          <w:rFonts w:ascii="Times New Roman" w:hAnsi="Times New Roman" w:cs="Times New Roman"/>
          <w:sz w:val="24"/>
          <w:szCs w:val="24"/>
        </w:rPr>
        <w:t xml:space="preserve"> coded as 0, 1 </w:t>
      </w:r>
      <w:r w:rsidR="00107E56">
        <w:rPr>
          <w:rFonts w:ascii="Times New Roman" w:hAnsi="Times New Roman" w:cs="Times New Roman"/>
          <w:sz w:val="24"/>
          <w:szCs w:val="24"/>
        </w:rPr>
        <w:t>or 2):</w:t>
      </w:r>
    </w:p>
    <w:p w14:paraId="1B321903" w14:textId="77777777" w:rsidR="009327A1" w:rsidRDefault="009327A1" w:rsidP="009327A1">
      <w:pPr>
        <w:autoSpaceDE w:val="0"/>
        <w:autoSpaceDN w:val="0"/>
        <w:adjustRightInd w:val="0"/>
        <w:spacing w:after="0" w:line="240" w:lineRule="auto"/>
        <w:rPr>
          <w:rFonts w:ascii="Times New Roman" w:hAnsi="Times New Roman" w:cs="Times New Roman"/>
          <w:sz w:val="24"/>
          <w:szCs w:val="24"/>
        </w:rPr>
      </w:pPr>
    </w:p>
    <w:p w14:paraId="6BF63C50" w14:textId="77777777" w:rsidR="009327A1" w:rsidRDefault="009327A1" w:rsidP="009327A1">
      <w:pPr>
        <w:autoSpaceDE w:val="0"/>
        <w:autoSpaceDN w:val="0"/>
        <w:adjustRightInd w:val="0"/>
        <w:spacing w:after="0" w:line="240" w:lineRule="auto"/>
        <w:rPr>
          <w:rFonts w:ascii="Courier" w:hAnsi="Courier" w:cs="Courier"/>
          <w:sz w:val="24"/>
          <w:szCs w:val="24"/>
        </w:rPr>
      </w:pPr>
      <w:r>
        <w:rPr>
          <w:rFonts w:ascii="Courier" w:hAnsi="Courier" w:cs="Courier"/>
          <w:sz w:val="24"/>
          <w:szCs w:val="24"/>
        </w:rPr>
        <w:t xml:space="preserve">gtab </w:t>
      </w:r>
      <w:r w:rsidR="00041183" w:rsidRPr="00041183">
        <w:rPr>
          <w:rFonts w:ascii="Courier" w:hAnsi="Courier" w:cs="Courier"/>
          <w:sz w:val="24"/>
          <w:szCs w:val="24"/>
        </w:rPr>
        <w:t>nramp_1 nramp_2</w:t>
      </w:r>
      <w:r>
        <w:rPr>
          <w:rFonts w:ascii="Courier" w:hAnsi="Courier" w:cs="Courier"/>
          <w:sz w:val="24"/>
          <w:szCs w:val="24"/>
        </w:rPr>
        <w:t>, gen(NR_)</w:t>
      </w:r>
    </w:p>
    <w:p w14:paraId="6074BA0D" w14:textId="77777777" w:rsidR="009327A1" w:rsidRDefault="009327A1" w:rsidP="009327A1">
      <w:pPr>
        <w:autoSpaceDE w:val="0"/>
        <w:autoSpaceDN w:val="0"/>
        <w:adjustRightInd w:val="0"/>
        <w:spacing w:after="0" w:line="240" w:lineRule="auto"/>
        <w:rPr>
          <w:rFonts w:ascii="Courier" w:hAnsi="Courier" w:cs="Courier"/>
          <w:sz w:val="24"/>
          <w:szCs w:val="24"/>
        </w:rPr>
      </w:pPr>
    </w:p>
    <w:p w14:paraId="791281A0" w14:textId="77777777" w:rsidR="004C01FD" w:rsidRDefault="00107E56" w:rsidP="009327A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w:t>
      </w:r>
      <w:r w:rsidR="004C01FD">
        <w:rPr>
          <w:rFonts w:ascii="Times New Roman" w:hAnsi="Times New Roman" w:cs="Times New Roman"/>
          <w:sz w:val="24"/>
          <w:szCs w:val="24"/>
        </w:rPr>
        <w:t>ename the variables to remind us what allele each one refers to:</w:t>
      </w:r>
    </w:p>
    <w:p w14:paraId="5603CF75" w14:textId="77777777" w:rsidR="004C01FD" w:rsidRDefault="004C01FD" w:rsidP="009327A1">
      <w:pPr>
        <w:autoSpaceDE w:val="0"/>
        <w:autoSpaceDN w:val="0"/>
        <w:adjustRightInd w:val="0"/>
        <w:spacing w:after="0" w:line="240" w:lineRule="auto"/>
        <w:rPr>
          <w:rFonts w:ascii="Times New Roman" w:hAnsi="Times New Roman" w:cs="Times New Roman"/>
          <w:sz w:val="24"/>
          <w:szCs w:val="24"/>
        </w:rPr>
      </w:pPr>
    </w:p>
    <w:p w14:paraId="6B3AB0EA" w14:textId="77777777" w:rsidR="004C01FD" w:rsidRPr="004C01FD" w:rsidRDefault="004C01FD" w:rsidP="004C01FD">
      <w:pPr>
        <w:autoSpaceDE w:val="0"/>
        <w:autoSpaceDN w:val="0"/>
        <w:adjustRightInd w:val="0"/>
        <w:spacing w:after="0" w:line="240" w:lineRule="auto"/>
        <w:rPr>
          <w:rFonts w:ascii="Courier New" w:hAnsi="Courier New" w:cs="Courier New"/>
          <w:sz w:val="24"/>
          <w:szCs w:val="24"/>
        </w:rPr>
      </w:pPr>
      <w:r w:rsidRPr="004C01FD">
        <w:rPr>
          <w:rFonts w:ascii="Courier New" w:hAnsi="Courier New" w:cs="Courier New"/>
          <w:sz w:val="24"/>
          <w:szCs w:val="24"/>
        </w:rPr>
        <w:t>rename NR_1 NR_a</w:t>
      </w:r>
    </w:p>
    <w:p w14:paraId="45A1F30C" w14:textId="77777777" w:rsidR="004C01FD" w:rsidRPr="004C01FD" w:rsidRDefault="004C01FD" w:rsidP="004C01FD">
      <w:pPr>
        <w:autoSpaceDE w:val="0"/>
        <w:autoSpaceDN w:val="0"/>
        <w:adjustRightInd w:val="0"/>
        <w:spacing w:after="0" w:line="240" w:lineRule="auto"/>
        <w:rPr>
          <w:rFonts w:ascii="Courier New" w:hAnsi="Courier New" w:cs="Courier New"/>
          <w:sz w:val="24"/>
          <w:szCs w:val="24"/>
        </w:rPr>
      </w:pPr>
      <w:r w:rsidRPr="004C01FD">
        <w:rPr>
          <w:rFonts w:ascii="Courier New" w:hAnsi="Courier New" w:cs="Courier New"/>
          <w:sz w:val="24"/>
          <w:szCs w:val="24"/>
        </w:rPr>
        <w:t>rename NR_2 NR_b</w:t>
      </w:r>
    </w:p>
    <w:p w14:paraId="70F5FEE1" w14:textId="77777777" w:rsidR="004C01FD" w:rsidRPr="004C01FD" w:rsidRDefault="004C01FD" w:rsidP="004C01FD">
      <w:pPr>
        <w:autoSpaceDE w:val="0"/>
        <w:autoSpaceDN w:val="0"/>
        <w:adjustRightInd w:val="0"/>
        <w:spacing w:after="0" w:line="240" w:lineRule="auto"/>
        <w:rPr>
          <w:rFonts w:ascii="Courier New" w:hAnsi="Courier New" w:cs="Courier New"/>
          <w:sz w:val="24"/>
          <w:szCs w:val="24"/>
        </w:rPr>
      </w:pPr>
      <w:r w:rsidRPr="004C01FD">
        <w:rPr>
          <w:rFonts w:ascii="Courier New" w:hAnsi="Courier New" w:cs="Courier New"/>
          <w:sz w:val="24"/>
          <w:szCs w:val="24"/>
        </w:rPr>
        <w:t>rename NR_3 NR_c</w:t>
      </w:r>
    </w:p>
    <w:p w14:paraId="283FF0AE" w14:textId="77777777" w:rsidR="004C01FD" w:rsidRDefault="004C01FD" w:rsidP="009327A1">
      <w:pPr>
        <w:autoSpaceDE w:val="0"/>
        <w:autoSpaceDN w:val="0"/>
        <w:adjustRightInd w:val="0"/>
        <w:spacing w:after="0" w:line="240" w:lineRule="auto"/>
        <w:rPr>
          <w:rFonts w:ascii="Times New Roman" w:hAnsi="Times New Roman" w:cs="Times New Roman"/>
          <w:sz w:val="24"/>
          <w:szCs w:val="24"/>
        </w:rPr>
      </w:pPr>
    </w:p>
    <w:p w14:paraId="38010F44" w14:textId="77777777" w:rsidR="004C01FD" w:rsidRDefault="004C01FD" w:rsidP="009327A1">
      <w:pPr>
        <w:autoSpaceDE w:val="0"/>
        <w:autoSpaceDN w:val="0"/>
        <w:adjustRightInd w:val="0"/>
        <w:spacing w:after="0" w:line="240" w:lineRule="auto"/>
        <w:rPr>
          <w:rFonts w:ascii="Times New Roman" w:hAnsi="Times New Roman" w:cs="Times New Roman"/>
          <w:sz w:val="24"/>
          <w:szCs w:val="24"/>
        </w:rPr>
      </w:pPr>
    </w:p>
    <w:p w14:paraId="1BB36531" w14:textId="77777777" w:rsidR="009327A1" w:rsidRDefault="00557596" w:rsidP="009327A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U</w:t>
      </w:r>
      <w:r w:rsidR="009327A1">
        <w:rPr>
          <w:rFonts w:ascii="Times New Roman" w:hAnsi="Times New Roman" w:cs="Times New Roman"/>
          <w:sz w:val="24"/>
          <w:szCs w:val="24"/>
        </w:rPr>
        <w:t>se the ‘list’ command to view the created variables for the first five individuals:</w:t>
      </w:r>
    </w:p>
    <w:p w14:paraId="4C3DD933" w14:textId="77777777" w:rsidR="009327A1" w:rsidRDefault="009327A1" w:rsidP="009327A1">
      <w:pPr>
        <w:autoSpaceDE w:val="0"/>
        <w:autoSpaceDN w:val="0"/>
        <w:adjustRightInd w:val="0"/>
        <w:spacing w:after="0" w:line="240" w:lineRule="auto"/>
        <w:rPr>
          <w:rFonts w:ascii="Times New Roman" w:hAnsi="Times New Roman" w:cs="Times New Roman"/>
          <w:sz w:val="24"/>
          <w:szCs w:val="24"/>
        </w:rPr>
      </w:pPr>
    </w:p>
    <w:p w14:paraId="7BC24F8B" w14:textId="77777777" w:rsidR="009327A1" w:rsidRPr="00040999" w:rsidRDefault="009327A1" w:rsidP="009327A1">
      <w:pPr>
        <w:autoSpaceDE w:val="0"/>
        <w:autoSpaceDN w:val="0"/>
        <w:adjustRightInd w:val="0"/>
        <w:spacing w:after="0" w:line="240" w:lineRule="auto"/>
        <w:rPr>
          <w:rFonts w:ascii="Courier New" w:hAnsi="Courier New" w:cs="Courier New"/>
          <w:sz w:val="24"/>
          <w:szCs w:val="24"/>
        </w:rPr>
      </w:pPr>
      <w:r w:rsidRPr="00040999">
        <w:rPr>
          <w:rFonts w:ascii="Courier New" w:hAnsi="Courier New" w:cs="Courier New"/>
          <w:sz w:val="24"/>
          <w:szCs w:val="24"/>
        </w:rPr>
        <w:t xml:space="preserve">list </w:t>
      </w:r>
      <w:r w:rsidR="004C01FD">
        <w:rPr>
          <w:rFonts w:ascii="Courier New" w:hAnsi="Courier New" w:cs="Courier New"/>
          <w:sz w:val="24"/>
          <w:szCs w:val="24"/>
        </w:rPr>
        <w:t>NR_a NR_b</w:t>
      </w:r>
      <w:r>
        <w:rPr>
          <w:rFonts w:ascii="Courier New" w:hAnsi="Courier New" w:cs="Courier New"/>
          <w:sz w:val="24"/>
          <w:szCs w:val="24"/>
        </w:rPr>
        <w:t xml:space="preserve"> </w:t>
      </w:r>
      <w:r w:rsidR="004C01FD">
        <w:rPr>
          <w:rFonts w:ascii="Courier New" w:hAnsi="Courier New" w:cs="Courier New"/>
          <w:sz w:val="24"/>
          <w:szCs w:val="24"/>
        </w:rPr>
        <w:t>NR_c</w:t>
      </w:r>
      <w:r>
        <w:rPr>
          <w:rFonts w:ascii="Courier New" w:hAnsi="Courier New" w:cs="Courier New"/>
          <w:sz w:val="24"/>
          <w:szCs w:val="24"/>
        </w:rPr>
        <w:t xml:space="preserve"> </w:t>
      </w:r>
      <w:r w:rsidRPr="00040999">
        <w:rPr>
          <w:rFonts w:ascii="Courier New" w:hAnsi="Courier New" w:cs="Courier New"/>
          <w:sz w:val="24"/>
          <w:szCs w:val="24"/>
        </w:rPr>
        <w:t>nramp_1</w:t>
      </w:r>
      <w:r>
        <w:rPr>
          <w:rFonts w:ascii="Courier New" w:hAnsi="Courier New" w:cs="Courier New"/>
          <w:sz w:val="24"/>
          <w:szCs w:val="24"/>
        </w:rPr>
        <w:t xml:space="preserve"> </w:t>
      </w:r>
      <w:r w:rsidRPr="00040999">
        <w:rPr>
          <w:rFonts w:ascii="Courier New" w:hAnsi="Courier New" w:cs="Courier New"/>
          <w:sz w:val="24"/>
          <w:szCs w:val="24"/>
        </w:rPr>
        <w:t>nramp_2 in 1/5</w:t>
      </w:r>
    </w:p>
    <w:p w14:paraId="6872756A" w14:textId="77777777" w:rsidR="009327A1" w:rsidRDefault="009327A1" w:rsidP="009327A1">
      <w:pPr>
        <w:autoSpaceDE w:val="0"/>
        <w:autoSpaceDN w:val="0"/>
        <w:adjustRightInd w:val="0"/>
        <w:spacing w:after="0" w:line="240" w:lineRule="auto"/>
        <w:rPr>
          <w:rFonts w:ascii="Times New Roman" w:hAnsi="Times New Roman" w:cs="Times New Roman"/>
          <w:sz w:val="24"/>
          <w:szCs w:val="24"/>
        </w:rPr>
      </w:pPr>
    </w:p>
    <w:p w14:paraId="0A0F4F55" w14:textId="77777777" w:rsidR="009327A1" w:rsidRDefault="009327A1" w:rsidP="009327A1">
      <w:pPr>
        <w:autoSpaceDE w:val="0"/>
        <w:autoSpaceDN w:val="0"/>
        <w:adjustRightInd w:val="0"/>
        <w:spacing w:after="0" w:line="240" w:lineRule="auto"/>
        <w:rPr>
          <w:rFonts w:ascii="Times New Roman" w:hAnsi="Times New Roman" w:cs="Times New Roman"/>
          <w:sz w:val="24"/>
          <w:szCs w:val="24"/>
        </w:rPr>
      </w:pPr>
    </w:p>
    <w:p w14:paraId="086331F8" w14:textId="77777777" w:rsidR="009327A1" w:rsidRDefault="009327A1" w:rsidP="009327A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Examine whet</w:t>
      </w:r>
      <w:r w:rsidR="004C01FD">
        <w:rPr>
          <w:rFonts w:ascii="Times New Roman" w:hAnsi="Times New Roman" w:cs="Times New Roman"/>
          <w:sz w:val="24"/>
          <w:szCs w:val="24"/>
        </w:rPr>
        <w:t xml:space="preserve">her the number of </w:t>
      </w:r>
      <w:r w:rsidR="00107E56">
        <w:rPr>
          <w:rFonts w:ascii="Times New Roman" w:hAnsi="Times New Roman" w:cs="Times New Roman"/>
          <w:sz w:val="24"/>
          <w:szCs w:val="24"/>
        </w:rPr>
        <w:t>‘b’</w:t>
      </w:r>
      <w:r>
        <w:rPr>
          <w:rFonts w:ascii="Times New Roman" w:hAnsi="Times New Roman" w:cs="Times New Roman"/>
          <w:sz w:val="24"/>
          <w:szCs w:val="24"/>
        </w:rPr>
        <w:t xml:space="preserve"> alleles</w:t>
      </w:r>
      <w:r w:rsidR="004C01FD">
        <w:rPr>
          <w:rFonts w:ascii="Times New Roman" w:hAnsi="Times New Roman" w:cs="Times New Roman"/>
          <w:sz w:val="24"/>
          <w:szCs w:val="24"/>
        </w:rPr>
        <w:t xml:space="preserve"> in a genotype</w:t>
      </w:r>
      <w:r>
        <w:rPr>
          <w:rFonts w:ascii="Times New Roman" w:hAnsi="Times New Roman" w:cs="Times New Roman"/>
          <w:sz w:val="24"/>
          <w:szCs w:val="24"/>
        </w:rPr>
        <w:t xml:space="preserve"> is associated with case-control status</w:t>
      </w:r>
      <w:r w:rsidR="004C01FD">
        <w:rPr>
          <w:rFonts w:ascii="Times New Roman" w:hAnsi="Times New Roman" w:cs="Times New Roman"/>
          <w:sz w:val="24"/>
          <w:szCs w:val="24"/>
        </w:rPr>
        <w:t>:</w:t>
      </w:r>
    </w:p>
    <w:p w14:paraId="6080B283" w14:textId="77777777" w:rsidR="009327A1" w:rsidRDefault="009327A1" w:rsidP="009327A1">
      <w:pPr>
        <w:autoSpaceDE w:val="0"/>
        <w:autoSpaceDN w:val="0"/>
        <w:adjustRightInd w:val="0"/>
        <w:spacing w:after="0" w:line="240" w:lineRule="auto"/>
        <w:rPr>
          <w:rFonts w:ascii="Times New Roman" w:hAnsi="Times New Roman" w:cs="Times New Roman"/>
          <w:sz w:val="24"/>
          <w:szCs w:val="24"/>
        </w:rPr>
      </w:pPr>
    </w:p>
    <w:p w14:paraId="444D2701" w14:textId="77777777" w:rsidR="009327A1" w:rsidRDefault="00107E56" w:rsidP="009327A1">
      <w:pPr>
        <w:autoSpaceDE w:val="0"/>
        <w:autoSpaceDN w:val="0"/>
        <w:adjustRightInd w:val="0"/>
        <w:spacing w:after="0" w:line="240" w:lineRule="auto"/>
        <w:rPr>
          <w:rFonts w:ascii="Courier" w:hAnsi="Courier" w:cs="Courier"/>
          <w:sz w:val="24"/>
          <w:szCs w:val="24"/>
        </w:rPr>
      </w:pPr>
      <w:r>
        <w:rPr>
          <w:rFonts w:ascii="Courier" w:hAnsi="Courier" w:cs="Courier"/>
          <w:sz w:val="24"/>
          <w:szCs w:val="24"/>
        </w:rPr>
        <w:lastRenderedPageBreak/>
        <w:t>tab caco NR_b</w:t>
      </w:r>
      <w:r w:rsidR="009327A1">
        <w:rPr>
          <w:rFonts w:ascii="Courier" w:hAnsi="Courier" w:cs="Courier"/>
          <w:sz w:val="24"/>
          <w:szCs w:val="24"/>
        </w:rPr>
        <w:t>, col chi2</w:t>
      </w:r>
    </w:p>
    <w:p w14:paraId="5EDE1BEA" w14:textId="77777777" w:rsidR="009327A1" w:rsidRDefault="009327A1" w:rsidP="009327A1">
      <w:pPr>
        <w:autoSpaceDE w:val="0"/>
        <w:autoSpaceDN w:val="0"/>
        <w:adjustRightInd w:val="0"/>
        <w:spacing w:after="0" w:line="240" w:lineRule="auto"/>
        <w:rPr>
          <w:rFonts w:ascii="Courier" w:hAnsi="Courier" w:cs="Courier"/>
          <w:sz w:val="24"/>
          <w:szCs w:val="24"/>
        </w:rPr>
      </w:pPr>
    </w:p>
    <w:p w14:paraId="09E1D5F3" w14:textId="77777777" w:rsidR="009327A1" w:rsidRDefault="009327A1" w:rsidP="009327A1">
      <w:pPr>
        <w:autoSpaceDE w:val="0"/>
        <w:autoSpaceDN w:val="0"/>
        <w:adjustRightInd w:val="0"/>
        <w:spacing w:after="0" w:line="240" w:lineRule="auto"/>
        <w:rPr>
          <w:rFonts w:ascii="Courier" w:hAnsi="Courier" w:cs="Courier"/>
          <w:sz w:val="24"/>
          <w:szCs w:val="24"/>
        </w:rPr>
      </w:pPr>
    </w:p>
    <w:p w14:paraId="37D97B02" w14:textId="77777777" w:rsidR="009327A1" w:rsidRDefault="009327A1" w:rsidP="009327A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4. </w:t>
      </w:r>
      <w:r w:rsidR="00821A6C">
        <w:rPr>
          <w:rFonts w:ascii="Times New Roman" w:hAnsi="Times New Roman" w:cs="Times New Roman"/>
          <w:sz w:val="24"/>
          <w:szCs w:val="24"/>
        </w:rPr>
        <w:t xml:space="preserve">Calculate odds ratios for being a case for individuals with </w:t>
      </w:r>
      <w:r w:rsidR="001802B0">
        <w:rPr>
          <w:rFonts w:ascii="Times New Roman" w:hAnsi="Times New Roman" w:cs="Times New Roman"/>
          <w:sz w:val="24"/>
          <w:szCs w:val="24"/>
        </w:rPr>
        <w:t>one</w:t>
      </w:r>
      <w:r w:rsidR="00821A6C">
        <w:rPr>
          <w:rFonts w:ascii="Times New Roman" w:hAnsi="Times New Roman" w:cs="Times New Roman"/>
          <w:sz w:val="24"/>
          <w:szCs w:val="24"/>
        </w:rPr>
        <w:t xml:space="preserve"> ‘</w:t>
      </w:r>
      <w:r w:rsidR="001802B0">
        <w:rPr>
          <w:rFonts w:ascii="Times New Roman" w:hAnsi="Times New Roman" w:cs="Times New Roman"/>
          <w:sz w:val="24"/>
          <w:szCs w:val="24"/>
        </w:rPr>
        <w:t>b</w:t>
      </w:r>
      <w:r w:rsidR="00821A6C">
        <w:rPr>
          <w:rFonts w:ascii="Times New Roman" w:hAnsi="Times New Roman" w:cs="Times New Roman"/>
          <w:sz w:val="24"/>
          <w:szCs w:val="24"/>
        </w:rPr>
        <w:t>’</w:t>
      </w:r>
      <w:r w:rsidR="001802B0">
        <w:rPr>
          <w:rFonts w:ascii="Times New Roman" w:hAnsi="Times New Roman" w:cs="Times New Roman"/>
          <w:sz w:val="24"/>
          <w:szCs w:val="24"/>
        </w:rPr>
        <w:t xml:space="preserve"> allele</w:t>
      </w:r>
      <w:r w:rsidR="00107E56">
        <w:rPr>
          <w:rFonts w:ascii="Times New Roman" w:hAnsi="Times New Roman" w:cs="Times New Roman"/>
          <w:sz w:val="24"/>
          <w:szCs w:val="24"/>
        </w:rPr>
        <w:t xml:space="preserve"> compare</w:t>
      </w:r>
      <w:r w:rsidR="001802B0">
        <w:rPr>
          <w:rFonts w:ascii="Times New Roman" w:hAnsi="Times New Roman" w:cs="Times New Roman"/>
          <w:sz w:val="24"/>
          <w:szCs w:val="24"/>
        </w:rPr>
        <w:t>d to those with zero</w:t>
      </w:r>
      <w:r w:rsidR="00821A6C">
        <w:rPr>
          <w:rFonts w:ascii="Times New Roman" w:hAnsi="Times New Roman" w:cs="Times New Roman"/>
          <w:sz w:val="24"/>
          <w:szCs w:val="24"/>
        </w:rPr>
        <w:t xml:space="preserve"> ‘</w:t>
      </w:r>
      <w:r w:rsidR="001802B0">
        <w:rPr>
          <w:rFonts w:ascii="Times New Roman" w:hAnsi="Times New Roman" w:cs="Times New Roman"/>
          <w:sz w:val="24"/>
          <w:szCs w:val="24"/>
        </w:rPr>
        <w:t>b</w:t>
      </w:r>
      <w:r w:rsidR="00821A6C">
        <w:rPr>
          <w:rFonts w:ascii="Times New Roman" w:hAnsi="Times New Roman" w:cs="Times New Roman"/>
          <w:sz w:val="24"/>
          <w:szCs w:val="24"/>
        </w:rPr>
        <w:t>’ allele</w:t>
      </w:r>
      <w:r w:rsidR="001802B0">
        <w:rPr>
          <w:rFonts w:ascii="Times New Roman" w:hAnsi="Times New Roman" w:cs="Times New Roman"/>
          <w:sz w:val="24"/>
          <w:szCs w:val="24"/>
        </w:rPr>
        <w:t>s</w:t>
      </w:r>
      <w:r>
        <w:rPr>
          <w:rFonts w:ascii="Times New Roman" w:hAnsi="Times New Roman" w:cs="Times New Roman"/>
          <w:sz w:val="24"/>
          <w:szCs w:val="24"/>
        </w:rPr>
        <w:t>:</w:t>
      </w:r>
    </w:p>
    <w:p w14:paraId="2D50CA41" w14:textId="77777777" w:rsidR="00821A6C" w:rsidRPr="00821A6C" w:rsidRDefault="00107E56" w:rsidP="00821A6C">
      <w:pPr>
        <w:autoSpaceDE w:val="0"/>
        <w:autoSpaceDN w:val="0"/>
        <w:adjustRightInd w:val="0"/>
        <w:spacing w:after="0" w:line="240" w:lineRule="auto"/>
        <w:rPr>
          <w:rFonts w:ascii="Courier" w:hAnsi="Courier" w:cs="Courier"/>
          <w:sz w:val="24"/>
          <w:szCs w:val="24"/>
        </w:rPr>
      </w:pPr>
      <w:r>
        <w:rPr>
          <w:rFonts w:ascii="Courier" w:hAnsi="Courier" w:cs="Courier"/>
          <w:sz w:val="24"/>
          <w:szCs w:val="24"/>
        </w:rPr>
        <w:t>mhodds caco NR_b, compare(1,0</w:t>
      </w:r>
      <w:r w:rsidR="00821A6C" w:rsidRPr="00821A6C">
        <w:rPr>
          <w:rFonts w:ascii="Courier" w:hAnsi="Courier" w:cs="Courier"/>
          <w:sz w:val="24"/>
          <w:szCs w:val="24"/>
        </w:rPr>
        <w:t xml:space="preserve">) </w:t>
      </w:r>
    </w:p>
    <w:p w14:paraId="0F6BE0E1" w14:textId="77777777" w:rsidR="00821A6C" w:rsidRDefault="00821A6C" w:rsidP="00821A6C">
      <w:pPr>
        <w:autoSpaceDE w:val="0"/>
        <w:autoSpaceDN w:val="0"/>
        <w:adjustRightInd w:val="0"/>
        <w:spacing w:after="0" w:line="240" w:lineRule="auto"/>
        <w:rPr>
          <w:rFonts w:ascii="Courier" w:hAnsi="Courier" w:cs="Courier"/>
          <w:sz w:val="24"/>
          <w:szCs w:val="24"/>
        </w:rPr>
      </w:pPr>
    </w:p>
    <w:p w14:paraId="389ED33B" w14:textId="77777777" w:rsidR="00821A6C" w:rsidRPr="00821A6C" w:rsidRDefault="00821A6C" w:rsidP="00821A6C">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Calculate odds ratios </w:t>
      </w:r>
      <w:r w:rsidR="001802B0">
        <w:rPr>
          <w:rFonts w:ascii="Times New Roman" w:hAnsi="Times New Roman" w:cs="Times New Roman"/>
          <w:sz w:val="24"/>
          <w:szCs w:val="24"/>
        </w:rPr>
        <w:t xml:space="preserve">for </w:t>
      </w:r>
      <w:r w:rsidR="00557596">
        <w:rPr>
          <w:rFonts w:ascii="Times New Roman" w:hAnsi="Times New Roman" w:cs="Times New Roman"/>
          <w:sz w:val="24"/>
          <w:szCs w:val="24"/>
        </w:rPr>
        <w:t xml:space="preserve">individuals with </w:t>
      </w:r>
      <w:r w:rsidR="001802B0">
        <w:rPr>
          <w:rFonts w:ascii="Times New Roman" w:hAnsi="Times New Roman" w:cs="Times New Roman"/>
          <w:sz w:val="24"/>
          <w:szCs w:val="24"/>
        </w:rPr>
        <w:t xml:space="preserve">two ‘b’ alleles compared to </w:t>
      </w:r>
      <w:r w:rsidR="00557596">
        <w:rPr>
          <w:rFonts w:ascii="Times New Roman" w:hAnsi="Times New Roman" w:cs="Times New Roman"/>
          <w:sz w:val="24"/>
          <w:szCs w:val="24"/>
        </w:rPr>
        <w:t xml:space="preserve">those with </w:t>
      </w:r>
      <w:r w:rsidR="001802B0">
        <w:rPr>
          <w:rFonts w:ascii="Times New Roman" w:hAnsi="Times New Roman" w:cs="Times New Roman"/>
          <w:sz w:val="24"/>
          <w:szCs w:val="24"/>
        </w:rPr>
        <w:t>one ‘b’ allele.</w:t>
      </w:r>
    </w:p>
    <w:p w14:paraId="401A60D1" w14:textId="77777777" w:rsidR="00821A6C" w:rsidRPr="00821A6C" w:rsidRDefault="00107E56" w:rsidP="00821A6C">
      <w:pPr>
        <w:autoSpaceDE w:val="0"/>
        <w:autoSpaceDN w:val="0"/>
        <w:adjustRightInd w:val="0"/>
        <w:spacing w:after="0" w:line="240" w:lineRule="auto"/>
        <w:rPr>
          <w:rFonts w:ascii="Courier" w:hAnsi="Courier" w:cs="Courier"/>
          <w:sz w:val="24"/>
          <w:szCs w:val="24"/>
        </w:rPr>
      </w:pPr>
      <w:r>
        <w:rPr>
          <w:rFonts w:ascii="Courier" w:hAnsi="Courier" w:cs="Courier"/>
          <w:sz w:val="24"/>
          <w:szCs w:val="24"/>
        </w:rPr>
        <w:t>mhodds caco NR_b, compare(2,1</w:t>
      </w:r>
      <w:r w:rsidR="00821A6C" w:rsidRPr="00821A6C">
        <w:rPr>
          <w:rFonts w:ascii="Courier" w:hAnsi="Courier" w:cs="Courier"/>
          <w:sz w:val="24"/>
          <w:szCs w:val="24"/>
        </w:rPr>
        <w:t>)</w:t>
      </w:r>
    </w:p>
    <w:p w14:paraId="4F00F85C" w14:textId="77777777" w:rsidR="009327A1" w:rsidRDefault="009327A1" w:rsidP="00821A6C">
      <w:pPr>
        <w:autoSpaceDE w:val="0"/>
        <w:autoSpaceDN w:val="0"/>
        <w:adjustRightInd w:val="0"/>
        <w:spacing w:after="0" w:line="240" w:lineRule="auto"/>
        <w:rPr>
          <w:rFonts w:ascii="Courier" w:hAnsi="Courier" w:cs="Courier"/>
          <w:sz w:val="24"/>
          <w:szCs w:val="24"/>
        </w:rPr>
      </w:pPr>
    </w:p>
    <w:p w14:paraId="7344B15E" w14:textId="77777777" w:rsidR="009327A1" w:rsidRDefault="009327A1" w:rsidP="009327A1">
      <w:pPr>
        <w:autoSpaceDE w:val="0"/>
        <w:autoSpaceDN w:val="0"/>
        <w:adjustRightInd w:val="0"/>
        <w:spacing w:after="0" w:line="240" w:lineRule="auto"/>
        <w:rPr>
          <w:rFonts w:ascii="Courier" w:hAnsi="Courier" w:cs="Courier"/>
          <w:sz w:val="24"/>
          <w:szCs w:val="24"/>
        </w:rPr>
      </w:pPr>
    </w:p>
    <w:p w14:paraId="2D555C16" w14:textId="77777777" w:rsidR="009213C9" w:rsidRDefault="009327A1" w:rsidP="009327A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5.</w:t>
      </w:r>
      <w:r w:rsidR="00107E56">
        <w:rPr>
          <w:rFonts w:ascii="Times New Roman" w:hAnsi="Times New Roman" w:cs="Times New Roman"/>
          <w:sz w:val="24"/>
          <w:szCs w:val="24"/>
        </w:rPr>
        <w:t xml:space="preserve"> </w:t>
      </w:r>
      <w:r w:rsidR="001802B0">
        <w:rPr>
          <w:rFonts w:ascii="Times New Roman" w:hAnsi="Times New Roman" w:cs="Times New Roman"/>
          <w:sz w:val="24"/>
          <w:szCs w:val="24"/>
        </w:rPr>
        <w:t>These two odds ratios are similar</w:t>
      </w:r>
      <w:r w:rsidR="00557596">
        <w:rPr>
          <w:rFonts w:ascii="Times New Roman" w:hAnsi="Times New Roman" w:cs="Times New Roman"/>
          <w:sz w:val="24"/>
          <w:szCs w:val="24"/>
        </w:rPr>
        <w:t>,</w:t>
      </w:r>
      <w:r w:rsidR="001802B0">
        <w:rPr>
          <w:rFonts w:ascii="Times New Roman" w:hAnsi="Times New Roman" w:cs="Times New Roman"/>
          <w:sz w:val="24"/>
          <w:szCs w:val="24"/>
        </w:rPr>
        <w:t xml:space="preserve"> suggesting that the data are </w:t>
      </w:r>
      <w:r>
        <w:rPr>
          <w:rFonts w:ascii="Times New Roman" w:hAnsi="Times New Roman" w:cs="Times New Roman"/>
          <w:sz w:val="24"/>
          <w:szCs w:val="24"/>
        </w:rPr>
        <w:t>consistent with the multiplicative model</w:t>
      </w:r>
      <w:r w:rsidR="00107E56">
        <w:rPr>
          <w:rFonts w:ascii="Times New Roman" w:hAnsi="Times New Roman" w:cs="Times New Roman"/>
          <w:sz w:val="24"/>
          <w:szCs w:val="24"/>
        </w:rPr>
        <w:t xml:space="preserve"> where the odds of disease increase by a similar amount per additional ‘</w:t>
      </w:r>
      <w:r w:rsidR="001802B0">
        <w:rPr>
          <w:rFonts w:ascii="Times New Roman" w:hAnsi="Times New Roman" w:cs="Times New Roman"/>
          <w:sz w:val="24"/>
          <w:szCs w:val="24"/>
        </w:rPr>
        <w:t>b</w:t>
      </w:r>
      <w:r w:rsidR="00107E56">
        <w:rPr>
          <w:rFonts w:ascii="Times New Roman" w:hAnsi="Times New Roman" w:cs="Times New Roman"/>
          <w:sz w:val="24"/>
          <w:szCs w:val="24"/>
        </w:rPr>
        <w:t>’</w:t>
      </w:r>
      <w:r w:rsidR="001802B0">
        <w:rPr>
          <w:rFonts w:ascii="Times New Roman" w:hAnsi="Times New Roman" w:cs="Times New Roman"/>
          <w:sz w:val="24"/>
          <w:szCs w:val="24"/>
        </w:rPr>
        <w:t xml:space="preserve"> allele. </w:t>
      </w:r>
      <w:r>
        <w:rPr>
          <w:rFonts w:ascii="Times New Roman" w:hAnsi="Times New Roman" w:cs="Times New Roman"/>
          <w:sz w:val="24"/>
          <w:szCs w:val="24"/>
        </w:rPr>
        <w:t>This model provides a 1 df test, which is</w:t>
      </w:r>
      <w:r w:rsidR="00821A6C">
        <w:rPr>
          <w:rFonts w:ascii="Times New Roman" w:hAnsi="Times New Roman" w:cs="Times New Roman"/>
          <w:sz w:val="24"/>
          <w:szCs w:val="24"/>
        </w:rPr>
        <w:t xml:space="preserve"> </w:t>
      </w:r>
      <w:r>
        <w:rPr>
          <w:rFonts w:ascii="Times New Roman" w:hAnsi="Times New Roman" w:cs="Times New Roman"/>
          <w:sz w:val="24"/>
          <w:szCs w:val="24"/>
        </w:rPr>
        <w:t>equivalent to the 1 df test at the chromosome level, but does not assume Hardy–Weinberg equilibrium as the units of analyses are individuals or genotypes</w:t>
      </w:r>
      <w:r w:rsidR="001802B0">
        <w:rPr>
          <w:rFonts w:ascii="Times New Roman" w:hAnsi="Times New Roman" w:cs="Times New Roman"/>
          <w:sz w:val="24"/>
          <w:szCs w:val="24"/>
        </w:rPr>
        <w:t xml:space="preserve"> and not chromosomes</w:t>
      </w:r>
      <w:r>
        <w:rPr>
          <w:rFonts w:ascii="Times New Roman" w:hAnsi="Times New Roman" w:cs="Times New Roman"/>
          <w:sz w:val="24"/>
          <w:szCs w:val="24"/>
        </w:rPr>
        <w:t xml:space="preserve">. </w:t>
      </w:r>
    </w:p>
    <w:p w14:paraId="3EBA7210" w14:textId="77777777" w:rsidR="009213C9" w:rsidRDefault="009213C9" w:rsidP="009327A1">
      <w:pPr>
        <w:autoSpaceDE w:val="0"/>
        <w:autoSpaceDN w:val="0"/>
        <w:adjustRightInd w:val="0"/>
        <w:spacing w:after="0" w:line="240" w:lineRule="auto"/>
        <w:rPr>
          <w:rFonts w:ascii="Times New Roman" w:hAnsi="Times New Roman" w:cs="Times New Roman"/>
          <w:sz w:val="24"/>
          <w:szCs w:val="24"/>
        </w:rPr>
      </w:pPr>
    </w:p>
    <w:p w14:paraId="11B6A0E3" w14:textId="77777777" w:rsidR="009327A1" w:rsidRDefault="009213C9" w:rsidP="009327A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Using</w:t>
      </w:r>
      <w:r w:rsidR="009327A1">
        <w:rPr>
          <w:rFonts w:ascii="Times New Roman" w:hAnsi="Times New Roman" w:cs="Times New Roman"/>
          <w:sz w:val="24"/>
          <w:szCs w:val="24"/>
        </w:rPr>
        <w:t xml:space="preserve"> </w:t>
      </w:r>
      <w:r w:rsidR="009327A1">
        <w:rPr>
          <w:rFonts w:ascii="Courier" w:hAnsi="Courier" w:cs="Courier"/>
          <w:sz w:val="24"/>
          <w:szCs w:val="24"/>
        </w:rPr>
        <w:t>mhodds</w:t>
      </w:r>
      <w:r>
        <w:rPr>
          <w:rFonts w:ascii="Times New Roman" w:hAnsi="Times New Roman" w:cs="Times New Roman"/>
          <w:sz w:val="24"/>
          <w:szCs w:val="24"/>
        </w:rPr>
        <w:t xml:space="preserve">, implement a multiplicative model where </w:t>
      </w:r>
      <w:r>
        <w:rPr>
          <w:rFonts w:ascii="Courier" w:hAnsi="Courier" w:cs="Courier"/>
          <w:sz w:val="24"/>
          <w:szCs w:val="24"/>
        </w:rPr>
        <w:t>NR_b</w:t>
      </w:r>
      <w:r>
        <w:rPr>
          <w:rFonts w:ascii="Times New Roman" w:hAnsi="Times New Roman" w:cs="Times New Roman"/>
          <w:sz w:val="24"/>
          <w:szCs w:val="24"/>
        </w:rPr>
        <w:t xml:space="preserve"> is an ordinal variable:</w:t>
      </w:r>
    </w:p>
    <w:p w14:paraId="2646EC79" w14:textId="77777777" w:rsidR="009327A1" w:rsidRDefault="009327A1" w:rsidP="009327A1">
      <w:pPr>
        <w:autoSpaceDE w:val="0"/>
        <w:autoSpaceDN w:val="0"/>
        <w:adjustRightInd w:val="0"/>
        <w:spacing w:after="0" w:line="240" w:lineRule="auto"/>
        <w:rPr>
          <w:rFonts w:ascii="Times New Roman" w:hAnsi="Times New Roman" w:cs="Times New Roman"/>
          <w:sz w:val="24"/>
          <w:szCs w:val="24"/>
        </w:rPr>
      </w:pPr>
    </w:p>
    <w:p w14:paraId="09EAA6CA" w14:textId="77777777" w:rsidR="009327A1" w:rsidRDefault="001802B0" w:rsidP="009327A1">
      <w:pPr>
        <w:autoSpaceDE w:val="0"/>
        <w:autoSpaceDN w:val="0"/>
        <w:adjustRightInd w:val="0"/>
        <w:spacing w:after="0" w:line="240" w:lineRule="auto"/>
        <w:rPr>
          <w:rFonts w:ascii="Courier" w:hAnsi="Courier" w:cs="Courier"/>
          <w:sz w:val="24"/>
          <w:szCs w:val="24"/>
        </w:rPr>
      </w:pPr>
      <w:r>
        <w:rPr>
          <w:rFonts w:ascii="Courier" w:hAnsi="Courier" w:cs="Courier"/>
          <w:sz w:val="24"/>
          <w:szCs w:val="24"/>
        </w:rPr>
        <w:t>mhodds caco NR_b</w:t>
      </w:r>
    </w:p>
    <w:p w14:paraId="0A0D5C24" w14:textId="77777777" w:rsidR="009327A1" w:rsidRDefault="009327A1" w:rsidP="009327A1">
      <w:pPr>
        <w:autoSpaceDE w:val="0"/>
        <w:autoSpaceDN w:val="0"/>
        <w:adjustRightInd w:val="0"/>
        <w:spacing w:after="0" w:line="240" w:lineRule="auto"/>
        <w:rPr>
          <w:rFonts w:ascii="Courier" w:hAnsi="Courier" w:cs="Courier"/>
          <w:sz w:val="24"/>
          <w:szCs w:val="24"/>
        </w:rPr>
      </w:pPr>
    </w:p>
    <w:p w14:paraId="3D9492DE" w14:textId="77777777" w:rsidR="009327A1" w:rsidRDefault="009327A1" w:rsidP="009327A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 general statistical work this test is known as the </w:t>
      </w:r>
      <w:r>
        <w:rPr>
          <w:rFonts w:ascii="Times New Roman" w:hAnsi="Times New Roman" w:cs="Times New Roman"/>
          <w:i/>
          <w:iCs/>
          <w:sz w:val="24"/>
          <w:szCs w:val="24"/>
        </w:rPr>
        <w:t xml:space="preserve">Cochran–Armitage </w:t>
      </w:r>
      <w:r>
        <w:rPr>
          <w:rFonts w:ascii="Times New Roman" w:hAnsi="Times New Roman" w:cs="Times New Roman"/>
          <w:sz w:val="24"/>
          <w:szCs w:val="24"/>
        </w:rPr>
        <w:t>test for trend</w:t>
      </w:r>
      <w:r w:rsidR="001802B0">
        <w:rPr>
          <w:rFonts w:ascii="Times New Roman" w:hAnsi="Times New Roman" w:cs="Times New Roman"/>
          <w:sz w:val="24"/>
          <w:szCs w:val="24"/>
        </w:rPr>
        <w:t xml:space="preserve"> </w:t>
      </w:r>
      <w:r>
        <w:rPr>
          <w:rFonts w:ascii="Times New Roman" w:hAnsi="Times New Roman" w:cs="Times New Roman"/>
          <w:sz w:val="24"/>
          <w:szCs w:val="24"/>
        </w:rPr>
        <w:t>in proportions.)</w:t>
      </w:r>
    </w:p>
    <w:p w14:paraId="07D3148F" w14:textId="77777777" w:rsidR="009327A1" w:rsidRDefault="009327A1" w:rsidP="009327A1">
      <w:pPr>
        <w:autoSpaceDE w:val="0"/>
        <w:autoSpaceDN w:val="0"/>
        <w:adjustRightInd w:val="0"/>
        <w:spacing w:after="0" w:line="240" w:lineRule="auto"/>
        <w:rPr>
          <w:rFonts w:ascii="Times New Roman" w:hAnsi="Times New Roman" w:cs="Times New Roman"/>
          <w:sz w:val="24"/>
          <w:szCs w:val="24"/>
        </w:rPr>
      </w:pPr>
    </w:p>
    <w:p w14:paraId="47C8777C" w14:textId="77777777" w:rsidR="009327A1" w:rsidRDefault="009327A1" w:rsidP="009327A1">
      <w:pPr>
        <w:autoSpaceDE w:val="0"/>
        <w:autoSpaceDN w:val="0"/>
        <w:adjustRightInd w:val="0"/>
        <w:spacing w:after="0" w:line="240" w:lineRule="auto"/>
        <w:rPr>
          <w:rFonts w:ascii="Times New Roman" w:hAnsi="Times New Roman" w:cs="Times New Roman"/>
          <w:sz w:val="24"/>
          <w:szCs w:val="24"/>
        </w:rPr>
      </w:pPr>
    </w:p>
    <w:p w14:paraId="709C9919" w14:textId="77777777" w:rsidR="009327A1" w:rsidRDefault="009327A1" w:rsidP="009327A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6. You can achieve similar results as above by using logistic regression. For the 1 df</w:t>
      </w:r>
      <w:r w:rsidR="001802B0">
        <w:rPr>
          <w:rFonts w:ascii="Times New Roman" w:hAnsi="Times New Roman" w:cs="Times New Roman"/>
          <w:sz w:val="24"/>
          <w:szCs w:val="24"/>
        </w:rPr>
        <w:t xml:space="preserve"> </w:t>
      </w:r>
      <w:r w:rsidR="009213C9">
        <w:rPr>
          <w:rFonts w:ascii="Times New Roman" w:hAnsi="Times New Roman" w:cs="Times New Roman"/>
          <w:sz w:val="24"/>
          <w:szCs w:val="24"/>
        </w:rPr>
        <w:t>multiplicative model</w:t>
      </w:r>
      <w:r>
        <w:rPr>
          <w:rFonts w:ascii="Times New Roman" w:hAnsi="Times New Roman" w:cs="Times New Roman"/>
          <w:sz w:val="24"/>
          <w:szCs w:val="24"/>
        </w:rPr>
        <w:t xml:space="preserve">, </w:t>
      </w:r>
      <w:r w:rsidR="009213C9">
        <w:rPr>
          <w:rFonts w:ascii="Times New Roman" w:hAnsi="Times New Roman" w:cs="Times New Roman"/>
          <w:sz w:val="24"/>
          <w:szCs w:val="24"/>
        </w:rPr>
        <w:t>use the command:</w:t>
      </w:r>
    </w:p>
    <w:p w14:paraId="42AA581B" w14:textId="77777777" w:rsidR="009327A1" w:rsidRDefault="009327A1" w:rsidP="009327A1">
      <w:pPr>
        <w:autoSpaceDE w:val="0"/>
        <w:autoSpaceDN w:val="0"/>
        <w:adjustRightInd w:val="0"/>
        <w:spacing w:after="0" w:line="240" w:lineRule="auto"/>
        <w:rPr>
          <w:rFonts w:ascii="Times New Roman" w:hAnsi="Times New Roman" w:cs="Times New Roman"/>
          <w:sz w:val="24"/>
          <w:szCs w:val="24"/>
        </w:rPr>
      </w:pPr>
    </w:p>
    <w:p w14:paraId="1C02DFC0" w14:textId="77777777" w:rsidR="009327A1" w:rsidRDefault="001802B0" w:rsidP="009327A1">
      <w:pPr>
        <w:autoSpaceDE w:val="0"/>
        <w:autoSpaceDN w:val="0"/>
        <w:adjustRightInd w:val="0"/>
        <w:spacing w:after="0" w:line="240" w:lineRule="auto"/>
        <w:rPr>
          <w:rFonts w:ascii="Courier" w:hAnsi="Courier" w:cs="Courier"/>
          <w:sz w:val="24"/>
          <w:szCs w:val="24"/>
        </w:rPr>
      </w:pPr>
      <w:r>
        <w:rPr>
          <w:rFonts w:ascii="Courier" w:hAnsi="Courier" w:cs="Courier"/>
          <w:sz w:val="24"/>
          <w:szCs w:val="24"/>
        </w:rPr>
        <w:t>logistic caco NR_b</w:t>
      </w:r>
    </w:p>
    <w:p w14:paraId="354E775B" w14:textId="77777777" w:rsidR="009327A1" w:rsidRDefault="009327A1" w:rsidP="009327A1">
      <w:pPr>
        <w:autoSpaceDE w:val="0"/>
        <w:autoSpaceDN w:val="0"/>
        <w:adjustRightInd w:val="0"/>
        <w:spacing w:after="0" w:line="240" w:lineRule="auto"/>
        <w:rPr>
          <w:rFonts w:ascii="Courier" w:hAnsi="Courier" w:cs="Courier"/>
          <w:sz w:val="24"/>
          <w:szCs w:val="24"/>
        </w:rPr>
      </w:pPr>
    </w:p>
    <w:p w14:paraId="1E45B727" w14:textId="77777777" w:rsidR="009327A1" w:rsidRPr="0074674E" w:rsidRDefault="009327A1" w:rsidP="009327A1">
      <w:pPr>
        <w:autoSpaceDE w:val="0"/>
        <w:autoSpaceDN w:val="0"/>
        <w:adjustRightInd w:val="0"/>
        <w:spacing w:after="0" w:line="240" w:lineRule="auto"/>
        <w:rPr>
          <w:rFonts w:ascii="Courier" w:hAnsi="Courier" w:cs="Courier"/>
          <w:sz w:val="24"/>
          <w:szCs w:val="24"/>
        </w:rPr>
      </w:pPr>
      <w:r>
        <w:rPr>
          <w:rFonts w:ascii="Times New Roman" w:hAnsi="Times New Roman" w:cs="Times New Roman"/>
          <w:sz w:val="24"/>
          <w:szCs w:val="24"/>
        </w:rPr>
        <w:t xml:space="preserve">7.  For the 2 df analysis we declare </w:t>
      </w:r>
      <w:r>
        <w:rPr>
          <w:rFonts w:ascii="Courier" w:hAnsi="Courier" w:cs="Courier"/>
          <w:sz w:val="24"/>
          <w:szCs w:val="24"/>
        </w:rPr>
        <w:t>NR_</w:t>
      </w:r>
      <w:r w:rsidR="001802B0">
        <w:rPr>
          <w:rFonts w:ascii="Courier" w:hAnsi="Courier" w:cs="Courier"/>
          <w:sz w:val="24"/>
          <w:szCs w:val="24"/>
        </w:rPr>
        <w:t>b</w:t>
      </w:r>
      <w:r>
        <w:rPr>
          <w:rFonts w:ascii="Courier" w:hAnsi="Courier" w:cs="Courier"/>
          <w:sz w:val="24"/>
          <w:szCs w:val="24"/>
        </w:rPr>
        <w:t xml:space="preserve"> </w:t>
      </w:r>
      <w:r>
        <w:rPr>
          <w:rFonts w:ascii="Times New Roman" w:hAnsi="Times New Roman" w:cs="Times New Roman"/>
          <w:sz w:val="24"/>
          <w:szCs w:val="24"/>
        </w:rPr>
        <w:t xml:space="preserve">as categorical, with </w:t>
      </w:r>
      <w:r>
        <w:rPr>
          <w:rFonts w:ascii="Courier" w:hAnsi="Courier" w:cs="Courier"/>
          <w:sz w:val="24"/>
          <w:szCs w:val="24"/>
        </w:rPr>
        <w:t xml:space="preserve">caco </w:t>
      </w:r>
      <w:r>
        <w:rPr>
          <w:rFonts w:ascii="Times New Roman" w:hAnsi="Times New Roman" w:cs="Times New Roman"/>
          <w:sz w:val="24"/>
          <w:szCs w:val="24"/>
        </w:rPr>
        <w:t>as the response</w:t>
      </w:r>
    </w:p>
    <w:p w14:paraId="73900584" w14:textId="77777777" w:rsidR="009327A1" w:rsidRDefault="009327A1" w:rsidP="009327A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variable and use </w:t>
      </w:r>
      <w:r>
        <w:rPr>
          <w:rFonts w:ascii="Courier" w:hAnsi="Courier" w:cs="Courier"/>
          <w:sz w:val="24"/>
          <w:szCs w:val="24"/>
        </w:rPr>
        <w:t xml:space="preserve">logistic </w:t>
      </w:r>
      <w:r>
        <w:rPr>
          <w:rFonts w:ascii="Times New Roman" w:hAnsi="Times New Roman" w:cs="Times New Roman"/>
          <w:sz w:val="24"/>
          <w:szCs w:val="24"/>
        </w:rPr>
        <w:t>as the regression command. This is done as follows:</w:t>
      </w:r>
    </w:p>
    <w:p w14:paraId="77309B8D" w14:textId="77777777" w:rsidR="009327A1" w:rsidRDefault="009327A1" w:rsidP="009327A1">
      <w:pPr>
        <w:autoSpaceDE w:val="0"/>
        <w:autoSpaceDN w:val="0"/>
        <w:adjustRightInd w:val="0"/>
        <w:spacing w:after="0" w:line="240" w:lineRule="auto"/>
        <w:rPr>
          <w:rFonts w:ascii="Times New Roman" w:hAnsi="Times New Roman" w:cs="Times New Roman"/>
          <w:sz w:val="24"/>
          <w:szCs w:val="24"/>
        </w:rPr>
      </w:pPr>
    </w:p>
    <w:p w14:paraId="1ECC6124" w14:textId="77777777" w:rsidR="009327A1" w:rsidRDefault="001802B0" w:rsidP="009327A1">
      <w:pPr>
        <w:autoSpaceDE w:val="0"/>
        <w:autoSpaceDN w:val="0"/>
        <w:adjustRightInd w:val="0"/>
        <w:spacing w:after="0" w:line="240" w:lineRule="auto"/>
        <w:rPr>
          <w:rFonts w:ascii="Courier" w:hAnsi="Courier" w:cs="Courier"/>
          <w:sz w:val="24"/>
          <w:szCs w:val="24"/>
        </w:rPr>
      </w:pPr>
      <w:r>
        <w:rPr>
          <w:rFonts w:ascii="Courier" w:hAnsi="Courier" w:cs="Courier"/>
          <w:sz w:val="24"/>
          <w:szCs w:val="24"/>
        </w:rPr>
        <w:t>logistic caco i.NR_b</w:t>
      </w:r>
    </w:p>
    <w:p w14:paraId="21B771BB" w14:textId="77777777" w:rsidR="009327A1" w:rsidRDefault="009327A1" w:rsidP="009327A1">
      <w:pPr>
        <w:autoSpaceDE w:val="0"/>
        <w:autoSpaceDN w:val="0"/>
        <w:adjustRightInd w:val="0"/>
        <w:spacing w:after="0" w:line="240" w:lineRule="auto"/>
        <w:rPr>
          <w:rFonts w:ascii="Courier" w:hAnsi="Courier" w:cs="Courier"/>
          <w:sz w:val="24"/>
          <w:szCs w:val="24"/>
        </w:rPr>
      </w:pPr>
    </w:p>
    <w:p w14:paraId="1592C9A2" w14:textId="77777777" w:rsidR="009327A1" w:rsidRDefault="009327A1" w:rsidP="009327A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The`i.` ensures that</w:t>
      </w:r>
      <w:r w:rsidR="001802B0">
        <w:rPr>
          <w:rFonts w:ascii="Times New Roman" w:hAnsi="Times New Roman" w:cs="Times New Roman"/>
          <w:sz w:val="24"/>
          <w:szCs w:val="24"/>
        </w:rPr>
        <w:t xml:space="preserve"> Stata treats the variable `NR_b</w:t>
      </w:r>
      <w:r>
        <w:rPr>
          <w:rFonts w:ascii="Times New Roman" w:hAnsi="Times New Roman" w:cs="Times New Roman"/>
          <w:sz w:val="24"/>
          <w:szCs w:val="24"/>
        </w:rPr>
        <w:t>` as categorical.</w:t>
      </w:r>
    </w:p>
    <w:p w14:paraId="3B4E1642" w14:textId="77777777" w:rsidR="009327A1" w:rsidRDefault="009327A1" w:rsidP="003B5D28">
      <w:pPr>
        <w:autoSpaceDE w:val="0"/>
        <w:autoSpaceDN w:val="0"/>
        <w:adjustRightInd w:val="0"/>
        <w:spacing w:after="0" w:line="240" w:lineRule="auto"/>
        <w:rPr>
          <w:rFonts w:ascii="Courier" w:hAnsi="Courier" w:cs="Courier"/>
          <w:sz w:val="24"/>
          <w:szCs w:val="24"/>
        </w:rPr>
      </w:pPr>
    </w:p>
    <w:p w14:paraId="3DB8A39D" w14:textId="77777777" w:rsidR="0074674E" w:rsidRDefault="0074674E" w:rsidP="003B5D28">
      <w:pPr>
        <w:autoSpaceDE w:val="0"/>
        <w:autoSpaceDN w:val="0"/>
        <w:adjustRightInd w:val="0"/>
        <w:spacing w:after="0" w:line="240" w:lineRule="auto"/>
        <w:rPr>
          <w:rFonts w:ascii="Times New Roman" w:hAnsi="Times New Roman" w:cs="Times New Roman"/>
          <w:sz w:val="24"/>
          <w:szCs w:val="24"/>
        </w:rPr>
      </w:pPr>
    </w:p>
    <w:p w14:paraId="6F699C5E" w14:textId="77777777" w:rsidR="000F0F3E" w:rsidRDefault="003B5D28" w:rsidP="000F0F3E">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8. </w:t>
      </w:r>
      <w:r w:rsidR="000F0F3E">
        <w:rPr>
          <w:rFonts w:ascii="Times New Roman" w:hAnsi="Times New Roman" w:cs="Times New Roman"/>
          <w:sz w:val="24"/>
          <w:szCs w:val="24"/>
        </w:rPr>
        <w:t>Let’s now consider the marker D2S1471. It might also be a good idea to group the rare alleles of the marker D2S1471. This can be done by using the command line</w:t>
      </w:r>
    </w:p>
    <w:p w14:paraId="41A0B64A" w14:textId="77777777" w:rsidR="000F0F3E" w:rsidRDefault="000F0F3E" w:rsidP="000F0F3E">
      <w:pPr>
        <w:autoSpaceDE w:val="0"/>
        <w:autoSpaceDN w:val="0"/>
        <w:adjustRightInd w:val="0"/>
        <w:spacing w:after="0" w:line="240" w:lineRule="auto"/>
        <w:rPr>
          <w:rFonts w:ascii="Times New Roman" w:hAnsi="Times New Roman" w:cs="Times New Roman"/>
          <w:sz w:val="24"/>
          <w:szCs w:val="24"/>
        </w:rPr>
      </w:pPr>
    </w:p>
    <w:p w14:paraId="4D7DFD57" w14:textId="77777777" w:rsidR="000F0F3E" w:rsidRPr="001802B0" w:rsidRDefault="000F0F3E" w:rsidP="000F0F3E">
      <w:pPr>
        <w:autoSpaceDE w:val="0"/>
        <w:autoSpaceDN w:val="0"/>
        <w:adjustRightInd w:val="0"/>
        <w:spacing w:after="0" w:line="240" w:lineRule="auto"/>
        <w:rPr>
          <w:rFonts w:ascii="Courier" w:hAnsi="Courier" w:cs="Courier"/>
          <w:sz w:val="24"/>
          <w:szCs w:val="24"/>
        </w:rPr>
      </w:pPr>
      <w:r>
        <w:rPr>
          <w:rFonts w:ascii="Courier" w:hAnsi="Courier" w:cs="Courier"/>
          <w:sz w:val="24"/>
          <w:szCs w:val="24"/>
        </w:rPr>
        <w:t>grprare d2s1471_1 d2s1471_2, gen(g_1 g_2)</w:t>
      </w:r>
    </w:p>
    <w:p w14:paraId="756CBEE1" w14:textId="77777777" w:rsidR="000F0F3E" w:rsidRDefault="000F0F3E" w:rsidP="000F0F3E">
      <w:pPr>
        <w:autoSpaceDE w:val="0"/>
        <w:autoSpaceDN w:val="0"/>
        <w:adjustRightInd w:val="0"/>
        <w:spacing w:after="0" w:line="240" w:lineRule="auto"/>
        <w:rPr>
          <w:rFonts w:ascii="Times New Roman" w:hAnsi="Times New Roman" w:cs="Times New Roman"/>
          <w:sz w:val="24"/>
          <w:szCs w:val="24"/>
        </w:rPr>
      </w:pPr>
    </w:p>
    <w:p w14:paraId="67E3BA7E" w14:textId="77777777" w:rsidR="000F0F3E" w:rsidRDefault="000F0F3E" w:rsidP="000F0F3E">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It may now be useful to use the </w:t>
      </w:r>
      <w:r>
        <w:rPr>
          <w:rFonts w:ascii="Courier New" w:hAnsi="Courier New" w:cs="Courier New"/>
          <w:sz w:val="24"/>
          <w:szCs w:val="24"/>
        </w:rPr>
        <w:t xml:space="preserve">table </w:t>
      </w:r>
      <w:r>
        <w:rPr>
          <w:rFonts w:ascii="Times New Roman" w:hAnsi="Times New Roman" w:cs="Times New Roman"/>
          <w:sz w:val="24"/>
          <w:szCs w:val="24"/>
        </w:rPr>
        <w:t>command in order to see how these two new variables (</w:t>
      </w:r>
      <w:r>
        <w:rPr>
          <w:rFonts w:ascii="Courier New" w:hAnsi="Courier New" w:cs="Courier New"/>
          <w:sz w:val="24"/>
          <w:szCs w:val="24"/>
        </w:rPr>
        <w:t xml:space="preserve">g_1 and g_2) </w:t>
      </w:r>
      <w:r>
        <w:rPr>
          <w:rFonts w:ascii="Times New Roman" w:hAnsi="Times New Roman" w:cs="Times New Roman"/>
          <w:sz w:val="24"/>
          <w:szCs w:val="24"/>
        </w:rPr>
        <w:t>have been coded.</w:t>
      </w:r>
    </w:p>
    <w:p w14:paraId="26765E40" w14:textId="77777777" w:rsidR="000F0F3E" w:rsidRDefault="000F0F3E" w:rsidP="000F0F3E">
      <w:pPr>
        <w:autoSpaceDE w:val="0"/>
        <w:autoSpaceDN w:val="0"/>
        <w:adjustRightInd w:val="0"/>
        <w:spacing w:after="0" w:line="240" w:lineRule="auto"/>
        <w:rPr>
          <w:rFonts w:ascii="Times New Roman" w:hAnsi="Times New Roman" w:cs="Times New Roman"/>
          <w:sz w:val="24"/>
          <w:szCs w:val="24"/>
        </w:rPr>
      </w:pPr>
    </w:p>
    <w:p w14:paraId="260A7500" w14:textId="77777777" w:rsidR="000F0F3E" w:rsidRPr="00437BDA" w:rsidRDefault="000F0F3E" w:rsidP="000F0F3E">
      <w:pPr>
        <w:autoSpaceDE w:val="0"/>
        <w:autoSpaceDN w:val="0"/>
        <w:adjustRightInd w:val="0"/>
        <w:spacing w:after="0" w:line="240" w:lineRule="auto"/>
        <w:rPr>
          <w:rFonts w:ascii="Courier" w:hAnsi="Courier" w:cs="Courier"/>
          <w:sz w:val="24"/>
          <w:szCs w:val="24"/>
        </w:rPr>
      </w:pPr>
      <w:r w:rsidRPr="00437BDA">
        <w:rPr>
          <w:rFonts w:ascii="Courier" w:hAnsi="Courier" w:cs="Courier"/>
          <w:sz w:val="24"/>
          <w:szCs w:val="24"/>
        </w:rPr>
        <w:t>table g_1 d2s1471_1</w:t>
      </w:r>
    </w:p>
    <w:p w14:paraId="7A3739DE" w14:textId="77777777" w:rsidR="000F0F3E" w:rsidRDefault="000F0F3E" w:rsidP="000F0F3E">
      <w:pPr>
        <w:autoSpaceDE w:val="0"/>
        <w:autoSpaceDN w:val="0"/>
        <w:adjustRightInd w:val="0"/>
        <w:spacing w:after="0" w:line="240" w:lineRule="auto"/>
        <w:rPr>
          <w:rFonts w:ascii="Times New Roman" w:hAnsi="Times New Roman" w:cs="Times New Roman"/>
          <w:sz w:val="24"/>
          <w:szCs w:val="24"/>
        </w:rPr>
      </w:pPr>
      <w:r w:rsidRPr="00437BDA">
        <w:rPr>
          <w:rFonts w:ascii="Courier" w:hAnsi="Courier" w:cs="Courier"/>
          <w:sz w:val="24"/>
          <w:szCs w:val="24"/>
        </w:rPr>
        <w:t>table g_2 d2s1471_2</w:t>
      </w:r>
    </w:p>
    <w:p w14:paraId="33B3F4AF" w14:textId="77777777" w:rsidR="000F0F3E" w:rsidRDefault="000F0F3E" w:rsidP="003B5D28">
      <w:pPr>
        <w:autoSpaceDE w:val="0"/>
        <w:autoSpaceDN w:val="0"/>
        <w:adjustRightInd w:val="0"/>
        <w:spacing w:after="0" w:line="240" w:lineRule="auto"/>
        <w:rPr>
          <w:rFonts w:ascii="Times New Roman" w:hAnsi="Times New Roman" w:cs="Times New Roman"/>
          <w:sz w:val="24"/>
          <w:szCs w:val="24"/>
        </w:rPr>
      </w:pPr>
    </w:p>
    <w:p w14:paraId="19BE9AF1" w14:textId="77777777" w:rsidR="000F0F3E" w:rsidRDefault="000F0F3E" w:rsidP="003B5D28">
      <w:pPr>
        <w:autoSpaceDE w:val="0"/>
        <w:autoSpaceDN w:val="0"/>
        <w:adjustRightInd w:val="0"/>
        <w:spacing w:after="0" w:line="240" w:lineRule="auto"/>
        <w:rPr>
          <w:rFonts w:ascii="Times New Roman" w:hAnsi="Times New Roman" w:cs="Times New Roman"/>
          <w:sz w:val="24"/>
          <w:szCs w:val="24"/>
        </w:rPr>
      </w:pPr>
    </w:p>
    <w:p w14:paraId="404AE053" w14:textId="77777777" w:rsidR="003B5D28" w:rsidRDefault="003B5D28" w:rsidP="003B5D2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The multiple degree of freedom test based upon all the alleles of D2S1471 can</w:t>
      </w:r>
      <w:r w:rsidR="000F0F3E">
        <w:rPr>
          <w:rFonts w:ascii="Times New Roman" w:hAnsi="Times New Roman" w:cs="Times New Roman"/>
          <w:sz w:val="24"/>
          <w:szCs w:val="24"/>
        </w:rPr>
        <w:t xml:space="preserve"> </w:t>
      </w:r>
      <w:r>
        <w:rPr>
          <w:rFonts w:ascii="Times New Roman" w:hAnsi="Times New Roman" w:cs="Times New Roman"/>
          <w:sz w:val="24"/>
          <w:szCs w:val="24"/>
        </w:rPr>
        <w:t>also be carried out by generating indicator variables and using logistic regression.</w:t>
      </w:r>
      <w:r w:rsidR="000F0F3E">
        <w:rPr>
          <w:rFonts w:ascii="Times New Roman" w:hAnsi="Times New Roman" w:cs="Times New Roman"/>
          <w:sz w:val="24"/>
          <w:szCs w:val="24"/>
        </w:rPr>
        <w:t xml:space="preserve"> </w:t>
      </w:r>
      <w:r w:rsidR="0074674E">
        <w:rPr>
          <w:rFonts w:ascii="Times New Roman" w:hAnsi="Times New Roman" w:cs="Times New Roman"/>
          <w:sz w:val="24"/>
          <w:szCs w:val="24"/>
        </w:rPr>
        <w:t xml:space="preserve">This is </w:t>
      </w:r>
      <w:r>
        <w:rPr>
          <w:rFonts w:ascii="Times New Roman" w:hAnsi="Times New Roman" w:cs="Times New Roman"/>
          <w:sz w:val="24"/>
          <w:szCs w:val="24"/>
        </w:rPr>
        <w:t>carried out by the command lines:</w:t>
      </w:r>
    </w:p>
    <w:p w14:paraId="138CA2A7" w14:textId="77777777" w:rsidR="0074674E" w:rsidRDefault="0074674E" w:rsidP="003B5D28">
      <w:pPr>
        <w:autoSpaceDE w:val="0"/>
        <w:autoSpaceDN w:val="0"/>
        <w:adjustRightInd w:val="0"/>
        <w:spacing w:after="0" w:line="240" w:lineRule="auto"/>
        <w:rPr>
          <w:rFonts w:ascii="Times New Roman" w:hAnsi="Times New Roman" w:cs="Times New Roman"/>
          <w:sz w:val="24"/>
          <w:szCs w:val="24"/>
        </w:rPr>
      </w:pPr>
    </w:p>
    <w:p w14:paraId="1548939F" w14:textId="77777777" w:rsidR="003B5D28" w:rsidRDefault="003B5D28" w:rsidP="003B5D28">
      <w:pPr>
        <w:autoSpaceDE w:val="0"/>
        <w:autoSpaceDN w:val="0"/>
        <w:adjustRightInd w:val="0"/>
        <w:spacing w:after="0" w:line="240" w:lineRule="auto"/>
        <w:rPr>
          <w:rFonts w:ascii="Courier" w:hAnsi="Courier" w:cs="Courier"/>
          <w:sz w:val="24"/>
          <w:szCs w:val="24"/>
        </w:rPr>
      </w:pPr>
      <w:r>
        <w:rPr>
          <w:rFonts w:ascii="Courier" w:hAnsi="Courier" w:cs="Courier"/>
          <w:sz w:val="24"/>
          <w:szCs w:val="24"/>
        </w:rPr>
        <w:t>gtab d2s1471_1 d2s1471_2, gen(Allele_)</w:t>
      </w:r>
    </w:p>
    <w:p w14:paraId="1C540205" w14:textId="77777777" w:rsidR="003B5D28" w:rsidRDefault="003B5D28" w:rsidP="003B5D28">
      <w:pPr>
        <w:autoSpaceDE w:val="0"/>
        <w:autoSpaceDN w:val="0"/>
        <w:adjustRightInd w:val="0"/>
        <w:spacing w:after="0" w:line="240" w:lineRule="auto"/>
        <w:rPr>
          <w:rFonts w:ascii="Courier" w:hAnsi="Courier" w:cs="Courier"/>
          <w:sz w:val="24"/>
          <w:szCs w:val="24"/>
        </w:rPr>
      </w:pPr>
      <w:r>
        <w:rPr>
          <w:rFonts w:ascii="Courier" w:hAnsi="Courier" w:cs="Courier"/>
          <w:sz w:val="24"/>
          <w:szCs w:val="24"/>
        </w:rPr>
        <w:t>logistic caco Allele_*</w:t>
      </w:r>
    </w:p>
    <w:p w14:paraId="5DDE49B0" w14:textId="77777777" w:rsidR="003B5D28" w:rsidRDefault="003B5D28" w:rsidP="003B5D28">
      <w:pPr>
        <w:autoSpaceDE w:val="0"/>
        <w:autoSpaceDN w:val="0"/>
        <w:adjustRightInd w:val="0"/>
        <w:spacing w:after="0" w:line="240" w:lineRule="auto"/>
        <w:rPr>
          <w:rFonts w:ascii="Courier" w:hAnsi="Courier" w:cs="Courier"/>
          <w:sz w:val="24"/>
          <w:szCs w:val="24"/>
        </w:rPr>
      </w:pPr>
      <w:r>
        <w:rPr>
          <w:rFonts w:ascii="Courier" w:hAnsi="Courier" w:cs="Courier"/>
          <w:sz w:val="24"/>
          <w:szCs w:val="24"/>
        </w:rPr>
        <w:t>testparm Allele_*</w:t>
      </w:r>
    </w:p>
    <w:p w14:paraId="33BDD6E8" w14:textId="77777777" w:rsidR="0074674E" w:rsidRDefault="0074674E" w:rsidP="003B5D28">
      <w:pPr>
        <w:autoSpaceDE w:val="0"/>
        <w:autoSpaceDN w:val="0"/>
        <w:adjustRightInd w:val="0"/>
        <w:spacing w:after="0" w:line="240" w:lineRule="auto"/>
        <w:rPr>
          <w:rFonts w:ascii="Courier" w:hAnsi="Courier" w:cs="Courier"/>
          <w:sz w:val="24"/>
          <w:szCs w:val="24"/>
        </w:rPr>
      </w:pPr>
    </w:p>
    <w:p w14:paraId="14EA4053" w14:textId="77777777" w:rsidR="003B5D28" w:rsidRDefault="003B5D28" w:rsidP="003B5D2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If you wished to choose, say, allele 5 as reference for calculating odds ratios, you</w:t>
      </w:r>
      <w:r w:rsidR="000F0F3E">
        <w:rPr>
          <w:rFonts w:ascii="Times New Roman" w:hAnsi="Times New Roman" w:cs="Times New Roman"/>
          <w:sz w:val="24"/>
          <w:szCs w:val="24"/>
        </w:rPr>
        <w:t xml:space="preserve"> </w:t>
      </w:r>
      <w:r>
        <w:rPr>
          <w:rFonts w:ascii="Times New Roman" w:hAnsi="Times New Roman" w:cs="Times New Roman"/>
          <w:sz w:val="24"/>
          <w:szCs w:val="24"/>
        </w:rPr>
        <w:t xml:space="preserve">could drop the </w:t>
      </w:r>
      <w:r w:rsidR="00590557">
        <w:rPr>
          <w:rFonts w:ascii="Courier" w:hAnsi="Courier" w:cs="Courier"/>
          <w:sz w:val="24"/>
          <w:szCs w:val="24"/>
        </w:rPr>
        <w:t>Allele_</w:t>
      </w:r>
      <w:r>
        <w:rPr>
          <w:rFonts w:ascii="Courier" w:hAnsi="Courier" w:cs="Courier"/>
          <w:sz w:val="24"/>
          <w:szCs w:val="24"/>
        </w:rPr>
        <w:t xml:space="preserve">5 </w:t>
      </w:r>
      <w:r>
        <w:rPr>
          <w:rFonts w:ascii="Times New Roman" w:hAnsi="Times New Roman" w:cs="Times New Roman"/>
          <w:sz w:val="24"/>
          <w:szCs w:val="24"/>
        </w:rPr>
        <w:t>indicator before carrying out the regression. Alternatively,</w:t>
      </w:r>
      <w:r w:rsidR="000F0F3E">
        <w:rPr>
          <w:rFonts w:ascii="Times New Roman" w:hAnsi="Times New Roman" w:cs="Times New Roman"/>
          <w:sz w:val="24"/>
          <w:szCs w:val="24"/>
        </w:rPr>
        <w:t xml:space="preserve"> </w:t>
      </w:r>
      <w:r>
        <w:rPr>
          <w:rFonts w:ascii="Times New Roman" w:hAnsi="Times New Roman" w:cs="Times New Roman"/>
          <w:sz w:val="24"/>
          <w:szCs w:val="24"/>
        </w:rPr>
        <w:t xml:space="preserve">there is an option in </w:t>
      </w:r>
      <w:r>
        <w:rPr>
          <w:rFonts w:ascii="Courier" w:hAnsi="Courier" w:cs="Courier"/>
          <w:sz w:val="24"/>
          <w:szCs w:val="24"/>
        </w:rPr>
        <w:t xml:space="preserve">gtab </w:t>
      </w:r>
      <w:r>
        <w:rPr>
          <w:rFonts w:ascii="Times New Roman" w:hAnsi="Times New Roman" w:cs="Times New Roman"/>
          <w:sz w:val="24"/>
          <w:szCs w:val="24"/>
        </w:rPr>
        <w:t>which suppresses generation of an indicator variable</w:t>
      </w:r>
      <w:r w:rsidR="000F0F3E">
        <w:rPr>
          <w:rFonts w:ascii="Times New Roman" w:hAnsi="Times New Roman" w:cs="Times New Roman"/>
          <w:sz w:val="24"/>
          <w:szCs w:val="24"/>
        </w:rPr>
        <w:t xml:space="preserve"> </w:t>
      </w:r>
      <w:r w:rsidR="009213C9">
        <w:rPr>
          <w:rFonts w:ascii="Times New Roman" w:hAnsi="Times New Roman" w:cs="Times New Roman"/>
          <w:sz w:val="24"/>
          <w:szCs w:val="24"/>
        </w:rPr>
        <w:t>for the reference category.</w:t>
      </w:r>
    </w:p>
    <w:p w14:paraId="79B272E9" w14:textId="77777777" w:rsidR="005743EB" w:rsidRDefault="005743EB" w:rsidP="003B5D28"/>
    <w:p w14:paraId="4DEF4EC7" w14:textId="77777777" w:rsidR="00F707FA" w:rsidRDefault="00F707FA" w:rsidP="003B5D28"/>
    <w:p w14:paraId="70AE0520" w14:textId="77777777" w:rsidR="00F707FA" w:rsidRPr="0060091B" w:rsidRDefault="00F707FA" w:rsidP="00F707FA">
      <w:pPr>
        <w:autoSpaceDE w:val="0"/>
        <w:autoSpaceDN w:val="0"/>
        <w:adjustRightInd w:val="0"/>
        <w:spacing w:after="0" w:line="240" w:lineRule="auto"/>
        <w:rPr>
          <w:rFonts w:ascii="Times New Roman" w:hAnsi="Times New Roman" w:cs="Times New Roman"/>
          <w:b/>
          <w:bCs/>
          <w:sz w:val="34"/>
          <w:szCs w:val="34"/>
        </w:rPr>
      </w:pPr>
      <w:r>
        <w:rPr>
          <w:rFonts w:ascii="Times New Roman" w:hAnsi="Times New Roman" w:cs="Times New Roman"/>
          <w:b/>
          <w:bCs/>
          <w:sz w:val="34"/>
          <w:szCs w:val="34"/>
        </w:rPr>
        <w:t>4</w:t>
      </w:r>
      <w:r>
        <w:rPr>
          <w:rFonts w:ascii="Times New Roman" w:hAnsi="Times New Roman" w:cs="Times New Roman"/>
          <w:b/>
          <w:bCs/>
          <w:sz w:val="34"/>
          <w:szCs w:val="34"/>
        </w:rPr>
        <w:tab/>
        <w:t>Analysis at the chromosome level</w:t>
      </w:r>
    </w:p>
    <w:p w14:paraId="5F079ED9" w14:textId="77777777" w:rsidR="00F707FA" w:rsidRDefault="00F707FA" w:rsidP="00F707FA">
      <w:pPr>
        <w:autoSpaceDE w:val="0"/>
        <w:autoSpaceDN w:val="0"/>
        <w:adjustRightInd w:val="0"/>
        <w:spacing w:after="0" w:line="240" w:lineRule="auto"/>
        <w:rPr>
          <w:rFonts w:ascii="Times New Roman" w:hAnsi="Times New Roman" w:cs="Times New Roman"/>
          <w:sz w:val="24"/>
          <w:szCs w:val="24"/>
        </w:rPr>
      </w:pPr>
    </w:p>
    <w:p w14:paraId="4265DF58" w14:textId="77777777" w:rsidR="00F707FA" w:rsidRDefault="00F707FA" w:rsidP="00F707F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As the HWE assumption did not hold, we should not conduct analyses at the chromosome level. Therefore, the analyses in this section are purely for illustrative purposes and could be performed if the HWE assumption had held.</w:t>
      </w:r>
    </w:p>
    <w:p w14:paraId="59361E1D" w14:textId="77777777" w:rsidR="00F707FA" w:rsidRDefault="00F707FA" w:rsidP="00F707FA">
      <w:pPr>
        <w:autoSpaceDE w:val="0"/>
        <w:autoSpaceDN w:val="0"/>
        <w:adjustRightInd w:val="0"/>
        <w:spacing w:after="0" w:line="240" w:lineRule="auto"/>
        <w:rPr>
          <w:rFonts w:ascii="Times New Roman" w:hAnsi="Times New Roman" w:cs="Times New Roman"/>
          <w:sz w:val="24"/>
          <w:szCs w:val="24"/>
        </w:rPr>
      </w:pPr>
    </w:p>
    <w:p w14:paraId="0C2E3500" w14:textId="77777777" w:rsidR="00F707FA" w:rsidRDefault="00285B58" w:rsidP="00F707F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w:t>
      </w:r>
      <w:r w:rsidR="00C24E11">
        <w:rPr>
          <w:rFonts w:ascii="Times New Roman" w:hAnsi="Times New Roman" w:cs="Times New Roman"/>
          <w:sz w:val="24"/>
          <w:szCs w:val="24"/>
        </w:rPr>
        <w:t>Load in the data and reshape the data</w:t>
      </w:r>
      <w:r w:rsidR="00F707FA">
        <w:rPr>
          <w:rFonts w:ascii="Times New Roman" w:hAnsi="Times New Roman" w:cs="Times New Roman"/>
          <w:sz w:val="24"/>
          <w:szCs w:val="24"/>
        </w:rPr>
        <w:t xml:space="preserve"> so that each line describes a chromosome, rather than an individual:</w:t>
      </w:r>
    </w:p>
    <w:p w14:paraId="63B3FB24" w14:textId="77777777" w:rsidR="00C24E11" w:rsidRPr="00C24E11" w:rsidRDefault="00C24E11" w:rsidP="00F707FA">
      <w:pPr>
        <w:autoSpaceDE w:val="0"/>
        <w:autoSpaceDN w:val="0"/>
        <w:adjustRightInd w:val="0"/>
        <w:spacing w:after="0" w:line="240" w:lineRule="auto"/>
        <w:rPr>
          <w:rFonts w:ascii="Courier New" w:hAnsi="Courier New" w:cs="Courier New"/>
          <w:sz w:val="24"/>
          <w:szCs w:val="24"/>
        </w:rPr>
      </w:pPr>
      <w:r w:rsidRPr="00C24E11">
        <w:rPr>
          <w:rFonts w:ascii="Courier New" w:hAnsi="Courier New" w:cs="Courier New"/>
          <w:sz w:val="24"/>
          <w:szCs w:val="24"/>
        </w:rPr>
        <w:t>use "jranramp.dta", clear</w:t>
      </w:r>
    </w:p>
    <w:p w14:paraId="0AB6927C" w14:textId="77777777" w:rsidR="00F707FA" w:rsidRDefault="00F707FA" w:rsidP="00F707FA">
      <w:pPr>
        <w:autoSpaceDE w:val="0"/>
        <w:autoSpaceDN w:val="0"/>
        <w:adjustRightInd w:val="0"/>
        <w:spacing w:after="0" w:line="240" w:lineRule="auto"/>
        <w:rPr>
          <w:rFonts w:ascii="Courier" w:hAnsi="Courier" w:cs="Courier"/>
          <w:sz w:val="24"/>
          <w:szCs w:val="24"/>
        </w:rPr>
      </w:pPr>
      <w:r>
        <w:rPr>
          <w:rFonts w:ascii="Courier" w:hAnsi="Courier" w:cs="Courier"/>
          <w:sz w:val="24"/>
          <w:szCs w:val="24"/>
        </w:rPr>
        <w:t>greshape, id(id) gen(chr)</w:t>
      </w:r>
    </w:p>
    <w:p w14:paraId="191E62EF" w14:textId="77777777" w:rsidR="00C24E11" w:rsidRDefault="00C24E11" w:rsidP="00F707FA">
      <w:pPr>
        <w:autoSpaceDE w:val="0"/>
        <w:autoSpaceDN w:val="0"/>
        <w:adjustRightInd w:val="0"/>
        <w:spacing w:after="0" w:line="240" w:lineRule="auto"/>
        <w:rPr>
          <w:rFonts w:ascii="Courier" w:hAnsi="Courier" w:cs="Courier"/>
          <w:sz w:val="24"/>
          <w:szCs w:val="24"/>
        </w:rPr>
      </w:pPr>
    </w:p>
    <w:p w14:paraId="3DC63408" w14:textId="77777777" w:rsidR="00C24E11" w:rsidRDefault="00C24E11" w:rsidP="00F707FA">
      <w:pPr>
        <w:autoSpaceDE w:val="0"/>
        <w:autoSpaceDN w:val="0"/>
        <w:adjustRightInd w:val="0"/>
        <w:spacing w:after="0" w:line="240" w:lineRule="auto"/>
        <w:rPr>
          <w:rFonts w:ascii="Courier" w:hAnsi="Courier" w:cs="Courier"/>
          <w:sz w:val="24"/>
          <w:szCs w:val="24"/>
        </w:rPr>
      </w:pPr>
    </w:p>
    <w:p w14:paraId="77C6DC23" w14:textId="77777777" w:rsidR="00C24E11" w:rsidRPr="00C24E11" w:rsidRDefault="00C24E11" w:rsidP="00F707FA">
      <w:pPr>
        <w:autoSpaceDE w:val="0"/>
        <w:autoSpaceDN w:val="0"/>
        <w:adjustRightInd w:val="0"/>
        <w:spacing w:after="0" w:line="240" w:lineRule="auto"/>
        <w:rPr>
          <w:rFonts w:ascii="Times New Roman" w:hAnsi="Times New Roman" w:cs="Times New Roman"/>
          <w:sz w:val="24"/>
          <w:szCs w:val="24"/>
        </w:rPr>
      </w:pPr>
      <w:r w:rsidRPr="00C24E11">
        <w:rPr>
          <w:rFonts w:ascii="Times New Roman" w:hAnsi="Times New Roman" w:cs="Times New Roman"/>
          <w:sz w:val="24"/>
          <w:szCs w:val="24"/>
        </w:rPr>
        <w:t xml:space="preserve">Label the newly created 'nramp' variable so we know that 1, 2 and 3 correspond to </w:t>
      </w:r>
      <w:r w:rsidR="001802B0">
        <w:rPr>
          <w:rFonts w:ascii="Times New Roman" w:hAnsi="Times New Roman" w:cs="Times New Roman"/>
          <w:sz w:val="24"/>
          <w:szCs w:val="24"/>
        </w:rPr>
        <w:t xml:space="preserve">alleles </w:t>
      </w:r>
      <w:r w:rsidRPr="00C24E11">
        <w:rPr>
          <w:rFonts w:ascii="Times New Roman" w:hAnsi="Times New Roman" w:cs="Times New Roman"/>
          <w:sz w:val="24"/>
          <w:szCs w:val="24"/>
        </w:rPr>
        <w:t>a, b and c:</w:t>
      </w:r>
    </w:p>
    <w:p w14:paraId="22F824A0" w14:textId="77777777" w:rsidR="00C24E11" w:rsidRPr="00C24E11" w:rsidRDefault="00C24E11" w:rsidP="00C24E11">
      <w:pPr>
        <w:autoSpaceDE w:val="0"/>
        <w:autoSpaceDN w:val="0"/>
        <w:adjustRightInd w:val="0"/>
        <w:spacing w:after="0" w:line="240" w:lineRule="auto"/>
        <w:rPr>
          <w:rFonts w:ascii="Courier" w:hAnsi="Courier" w:cs="Courier"/>
          <w:sz w:val="24"/>
          <w:szCs w:val="24"/>
        </w:rPr>
      </w:pPr>
      <w:r w:rsidRPr="00C24E11">
        <w:rPr>
          <w:rFonts w:ascii="Courier" w:hAnsi="Courier" w:cs="Courier"/>
          <w:sz w:val="24"/>
          <w:szCs w:val="24"/>
        </w:rPr>
        <w:t>label define nramplab 1 "a" 2 "b" 3 "c"</w:t>
      </w:r>
    </w:p>
    <w:p w14:paraId="24A1D5FC" w14:textId="77777777" w:rsidR="00C24E11" w:rsidRDefault="00C24E11" w:rsidP="00C24E11">
      <w:pPr>
        <w:autoSpaceDE w:val="0"/>
        <w:autoSpaceDN w:val="0"/>
        <w:adjustRightInd w:val="0"/>
        <w:spacing w:after="0" w:line="240" w:lineRule="auto"/>
        <w:rPr>
          <w:rFonts w:ascii="Courier" w:hAnsi="Courier" w:cs="Courier"/>
          <w:sz w:val="24"/>
          <w:szCs w:val="24"/>
        </w:rPr>
      </w:pPr>
      <w:r w:rsidRPr="00C24E11">
        <w:rPr>
          <w:rFonts w:ascii="Courier" w:hAnsi="Courier" w:cs="Courier"/>
          <w:sz w:val="24"/>
          <w:szCs w:val="24"/>
        </w:rPr>
        <w:t>label values nramp nramplab</w:t>
      </w:r>
    </w:p>
    <w:p w14:paraId="6F9ADF70" w14:textId="77777777" w:rsidR="00F707FA" w:rsidRDefault="00F707FA" w:rsidP="00F707FA">
      <w:pPr>
        <w:autoSpaceDE w:val="0"/>
        <w:autoSpaceDN w:val="0"/>
        <w:adjustRightInd w:val="0"/>
        <w:spacing w:after="0" w:line="240" w:lineRule="auto"/>
        <w:rPr>
          <w:rFonts w:ascii="Courier" w:hAnsi="Courier" w:cs="Courier"/>
          <w:sz w:val="24"/>
          <w:szCs w:val="24"/>
        </w:rPr>
      </w:pPr>
    </w:p>
    <w:p w14:paraId="237AC30D" w14:textId="77777777" w:rsidR="00F707FA" w:rsidRDefault="00F707FA" w:rsidP="00F707F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Again, it may be useful to use the command </w:t>
      </w:r>
      <w:r>
        <w:rPr>
          <w:rFonts w:ascii="Courier" w:hAnsi="Courier" w:cs="Courier"/>
          <w:sz w:val="24"/>
          <w:szCs w:val="24"/>
        </w:rPr>
        <w:t xml:space="preserve">describe </w:t>
      </w:r>
      <w:r>
        <w:rPr>
          <w:rFonts w:ascii="Times New Roman" w:hAnsi="Times New Roman" w:cs="Times New Roman"/>
          <w:sz w:val="24"/>
          <w:szCs w:val="24"/>
        </w:rPr>
        <w:t xml:space="preserve">to view the changes that have been made to the data. You should find that the file has doubled in length, but that there is now only one copy of the </w:t>
      </w:r>
      <w:r>
        <w:rPr>
          <w:rFonts w:ascii="Courier" w:hAnsi="Courier" w:cs="Courier"/>
          <w:sz w:val="24"/>
          <w:szCs w:val="24"/>
        </w:rPr>
        <w:t xml:space="preserve">nramp </w:t>
      </w:r>
      <w:r>
        <w:rPr>
          <w:rFonts w:ascii="Times New Roman" w:hAnsi="Times New Roman" w:cs="Times New Roman"/>
          <w:sz w:val="24"/>
          <w:szCs w:val="24"/>
        </w:rPr>
        <w:t xml:space="preserve">and </w:t>
      </w:r>
      <w:r>
        <w:rPr>
          <w:rFonts w:ascii="Courier" w:hAnsi="Courier" w:cs="Courier"/>
          <w:sz w:val="24"/>
          <w:szCs w:val="24"/>
        </w:rPr>
        <w:t xml:space="preserve">d2s1471 </w:t>
      </w:r>
      <w:r>
        <w:rPr>
          <w:rFonts w:ascii="Times New Roman" w:hAnsi="Times New Roman" w:cs="Times New Roman"/>
          <w:sz w:val="24"/>
          <w:szCs w:val="24"/>
        </w:rPr>
        <w:t xml:space="preserve">variables. Each line of data now refers to a single allele and the allele “postfix” strings (here </w:t>
      </w:r>
      <w:r w:rsidRPr="00AF17D8">
        <w:rPr>
          <w:rFonts w:ascii="Times New Roman" w:hAnsi="Times New Roman" w:cs="Times New Roman"/>
          <w:sz w:val="24"/>
          <w:szCs w:val="24"/>
          <w:u w:val="single"/>
        </w:rPr>
        <w:t xml:space="preserve"> </w:t>
      </w:r>
      <w:r w:rsidRPr="00AF17D8">
        <w:rPr>
          <w:rFonts w:ascii="Times New Roman" w:hAnsi="Times New Roman" w:cs="Times New Roman"/>
          <w:sz w:val="24"/>
          <w:szCs w:val="24"/>
          <w:u w:val="single"/>
        </w:rPr>
        <w:softHyphen/>
      </w:r>
      <w:r w:rsidRPr="00AF17D8">
        <w:rPr>
          <w:rFonts w:ascii="Times New Roman" w:hAnsi="Times New Roman" w:cs="Times New Roman"/>
          <w:sz w:val="24"/>
          <w:szCs w:val="24"/>
          <w:u w:val="single"/>
        </w:rPr>
        <w:softHyphen/>
      </w:r>
      <w:r w:rsidRPr="00AF17D8">
        <w:rPr>
          <w:rFonts w:ascii="Times New Roman" w:hAnsi="Times New Roman" w:cs="Times New Roman"/>
          <w:sz w:val="24"/>
          <w:szCs w:val="24"/>
          <w:u w:val="single"/>
        </w:rPr>
        <w:softHyphen/>
      </w:r>
      <w:r w:rsidRPr="00AF17D8">
        <w:rPr>
          <w:rFonts w:ascii="Times New Roman" w:hAnsi="Times New Roman" w:cs="Times New Roman"/>
          <w:sz w:val="24"/>
          <w:szCs w:val="24"/>
          <w:u w:val="single"/>
        </w:rPr>
        <w:softHyphen/>
      </w:r>
      <w:r w:rsidRPr="00AF17D8">
        <w:rPr>
          <w:rFonts w:ascii="Times New Roman" w:hAnsi="Times New Roman" w:cs="Times New Roman"/>
          <w:sz w:val="24"/>
          <w:szCs w:val="24"/>
          <w:u w:val="single"/>
        </w:rPr>
        <w:softHyphen/>
      </w:r>
      <w:r w:rsidRPr="00AF17D8">
        <w:rPr>
          <w:rFonts w:ascii="Times New Roman" w:hAnsi="Times New Roman" w:cs="Times New Roman"/>
          <w:sz w:val="24"/>
          <w:szCs w:val="24"/>
          <w:u w:val="single"/>
        </w:rPr>
        <w:softHyphen/>
      </w:r>
      <w:r w:rsidRPr="00AF17D8">
        <w:rPr>
          <w:rFonts w:ascii="Times New Roman" w:hAnsi="Times New Roman" w:cs="Times New Roman"/>
          <w:sz w:val="24"/>
          <w:szCs w:val="24"/>
          <w:u w:val="single"/>
        </w:rPr>
        <w:softHyphen/>
      </w:r>
      <w:r w:rsidRPr="00AF17D8">
        <w:rPr>
          <w:rFonts w:ascii="Times New Roman" w:hAnsi="Times New Roman" w:cs="Times New Roman"/>
          <w:sz w:val="24"/>
          <w:szCs w:val="24"/>
          <w:u w:val="single"/>
        </w:rPr>
        <w:softHyphen/>
      </w:r>
      <w:r w:rsidRPr="00AF17D8">
        <w:rPr>
          <w:rFonts w:ascii="Times New Roman" w:hAnsi="Times New Roman" w:cs="Times New Roman"/>
          <w:sz w:val="24"/>
          <w:szCs w:val="24"/>
          <w:u w:val="single"/>
        </w:rPr>
        <w:softHyphen/>
        <w:t xml:space="preserve"> </w:t>
      </w:r>
      <w:r>
        <w:rPr>
          <w:rFonts w:ascii="Courier" w:hAnsi="Courier" w:cs="Courier"/>
          <w:sz w:val="24"/>
          <w:szCs w:val="24"/>
        </w:rPr>
        <w:t xml:space="preserve">1 </w:t>
      </w:r>
      <w:r>
        <w:rPr>
          <w:rFonts w:ascii="Times New Roman" w:hAnsi="Times New Roman" w:cs="Times New Roman"/>
          <w:sz w:val="24"/>
          <w:szCs w:val="24"/>
        </w:rPr>
        <w:t xml:space="preserve">and </w:t>
      </w:r>
      <w:r w:rsidRPr="00AF17D8">
        <w:rPr>
          <w:rFonts w:ascii="Times New Roman" w:hAnsi="Times New Roman" w:cs="Times New Roman"/>
          <w:sz w:val="24"/>
          <w:szCs w:val="24"/>
          <w:u w:val="single"/>
        </w:rPr>
        <w:t xml:space="preserve">  </w:t>
      </w:r>
      <w:r>
        <w:rPr>
          <w:rFonts w:ascii="Courier" w:hAnsi="Courier" w:cs="Courier"/>
          <w:sz w:val="24"/>
          <w:szCs w:val="24"/>
        </w:rPr>
        <w:t>2</w:t>
      </w:r>
      <w:r>
        <w:rPr>
          <w:rFonts w:ascii="Times New Roman" w:hAnsi="Times New Roman" w:cs="Times New Roman"/>
          <w:sz w:val="24"/>
          <w:szCs w:val="24"/>
        </w:rPr>
        <w:t xml:space="preserve">) have been stored in the variable </w:t>
      </w:r>
      <w:r>
        <w:rPr>
          <w:rFonts w:ascii="Courier" w:hAnsi="Courier" w:cs="Courier"/>
          <w:sz w:val="24"/>
          <w:szCs w:val="24"/>
        </w:rPr>
        <w:t>chr</w:t>
      </w:r>
      <w:r>
        <w:rPr>
          <w:rFonts w:ascii="Times New Roman" w:hAnsi="Times New Roman" w:cs="Times New Roman"/>
          <w:sz w:val="24"/>
          <w:szCs w:val="24"/>
        </w:rPr>
        <w:t xml:space="preserve">. However, note that the </w:t>
      </w:r>
      <w:r>
        <w:rPr>
          <w:rFonts w:ascii="Times New Roman" w:hAnsi="Times New Roman" w:cs="Times New Roman"/>
          <w:i/>
          <w:iCs/>
          <w:sz w:val="24"/>
          <w:szCs w:val="24"/>
        </w:rPr>
        <w:t xml:space="preserve">phase </w:t>
      </w:r>
      <w:r>
        <w:rPr>
          <w:rFonts w:ascii="Times New Roman" w:hAnsi="Times New Roman" w:cs="Times New Roman"/>
          <w:sz w:val="24"/>
          <w:szCs w:val="24"/>
        </w:rPr>
        <w:t xml:space="preserve">of </w:t>
      </w:r>
      <w:r>
        <w:rPr>
          <w:rFonts w:ascii="Courier" w:hAnsi="Courier" w:cs="Courier"/>
          <w:sz w:val="24"/>
          <w:szCs w:val="24"/>
        </w:rPr>
        <w:t xml:space="preserve">nramp </w:t>
      </w:r>
      <w:r>
        <w:rPr>
          <w:rFonts w:ascii="Times New Roman" w:hAnsi="Times New Roman" w:cs="Times New Roman"/>
          <w:sz w:val="24"/>
          <w:szCs w:val="24"/>
        </w:rPr>
        <w:t xml:space="preserve">and </w:t>
      </w:r>
      <w:r>
        <w:rPr>
          <w:rFonts w:ascii="Courier" w:hAnsi="Courier" w:cs="Courier"/>
          <w:sz w:val="24"/>
          <w:szCs w:val="24"/>
        </w:rPr>
        <w:t xml:space="preserve">d2s1471 </w:t>
      </w:r>
      <w:r>
        <w:rPr>
          <w:rFonts w:ascii="Times New Roman" w:hAnsi="Times New Roman" w:cs="Times New Roman"/>
          <w:sz w:val="24"/>
          <w:szCs w:val="24"/>
        </w:rPr>
        <w:t xml:space="preserve">is unknown and the postfix labels </w:t>
      </w:r>
      <w:r>
        <w:rPr>
          <w:rFonts w:ascii="Courier" w:hAnsi="Courier" w:cs="Courier"/>
          <w:sz w:val="24"/>
          <w:szCs w:val="24"/>
        </w:rPr>
        <w:t>1</w:t>
      </w:r>
      <w:r>
        <w:rPr>
          <w:rFonts w:ascii="Times New Roman" w:hAnsi="Times New Roman" w:cs="Times New Roman"/>
          <w:sz w:val="24"/>
          <w:szCs w:val="24"/>
        </w:rPr>
        <w:t xml:space="preserve"> and </w:t>
      </w:r>
      <w:r>
        <w:rPr>
          <w:rFonts w:ascii="Courier" w:hAnsi="Courier" w:cs="Courier"/>
          <w:sz w:val="24"/>
          <w:szCs w:val="24"/>
        </w:rPr>
        <w:t xml:space="preserve">2 </w:t>
      </w:r>
      <w:r>
        <w:rPr>
          <w:rFonts w:ascii="Times New Roman" w:hAnsi="Times New Roman" w:cs="Times New Roman"/>
          <w:sz w:val="24"/>
          <w:szCs w:val="24"/>
        </w:rPr>
        <w:t>have been assigned arbitrarily. Thus we cannot treat the two loci in the new</w:t>
      </w:r>
      <w:r w:rsidR="001802B0">
        <w:rPr>
          <w:rFonts w:ascii="Times New Roman" w:hAnsi="Times New Roman" w:cs="Times New Roman"/>
          <w:sz w:val="24"/>
          <w:szCs w:val="24"/>
        </w:rPr>
        <w:t xml:space="preserve"> </w:t>
      </w:r>
      <w:r>
        <w:rPr>
          <w:rFonts w:ascii="Times New Roman" w:hAnsi="Times New Roman" w:cs="Times New Roman"/>
          <w:sz w:val="24"/>
          <w:szCs w:val="24"/>
        </w:rPr>
        <w:t xml:space="preserve">file as a </w:t>
      </w:r>
      <w:r>
        <w:rPr>
          <w:rFonts w:ascii="Times New Roman" w:hAnsi="Times New Roman" w:cs="Times New Roman"/>
          <w:i/>
          <w:iCs/>
          <w:sz w:val="24"/>
          <w:szCs w:val="24"/>
        </w:rPr>
        <w:t>haplotype</w:t>
      </w:r>
      <w:r>
        <w:rPr>
          <w:rFonts w:ascii="Times New Roman" w:hAnsi="Times New Roman" w:cs="Times New Roman"/>
          <w:sz w:val="24"/>
          <w:szCs w:val="24"/>
        </w:rPr>
        <w:t>.</w:t>
      </w:r>
    </w:p>
    <w:p w14:paraId="37998AD6" w14:textId="77777777" w:rsidR="00F707FA" w:rsidRDefault="00F707FA" w:rsidP="00F707FA">
      <w:pPr>
        <w:autoSpaceDE w:val="0"/>
        <w:autoSpaceDN w:val="0"/>
        <w:adjustRightInd w:val="0"/>
        <w:spacing w:after="0" w:line="240" w:lineRule="auto"/>
        <w:rPr>
          <w:rFonts w:ascii="Times New Roman" w:hAnsi="Times New Roman" w:cs="Times New Roman"/>
          <w:sz w:val="24"/>
          <w:szCs w:val="24"/>
        </w:rPr>
      </w:pPr>
    </w:p>
    <w:p w14:paraId="187007AA" w14:textId="77777777" w:rsidR="00EF059B" w:rsidRDefault="00EF059B" w:rsidP="00F707FA">
      <w:pPr>
        <w:autoSpaceDE w:val="0"/>
        <w:autoSpaceDN w:val="0"/>
        <w:adjustRightInd w:val="0"/>
        <w:spacing w:after="0" w:line="240" w:lineRule="auto"/>
        <w:rPr>
          <w:rFonts w:ascii="Times New Roman" w:hAnsi="Times New Roman" w:cs="Times New Roman"/>
          <w:sz w:val="24"/>
          <w:szCs w:val="24"/>
        </w:rPr>
      </w:pPr>
    </w:p>
    <w:p w14:paraId="1CE2C905" w14:textId="77777777" w:rsidR="00F707FA" w:rsidRDefault="00285B58" w:rsidP="00F707F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w:t>
      </w:r>
      <w:r w:rsidR="00F707FA">
        <w:rPr>
          <w:rFonts w:ascii="Times New Roman" w:hAnsi="Times New Roman" w:cs="Times New Roman"/>
          <w:sz w:val="24"/>
          <w:szCs w:val="24"/>
        </w:rPr>
        <w:t xml:space="preserve">. </w:t>
      </w:r>
      <w:r w:rsidR="00C24E11">
        <w:rPr>
          <w:rFonts w:ascii="Times New Roman" w:hAnsi="Times New Roman" w:cs="Times New Roman"/>
          <w:sz w:val="24"/>
          <w:szCs w:val="24"/>
        </w:rPr>
        <w:t>Examine the d</w:t>
      </w:r>
      <w:r w:rsidR="00C24E11" w:rsidRPr="00C24E11">
        <w:rPr>
          <w:rFonts w:ascii="Times New Roman" w:hAnsi="Times New Roman" w:cs="Times New Roman"/>
          <w:sz w:val="24"/>
          <w:szCs w:val="24"/>
        </w:rPr>
        <w:t>istribution of NRAMP alleles in cases and controls</w:t>
      </w:r>
      <w:r w:rsidR="00C24E11">
        <w:rPr>
          <w:rFonts w:ascii="Times New Roman" w:hAnsi="Times New Roman" w:cs="Times New Roman"/>
          <w:sz w:val="24"/>
          <w:szCs w:val="24"/>
        </w:rPr>
        <w:t xml:space="preserve"> and test for an association:</w:t>
      </w:r>
    </w:p>
    <w:p w14:paraId="43468A80" w14:textId="77777777" w:rsidR="00F707FA" w:rsidRDefault="00F707FA" w:rsidP="00F707FA">
      <w:pPr>
        <w:autoSpaceDE w:val="0"/>
        <w:autoSpaceDN w:val="0"/>
        <w:adjustRightInd w:val="0"/>
        <w:spacing w:after="0" w:line="240" w:lineRule="auto"/>
        <w:rPr>
          <w:rFonts w:ascii="Courier" w:hAnsi="Courier" w:cs="Courier"/>
          <w:sz w:val="24"/>
          <w:szCs w:val="24"/>
        </w:rPr>
      </w:pPr>
      <w:r>
        <w:rPr>
          <w:rFonts w:ascii="Courier" w:hAnsi="Courier" w:cs="Courier"/>
          <w:sz w:val="24"/>
          <w:szCs w:val="24"/>
        </w:rPr>
        <w:t>table caco nramp</w:t>
      </w:r>
    </w:p>
    <w:p w14:paraId="043C277F" w14:textId="77777777" w:rsidR="00F707FA" w:rsidRDefault="00C24E11" w:rsidP="00F707FA">
      <w:pPr>
        <w:autoSpaceDE w:val="0"/>
        <w:autoSpaceDN w:val="0"/>
        <w:adjustRightInd w:val="0"/>
        <w:spacing w:after="0" w:line="240" w:lineRule="auto"/>
        <w:rPr>
          <w:rFonts w:ascii="Courier" w:hAnsi="Courier" w:cs="Courier"/>
          <w:sz w:val="24"/>
          <w:szCs w:val="24"/>
        </w:rPr>
      </w:pPr>
      <w:r w:rsidRPr="00C24E11">
        <w:rPr>
          <w:rFonts w:ascii="Courier" w:hAnsi="Courier" w:cs="Courier"/>
          <w:sz w:val="24"/>
          <w:szCs w:val="24"/>
        </w:rPr>
        <w:t>tab caco nramp, col exact</w:t>
      </w:r>
    </w:p>
    <w:p w14:paraId="12C3E232" w14:textId="77777777" w:rsidR="00F707FA" w:rsidRDefault="00F707FA" w:rsidP="00F707FA">
      <w:pPr>
        <w:autoSpaceDE w:val="0"/>
        <w:autoSpaceDN w:val="0"/>
        <w:adjustRightInd w:val="0"/>
        <w:spacing w:after="0" w:line="240" w:lineRule="auto"/>
        <w:rPr>
          <w:rFonts w:ascii="Times New Roman" w:hAnsi="Times New Roman" w:cs="Times New Roman"/>
          <w:sz w:val="24"/>
          <w:szCs w:val="24"/>
        </w:rPr>
      </w:pPr>
    </w:p>
    <w:p w14:paraId="7FC94E55" w14:textId="77777777" w:rsidR="00F707FA" w:rsidRDefault="00F707FA" w:rsidP="00F707FA">
      <w:pPr>
        <w:autoSpaceDE w:val="0"/>
        <w:autoSpaceDN w:val="0"/>
        <w:adjustRightInd w:val="0"/>
        <w:spacing w:after="0" w:line="240" w:lineRule="auto"/>
        <w:rPr>
          <w:rFonts w:ascii="Times New Roman" w:hAnsi="Times New Roman" w:cs="Times New Roman"/>
          <w:sz w:val="24"/>
          <w:szCs w:val="24"/>
        </w:rPr>
      </w:pPr>
    </w:p>
    <w:p w14:paraId="68CF1F98" w14:textId="57333190" w:rsidR="00F707FA" w:rsidRDefault="00EF059B" w:rsidP="00F707F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3</w:t>
      </w:r>
      <w:r w:rsidR="00F707FA">
        <w:rPr>
          <w:rFonts w:ascii="Times New Roman" w:hAnsi="Times New Roman" w:cs="Times New Roman"/>
          <w:sz w:val="24"/>
          <w:szCs w:val="24"/>
        </w:rPr>
        <w:t xml:space="preserve">. </w:t>
      </w:r>
      <w:r w:rsidR="00CB1A2E">
        <w:rPr>
          <w:rFonts w:ascii="Times New Roman" w:hAnsi="Times New Roman" w:cs="Times New Roman"/>
          <w:sz w:val="24"/>
          <w:szCs w:val="24"/>
        </w:rPr>
        <w:t xml:space="preserve">Compute </w:t>
      </w:r>
      <w:r w:rsidR="002D22D3">
        <w:rPr>
          <w:rFonts w:ascii="Times New Roman" w:hAnsi="Times New Roman" w:cs="Times New Roman"/>
          <w:sz w:val="24"/>
          <w:szCs w:val="24"/>
        </w:rPr>
        <w:t xml:space="preserve">the </w:t>
      </w:r>
      <w:r w:rsidR="00CB1A2E">
        <w:rPr>
          <w:rFonts w:ascii="Times New Roman" w:hAnsi="Times New Roman" w:cs="Times New Roman"/>
          <w:sz w:val="24"/>
          <w:szCs w:val="24"/>
        </w:rPr>
        <w:t>odds ratio for the ‘b’</w:t>
      </w:r>
      <w:r w:rsidRPr="00EF059B">
        <w:rPr>
          <w:rFonts w:ascii="Times New Roman" w:hAnsi="Times New Roman" w:cs="Times New Roman"/>
          <w:sz w:val="24"/>
          <w:szCs w:val="24"/>
        </w:rPr>
        <w:t xml:space="preserve"> al</w:t>
      </w:r>
      <w:r w:rsidR="00CB1A2E">
        <w:rPr>
          <w:rFonts w:ascii="Times New Roman" w:hAnsi="Times New Roman" w:cs="Times New Roman"/>
          <w:sz w:val="24"/>
          <w:szCs w:val="24"/>
        </w:rPr>
        <w:t>lele compared to the ‘a’</w:t>
      </w:r>
      <w:r>
        <w:rPr>
          <w:rFonts w:ascii="Times New Roman" w:hAnsi="Times New Roman" w:cs="Times New Roman"/>
          <w:sz w:val="24"/>
          <w:szCs w:val="24"/>
        </w:rPr>
        <w:t xml:space="preserve"> allele in</w:t>
      </w:r>
      <w:r w:rsidRPr="00EF059B">
        <w:rPr>
          <w:rFonts w:ascii="Times New Roman" w:hAnsi="Times New Roman" w:cs="Times New Roman"/>
          <w:sz w:val="24"/>
          <w:szCs w:val="24"/>
        </w:rPr>
        <w:t xml:space="preserve"> </w:t>
      </w:r>
      <w:r w:rsidR="00F707FA">
        <w:rPr>
          <w:rFonts w:ascii="Times New Roman" w:hAnsi="Times New Roman" w:cs="Times New Roman"/>
          <w:sz w:val="24"/>
          <w:szCs w:val="24"/>
        </w:rPr>
        <w:t>the NRAMP1 gene.</w:t>
      </w:r>
    </w:p>
    <w:p w14:paraId="6CFBE8DA" w14:textId="77777777" w:rsidR="00F707FA" w:rsidRDefault="002250B4" w:rsidP="00F707FA">
      <w:pPr>
        <w:autoSpaceDE w:val="0"/>
        <w:autoSpaceDN w:val="0"/>
        <w:adjustRightInd w:val="0"/>
        <w:spacing w:after="0" w:line="240" w:lineRule="auto"/>
        <w:rPr>
          <w:rFonts w:ascii="Courier" w:hAnsi="Courier" w:cs="Courier"/>
          <w:sz w:val="24"/>
          <w:szCs w:val="24"/>
        </w:rPr>
      </w:pPr>
      <w:r>
        <w:rPr>
          <w:rFonts w:ascii="Courier" w:hAnsi="Courier" w:cs="Courier"/>
          <w:sz w:val="24"/>
          <w:szCs w:val="24"/>
        </w:rPr>
        <w:t>mhodds caco nramp, compare(2,1</w:t>
      </w:r>
      <w:r w:rsidR="00F707FA">
        <w:rPr>
          <w:rFonts w:ascii="Courier" w:hAnsi="Courier" w:cs="Courier"/>
          <w:sz w:val="24"/>
          <w:szCs w:val="24"/>
        </w:rPr>
        <w:t>)</w:t>
      </w:r>
    </w:p>
    <w:p w14:paraId="1720DCD9" w14:textId="77777777" w:rsidR="002250B4" w:rsidRDefault="002250B4" w:rsidP="00F707FA">
      <w:pPr>
        <w:autoSpaceDE w:val="0"/>
        <w:autoSpaceDN w:val="0"/>
        <w:adjustRightInd w:val="0"/>
        <w:spacing w:after="0" w:line="240" w:lineRule="auto"/>
        <w:rPr>
          <w:rFonts w:ascii="Courier" w:hAnsi="Courier" w:cs="Courier"/>
          <w:sz w:val="24"/>
          <w:szCs w:val="24"/>
        </w:rPr>
      </w:pPr>
    </w:p>
    <w:p w14:paraId="62C528CD" w14:textId="77777777" w:rsidR="002250B4" w:rsidRDefault="002250B4" w:rsidP="002250B4">
      <w:pPr>
        <w:autoSpaceDE w:val="0"/>
        <w:autoSpaceDN w:val="0"/>
        <w:adjustRightInd w:val="0"/>
        <w:spacing w:after="0" w:line="240" w:lineRule="auto"/>
        <w:rPr>
          <w:rFonts w:ascii="Times New Roman" w:hAnsi="Times New Roman" w:cs="Times New Roman"/>
          <w:sz w:val="24"/>
          <w:szCs w:val="24"/>
        </w:rPr>
      </w:pPr>
      <w:r w:rsidRPr="002250B4">
        <w:rPr>
          <w:rFonts w:ascii="Times New Roman" w:hAnsi="Times New Roman" w:cs="Times New Roman"/>
          <w:sz w:val="24"/>
          <w:szCs w:val="24"/>
        </w:rPr>
        <w:t>Compare the same alleles but use a different reference category:</w:t>
      </w:r>
    </w:p>
    <w:p w14:paraId="40BB349D" w14:textId="77777777" w:rsidR="002250B4" w:rsidRDefault="002250B4" w:rsidP="002250B4">
      <w:pPr>
        <w:autoSpaceDE w:val="0"/>
        <w:autoSpaceDN w:val="0"/>
        <w:adjustRightInd w:val="0"/>
        <w:spacing w:after="0" w:line="240" w:lineRule="auto"/>
        <w:rPr>
          <w:rFonts w:ascii="Courier" w:hAnsi="Courier" w:cs="Courier"/>
          <w:sz w:val="24"/>
          <w:szCs w:val="24"/>
        </w:rPr>
      </w:pPr>
      <w:r>
        <w:rPr>
          <w:rFonts w:ascii="Courier" w:hAnsi="Courier" w:cs="Courier"/>
          <w:sz w:val="24"/>
          <w:szCs w:val="24"/>
        </w:rPr>
        <w:t>mhodds caco nramp, compare(1,2)</w:t>
      </w:r>
    </w:p>
    <w:p w14:paraId="68DE3357" w14:textId="77777777" w:rsidR="002250B4" w:rsidRDefault="002250B4" w:rsidP="00F707FA">
      <w:pPr>
        <w:autoSpaceDE w:val="0"/>
        <w:autoSpaceDN w:val="0"/>
        <w:adjustRightInd w:val="0"/>
        <w:spacing w:after="0" w:line="240" w:lineRule="auto"/>
        <w:rPr>
          <w:rFonts w:ascii="Courier" w:hAnsi="Courier" w:cs="Courier"/>
          <w:sz w:val="24"/>
          <w:szCs w:val="24"/>
        </w:rPr>
      </w:pPr>
    </w:p>
    <w:p w14:paraId="2F64754F" w14:textId="77777777" w:rsidR="00F707FA" w:rsidRDefault="00F707FA" w:rsidP="003B5D28"/>
    <w:sectPr w:rsidR="00F707FA" w:rsidSect="005743EB">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BE97" w14:textId="77777777" w:rsidR="00932060" w:rsidRDefault="00932060" w:rsidP="0074674E">
      <w:pPr>
        <w:spacing w:after="0" w:line="240" w:lineRule="auto"/>
      </w:pPr>
      <w:r>
        <w:separator/>
      </w:r>
    </w:p>
  </w:endnote>
  <w:endnote w:type="continuationSeparator" w:id="0">
    <w:p w14:paraId="1C9379AF" w14:textId="77777777" w:rsidR="00932060" w:rsidRDefault="00932060" w:rsidP="00746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6313"/>
      <w:docPartObj>
        <w:docPartGallery w:val="Page Numbers (Bottom of Page)"/>
        <w:docPartUnique/>
      </w:docPartObj>
    </w:sdtPr>
    <w:sdtContent>
      <w:p w14:paraId="0BDBEBFC" w14:textId="77777777" w:rsidR="0074674E" w:rsidRDefault="00BF5237">
        <w:pPr>
          <w:pStyle w:val="Footer"/>
          <w:jc w:val="center"/>
        </w:pPr>
        <w:r>
          <w:fldChar w:fldCharType="begin"/>
        </w:r>
        <w:r>
          <w:instrText xml:space="preserve"> PAGE   \* MERGEFORMAT </w:instrText>
        </w:r>
        <w:r>
          <w:fldChar w:fldCharType="separate"/>
        </w:r>
        <w:r w:rsidR="00486570">
          <w:rPr>
            <w:noProof/>
          </w:rPr>
          <w:t>1</w:t>
        </w:r>
        <w:r>
          <w:rPr>
            <w:noProof/>
          </w:rPr>
          <w:fldChar w:fldCharType="end"/>
        </w:r>
      </w:p>
    </w:sdtContent>
  </w:sdt>
  <w:p w14:paraId="0EF8E59C" w14:textId="77777777" w:rsidR="0074674E" w:rsidRDefault="007467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DFB87" w14:textId="77777777" w:rsidR="00932060" w:rsidRDefault="00932060" w:rsidP="0074674E">
      <w:pPr>
        <w:spacing w:after="0" w:line="240" w:lineRule="auto"/>
      </w:pPr>
      <w:r>
        <w:separator/>
      </w:r>
    </w:p>
  </w:footnote>
  <w:footnote w:type="continuationSeparator" w:id="0">
    <w:p w14:paraId="583B313F" w14:textId="77777777" w:rsidR="00932060" w:rsidRDefault="00932060" w:rsidP="00746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50728C"/>
    <w:multiLevelType w:val="hybridMultilevel"/>
    <w:tmpl w:val="51EC437A"/>
    <w:lvl w:ilvl="0" w:tplc="08090001">
      <w:start w:val="1"/>
      <w:numFmt w:val="bullet"/>
      <w:lvlText w:val=""/>
      <w:lvlJc w:val="left"/>
      <w:pPr>
        <w:ind w:left="1470" w:hanging="360"/>
      </w:pPr>
      <w:rPr>
        <w:rFonts w:ascii="Symbol" w:hAnsi="Symbol" w:hint="default"/>
      </w:rPr>
    </w:lvl>
    <w:lvl w:ilvl="1" w:tplc="08090003" w:tentative="1">
      <w:start w:val="1"/>
      <w:numFmt w:val="bullet"/>
      <w:lvlText w:val="o"/>
      <w:lvlJc w:val="left"/>
      <w:pPr>
        <w:ind w:left="2190" w:hanging="360"/>
      </w:pPr>
      <w:rPr>
        <w:rFonts w:ascii="Courier New" w:hAnsi="Courier New" w:cs="Courier New" w:hint="default"/>
      </w:rPr>
    </w:lvl>
    <w:lvl w:ilvl="2" w:tplc="08090005" w:tentative="1">
      <w:start w:val="1"/>
      <w:numFmt w:val="bullet"/>
      <w:lvlText w:val=""/>
      <w:lvlJc w:val="left"/>
      <w:pPr>
        <w:ind w:left="2910" w:hanging="360"/>
      </w:pPr>
      <w:rPr>
        <w:rFonts w:ascii="Wingdings" w:hAnsi="Wingdings" w:hint="default"/>
      </w:rPr>
    </w:lvl>
    <w:lvl w:ilvl="3" w:tplc="08090001" w:tentative="1">
      <w:start w:val="1"/>
      <w:numFmt w:val="bullet"/>
      <w:lvlText w:val=""/>
      <w:lvlJc w:val="left"/>
      <w:pPr>
        <w:ind w:left="3630" w:hanging="360"/>
      </w:pPr>
      <w:rPr>
        <w:rFonts w:ascii="Symbol" w:hAnsi="Symbol" w:hint="default"/>
      </w:rPr>
    </w:lvl>
    <w:lvl w:ilvl="4" w:tplc="08090003" w:tentative="1">
      <w:start w:val="1"/>
      <w:numFmt w:val="bullet"/>
      <w:lvlText w:val="o"/>
      <w:lvlJc w:val="left"/>
      <w:pPr>
        <w:ind w:left="4350" w:hanging="360"/>
      </w:pPr>
      <w:rPr>
        <w:rFonts w:ascii="Courier New" w:hAnsi="Courier New" w:cs="Courier New" w:hint="default"/>
      </w:rPr>
    </w:lvl>
    <w:lvl w:ilvl="5" w:tplc="08090005" w:tentative="1">
      <w:start w:val="1"/>
      <w:numFmt w:val="bullet"/>
      <w:lvlText w:val=""/>
      <w:lvlJc w:val="left"/>
      <w:pPr>
        <w:ind w:left="5070" w:hanging="360"/>
      </w:pPr>
      <w:rPr>
        <w:rFonts w:ascii="Wingdings" w:hAnsi="Wingdings" w:hint="default"/>
      </w:rPr>
    </w:lvl>
    <w:lvl w:ilvl="6" w:tplc="08090001" w:tentative="1">
      <w:start w:val="1"/>
      <w:numFmt w:val="bullet"/>
      <w:lvlText w:val=""/>
      <w:lvlJc w:val="left"/>
      <w:pPr>
        <w:ind w:left="5790" w:hanging="360"/>
      </w:pPr>
      <w:rPr>
        <w:rFonts w:ascii="Symbol" w:hAnsi="Symbol" w:hint="default"/>
      </w:rPr>
    </w:lvl>
    <w:lvl w:ilvl="7" w:tplc="08090003" w:tentative="1">
      <w:start w:val="1"/>
      <w:numFmt w:val="bullet"/>
      <w:lvlText w:val="o"/>
      <w:lvlJc w:val="left"/>
      <w:pPr>
        <w:ind w:left="6510" w:hanging="360"/>
      </w:pPr>
      <w:rPr>
        <w:rFonts w:ascii="Courier New" w:hAnsi="Courier New" w:cs="Courier New" w:hint="default"/>
      </w:rPr>
    </w:lvl>
    <w:lvl w:ilvl="8" w:tplc="08090005" w:tentative="1">
      <w:start w:val="1"/>
      <w:numFmt w:val="bullet"/>
      <w:lvlText w:val=""/>
      <w:lvlJc w:val="left"/>
      <w:pPr>
        <w:ind w:left="7230" w:hanging="360"/>
      </w:pPr>
      <w:rPr>
        <w:rFonts w:ascii="Wingdings" w:hAnsi="Wingdings" w:hint="default"/>
      </w:rPr>
    </w:lvl>
  </w:abstractNum>
  <w:abstractNum w:abstractNumId="1" w15:restartNumberingAfterBreak="0">
    <w:nsid w:val="7546406A"/>
    <w:multiLevelType w:val="hybridMultilevel"/>
    <w:tmpl w:val="BB16DFC4"/>
    <w:lvl w:ilvl="0" w:tplc="0E368D86">
      <w:start w:val="1"/>
      <w:numFmt w:val="decimal"/>
      <w:lvlText w:val="%1."/>
      <w:lvlJc w:val="left"/>
      <w:pPr>
        <w:ind w:left="750" w:hanging="39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1997711">
    <w:abstractNumId w:val="1"/>
  </w:num>
  <w:num w:numId="2" w16cid:durableId="884676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5D28"/>
    <w:rsid w:val="00036570"/>
    <w:rsid w:val="00036E85"/>
    <w:rsid w:val="00040999"/>
    <w:rsid w:val="00041183"/>
    <w:rsid w:val="000B33FE"/>
    <w:rsid w:val="000D46C1"/>
    <w:rsid w:val="000E6365"/>
    <w:rsid w:val="000F0F3E"/>
    <w:rsid w:val="00107E56"/>
    <w:rsid w:val="00115622"/>
    <w:rsid w:val="00155D90"/>
    <w:rsid w:val="001802B0"/>
    <w:rsid w:val="0018449D"/>
    <w:rsid w:val="001F0AF3"/>
    <w:rsid w:val="001F2205"/>
    <w:rsid w:val="002250B4"/>
    <w:rsid w:val="00266B4C"/>
    <w:rsid w:val="00272D25"/>
    <w:rsid w:val="00283E80"/>
    <w:rsid w:val="00285B58"/>
    <w:rsid w:val="002D22D3"/>
    <w:rsid w:val="002D3FBF"/>
    <w:rsid w:val="002F4AAF"/>
    <w:rsid w:val="00336C03"/>
    <w:rsid w:val="0039273F"/>
    <w:rsid w:val="003964B5"/>
    <w:rsid w:val="003B5D28"/>
    <w:rsid w:val="003E1A6B"/>
    <w:rsid w:val="003E78F0"/>
    <w:rsid w:val="003F117F"/>
    <w:rsid w:val="00437BDA"/>
    <w:rsid w:val="00441F4C"/>
    <w:rsid w:val="00470B9D"/>
    <w:rsid w:val="00486570"/>
    <w:rsid w:val="0049193A"/>
    <w:rsid w:val="004C01FD"/>
    <w:rsid w:val="005006AE"/>
    <w:rsid w:val="0054038C"/>
    <w:rsid w:val="00557596"/>
    <w:rsid w:val="005743EB"/>
    <w:rsid w:val="00590557"/>
    <w:rsid w:val="005A21C5"/>
    <w:rsid w:val="005A7076"/>
    <w:rsid w:val="005B1840"/>
    <w:rsid w:val="005D15FC"/>
    <w:rsid w:val="0060091B"/>
    <w:rsid w:val="00600B92"/>
    <w:rsid w:val="00626169"/>
    <w:rsid w:val="006808AA"/>
    <w:rsid w:val="006E0B05"/>
    <w:rsid w:val="006F5B78"/>
    <w:rsid w:val="006F6816"/>
    <w:rsid w:val="0070510C"/>
    <w:rsid w:val="00715EA2"/>
    <w:rsid w:val="00740901"/>
    <w:rsid w:val="0074674E"/>
    <w:rsid w:val="007677D8"/>
    <w:rsid w:val="007723E3"/>
    <w:rsid w:val="00787DDD"/>
    <w:rsid w:val="00821A6C"/>
    <w:rsid w:val="00854A3D"/>
    <w:rsid w:val="00862960"/>
    <w:rsid w:val="0087489A"/>
    <w:rsid w:val="008818B0"/>
    <w:rsid w:val="008B048E"/>
    <w:rsid w:val="008E7FC2"/>
    <w:rsid w:val="009213C9"/>
    <w:rsid w:val="00932060"/>
    <w:rsid w:val="009327A1"/>
    <w:rsid w:val="00990F10"/>
    <w:rsid w:val="009C153F"/>
    <w:rsid w:val="009F05B0"/>
    <w:rsid w:val="00A4429E"/>
    <w:rsid w:val="00A80F85"/>
    <w:rsid w:val="00AE036D"/>
    <w:rsid w:val="00AF17D8"/>
    <w:rsid w:val="00B02B4E"/>
    <w:rsid w:val="00B12C3D"/>
    <w:rsid w:val="00B70E9B"/>
    <w:rsid w:val="00B90135"/>
    <w:rsid w:val="00BA14AC"/>
    <w:rsid w:val="00BA535D"/>
    <w:rsid w:val="00BB1EB4"/>
    <w:rsid w:val="00BC31ED"/>
    <w:rsid w:val="00BF5237"/>
    <w:rsid w:val="00C2136C"/>
    <w:rsid w:val="00C24E11"/>
    <w:rsid w:val="00C40C7D"/>
    <w:rsid w:val="00C40EC7"/>
    <w:rsid w:val="00C6415E"/>
    <w:rsid w:val="00C972B8"/>
    <w:rsid w:val="00CB1A2E"/>
    <w:rsid w:val="00D0050B"/>
    <w:rsid w:val="00D42B59"/>
    <w:rsid w:val="00D47E47"/>
    <w:rsid w:val="00D65AA2"/>
    <w:rsid w:val="00DA7C7C"/>
    <w:rsid w:val="00DC72A1"/>
    <w:rsid w:val="00DD35C6"/>
    <w:rsid w:val="00DF211F"/>
    <w:rsid w:val="00DF6650"/>
    <w:rsid w:val="00E37DE2"/>
    <w:rsid w:val="00E4064B"/>
    <w:rsid w:val="00E4397B"/>
    <w:rsid w:val="00E613F9"/>
    <w:rsid w:val="00E94428"/>
    <w:rsid w:val="00EF059B"/>
    <w:rsid w:val="00F45A0D"/>
    <w:rsid w:val="00F47710"/>
    <w:rsid w:val="00F559DF"/>
    <w:rsid w:val="00F61724"/>
    <w:rsid w:val="00F707FA"/>
    <w:rsid w:val="00F80DB1"/>
    <w:rsid w:val="00F978C0"/>
    <w:rsid w:val="00FA7013"/>
    <w:rsid w:val="00FB259F"/>
    <w:rsid w:val="00FC2CEB"/>
    <w:rsid w:val="00FD77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95038"/>
  <w15:docId w15:val="{2CBF4B8F-F746-46CF-8C9D-3C58D0B49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9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5D28"/>
    <w:rPr>
      <w:color w:val="0000FF" w:themeColor="hyperlink"/>
      <w:u w:val="single"/>
    </w:rPr>
  </w:style>
  <w:style w:type="paragraph" w:styleId="ListParagraph">
    <w:name w:val="List Paragraph"/>
    <w:basedOn w:val="Normal"/>
    <w:uiPriority w:val="34"/>
    <w:qFormat/>
    <w:rsid w:val="003B5D28"/>
    <w:pPr>
      <w:ind w:left="720"/>
      <w:contextualSpacing/>
    </w:pPr>
  </w:style>
  <w:style w:type="paragraph" w:styleId="Header">
    <w:name w:val="header"/>
    <w:basedOn w:val="Normal"/>
    <w:link w:val="HeaderChar"/>
    <w:uiPriority w:val="99"/>
    <w:semiHidden/>
    <w:unhideWhenUsed/>
    <w:rsid w:val="0074674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4674E"/>
  </w:style>
  <w:style w:type="paragraph" w:styleId="Footer">
    <w:name w:val="footer"/>
    <w:basedOn w:val="Normal"/>
    <w:link w:val="FooterChar"/>
    <w:uiPriority w:val="99"/>
    <w:unhideWhenUsed/>
    <w:rsid w:val="007467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674E"/>
  </w:style>
  <w:style w:type="paragraph" w:styleId="BalloonText">
    <w:name w:val="Balloon Text"/>
    <w:basedOn w:val="Normal"/>
    <w:link w:val="BalloonTextChar"/>
    <w:uiPriority w:val="99"/>
    <w:semiHidden/>
    <w:unhideWhenUsed/>
    <w:rsid w:val="00E406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064B"/>
    <w:rPr>
      <w:rFonts w:ascii="Tahoma" w:hAnsi="Tahoma" w:cs="Tahoma"/>
      <w:sz w:val="16"/>
      <w:szCs w:val="16"/>
    </w:rPr>
  </w:style>
  <w:style w:type="character" w:styleId="FollowedHyperlink">
    <w:name w:val="FollowedHyperlink"/>
    <w:basedOn w:val="DefaultParagraphFont"/>
    <w:uiPriority w:val="99"/>
    <w:semiHidden/>
    <w:unhideWhenUsed/>
    <w:rsid w:val="005A21C5"/>
    <w:rPr>
      <w:color w:val="800080" w:themeColor="followedHyperlink"/>
      <w:u w:val="single"/>
    </w:rPr>
  </w:style>
  <w:style w:type="character" w:styleId="CommentReference">
    <w:name w:val="annotation reference"/>
    <w:basedOn w:val="DefaultParagraphFont"/>
    <w:uiPriority w:val="99"/>
    <w:semiHidden/>
    <w:unhideWhenUsed/>
    <w:rsid w:val="0018449D"/>
    <w:rPr>
      <w:sz w:val="16"/>
      <w:szCs w:val="16"/>
    </w:rPr>
  </w:style>
  <w:style w:type="paragraph" w:styleId="CommentText">
    <w:name w:val="annotation text"/>
    <w:basedOn w:val="Normal"/>
    <w:link w:val="CommentTextChar"/>
    <w:uiPriority w:val="99"/>
    <w:semiHidden/>
    <w:unhideWhenUsed/>
    <w:rsid w:val="0018449D"/>
    <w:pPr>
      <w:spacing w:line="240" w:lineRule="auto"/>
    </w:pPr>
    <w:rPr>
      <w:sz w:val="20"/>
      <w:szCs w:val="20"/>
    </w:rPr>
  </w:style>
  <w:style w:type="character" w:customStyle="1" w:styleId="CommentTextChar">
    <w:name w:val="Comment Text Char"/>
    <w:basedOn w:val="DefaultParagraphFont"/>
    <w:link w:val="CommentText"/>
    <w:uiPriority w:val="99"/>
    <w:semiHidden/>
    <w:rsid w:val="0018449D"/>
    <w:rPr>
      <w:sz w:val="20"/>
      <w:szCs w:val="20"/>
    </w:rPr>
  </w:style>
  <w:style w:type="paragraph" w:styleId="CommentSubject">
    <w:name w:val="annotation subject"/>
    <w:basedOn w:val="CommentText"/>
    <w:next w:val="CommentText"/>
    <w:link w:val="CommentSubjectChar"/>
    <w:uiPriority w:val="99"/>
    <w:semiHidden/>
    <w:unhideWhenUsed/>
    <w:rsid w:val="0018449D"/>
    <w:rPr>
      <w:b/>
      <w:bCs/>
    </w:rPr>
  </w:style>
  <w:style w:type="character" w:customStyle="1" w:styleId="CommentSubjectChar">
    <w:name w:val="Comment Subject Char"/>
    <w:basedOn w:val="CommentTextChar"/>
    <w:link w:val="CommentSubject"/>
    <w:uiPriority w:val="99"/>
    <w:semiHidden/>
    <w:rsid w:val="0018449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9D7A08B-B7C9-434D-8886-9B1DE5B90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6</Pages>
  <Words>1475</Words>
  <Characters>8410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MRC ERC</Company>
  <LinksUpToDate>false</LinksUpToDate>
  <CharactersWithSpaces>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lucy.davies</dc:creator>
  <cp:lastModifiedBy>Leo Westbury</cp:lastModifiedBy>
  <cp:revision>10</cp:revision>
  <cp:lastPrinted>2016-02-25T16:27:00Z</cp:lastPrinted>
  <dcterms:created xsi:type="dcterms:W3CDTF">2020-01-30T10:07:00Z</dcterms:created>
  <dcterms:modified xsi:type="dcterms:W3CDTF">2025-01-29T14:35:00Z</dcterms:modified>
</cp:coreProperties>
</file>