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FCD5" w14:textId="3799D9D7" w:rsidR="005A6AE5" w:rsidRDefault="005A6AE5">
      <w:pPr>
        <w:rPr>
          <w:b/>
          <w:bCs/>
          <w:lang w:val="pl-PL"/>
        </w:rPr>
      </w:pPr>
      <w:r>
        <w:rPr>
          <w:b/>
          <w:bCs/>
          <w:lang w:val="pl-PL"/>
        </w:rPr>
        <w:t>03.12.2022</w:t>
      </w:r>
    </w:p>
    <w:p w14:paraId="57CF4A18" w14:textId="242E1255" w:rsidR="00524776" w:rsidRPr="00790508" w:rsidRDefault="00424B47">
      <w:pPr>
        <w:rPr>
          <w:b/>
          <w:bCs/>
          <w:lang w:val="pl-PL"/>
        </w:rPr>
      </w:pPr>
      <w:r w:rsidRPr="00790508">
        <w:rPr>
          <w:b/>
          <w:bCs/>
          <w:lang w:val="pl-PL"/>
        </w:rPr>
        <w:t xml:space="preserve">Anna Plust, Wprowadzenie do </w:t>
      </w:r>
      <w:r w:rsidR="00145676" w:rsidRPr="00790508">
        <w:rPr>
          <w:b/>
          <w:bCs/>
          <w:lang w:val="pl-PL"/>
        </w:rPr>
        <w:t>kognitywistki</w:t>
      </w:r>
      <w:r w:rsidRPr="00790508">
        <w:rPr>
          <w:b/>
          <w:bCs/>
          <w:lang w:val="pl-PL"/>
        </w:rPr>
        <w:t>, Sprawozd</w:t>
      </w:r>
      <w:r w:rsidR="00276D67" w:rsidRPr="00790508">
        <w:rPr>
          <w:b/>
          <w:bCs/>
          <w:lang w:val="pl-PL"/>
        </w:rPr>
        <w:t>a</w:t>
      </w:r>
      <w:r w:rsidRPr="00790508">
        <w:rPr>
          <w:b/>
          <w:bCs/>
          <w:lang w:val="pl-PL"/>
        </w:rPr>
        <w:t>nie</w:t>
      </w:r>
    </w:p>
    <w:p w14:paraId="0BB089E7" w14:textId="464F5966" w:rsidR="009E04E0" w:rsidRDefault="00145676" w:rsidP="00145676">
      <w:pPr>
        <w:rPr>
          <w:lang w:val="pl-PL"/>
        </w:rPr>
      </w:pPr>
      <w:r w:rsidRPr="00790508">
        <w:rPr>
          <w:lang w:val="pl-PL"/>
        </w:rPr>
        <w:t>Badanie dotyczyło sprawdzenia preferencji ankietowanych spożywania napojów z trzech kategorii: soków</w:t>
      </w:r>
      <w:r w:rsidR="009E04E0">
        <w:rPr>
          <w:lang w:val="pl-PL"/>
        </w:rPr>
        <w:t xml:space="preserve"> (pomarańczowy, porzeczkowy, grejpfrutowy, wieloowocowy, jabłkowy)</w:t>
      </w:r>
      <w:r w:rsidRPr="00790508">
        <w:rPr>
          <w:lang w:val="pl-PL"/>
        </w:rPr>
        <w:t xml:space="preserve">, napojów słodzonych </w:t>
      </w:r>
      <w:r w:rsidR="009E04E0">
        <w:rPr>
          <w:lang w:val="pl-PL"/>
        </w:rPr>
        <w:t xml:space="preserve">(Coca Cola, Coca Cola Zero, Sprite, Fanta, Ice Tea) </w:t>
      </w:r>
      <w:r w:rsidRPr="00790508">
        <w:rPr>
          <w:lang w:val="pl-PL"/>
        </w:rPr>
        <w:t>lub wody</w:t>
      </w:r>
      <w:r w:rsidR="009E04E0">
        <w:rPr>
          <w:lang w:val="pl-PL"/>
        </w:rPr>
        <w:t xml:space="preserve"> (niegazowana, gazowana, z lodem, z cytryną, z owocoami)</w:t>
      </w:r>
      <w:r w:rsidRPr="00790508">
        <w:rPr>
          <w:lang w:val="pl-PL"/>
        </w:rPr>
        <w:t>.</w:t>
      </w:r>
    </w:p>
    <w:p w14:paraId="76B1F3E3" w14:textId="4CC723DF" w:rsidR="00145676" w:rsidRPr="00790508" w:rsidRDefault="00A1041F" w:rsidP="00145676">
      <w:pPr>
        <w:rPr>
          <w:lang w:val="pl-PL"/>
        </w:rPr>
      </w:pPr>
      <w:r>
        <w:rPr>
          <w:lang w:val="pl-PL"/>
        </w:rPr>
        <w:t>Pytanie zostało sformułowane następując</w:t>
      </w:r>
      <w:r w:rsidR="009E04E0">
        <w:rPr>
          <w:lang w:val="pl-PL"/>
        </w:rPr>
        <w:t>o</w:t>
      </w:r>
      <w:r>
        <w:rPr>
          <w:lang w:val="pl-PL"/>
        </w:rPr>
        <w:t>: „</w:t>
      </w:r>
      <w:r w:rsidR="009E04E0">
        <w:rPr>
          <w:lang w:val="pl-PL"/>
        </w:rPr>
        <w:t>Jak często pijesz ten napój?</w:t>
      </w:r>
      <w:r>
        <w:rPr>
          <w:lang w:val="pl-PL"/>
        </w:rPr>
        <w:t>”</w:t>
      </w:r>
      <w:r w:rsidR="009E04E0">
        <w:rPr>
          <w:lang w:val="pl-PL"/>
        </w:rPr>
        <w:t>, a o</w:t>
      </w:r>
      <w:r w:rsidR="00145676" w:rsidRPr="00790508">
        <w:rPr>
          <w:lang w:val="pl-PL"/>
        </w:rPr>
        <w:t>dpowiedzi zostały podane w skali Likerta: nigdy, rzadko, czasami, często, bardzo często.</w:t>
      </w:r>
    </w:p>
    <w:p w14:paraId="4C445E58" w14:textId="589C0653" w:rsidR="00524776" w:rsidRDefault="00145676" w:rsidP="00145676">
      <w:pPr>
        <w:rPr>
          <w:lang w:val="pl-PL"/>
        </w:rPr>
      </w:pPr>
      <w:r w:rsidRPr="00790508">
        <w:rPr>
          <w:lang w:val="pl-PL"/>
        </w:rPr>
        <w:t>Badanie zostało przeprowadzone w grupie studentów wydziału informatyki. Odpowiedzi</w:t>
      </w:r>
      <w:r w:rsidR="00276D67" w:rsidRPr="00790508">
        <w:rPr>
          <w:lang w:val="pl-PL"/>
        </w:rPr>
        <w:t xml:space="preserve"> udzieliło 8 osób.</w:t>
      </w:r>
    </w:p>
    <w:p w14:paraId="1A15A79E" w14:textId="3E92B568" w:rsidR="005A6AE5" w:rsidRDefault="005A6AE5" w:rsidP="00145676">
      <w:pPr>
        <w:rPr>
          <w:lang w:val="pl-PL"/>
        </w:rPr>
      </w:pPr>
      <w:r>
        <w:rPr>
          <w:lang w:val="pl-PL"/>
        </w:rPr>
        <w:t>Analiza uzyskanych danych:</w:t>
      </w:r>
    </w:p>
    <w:p w14:paraId="78D099E8" w14:textId="5482614B" w:rsidR="005A6AE5" w:rsidRPr="005A6AE5" w:rsidRDefault="005A6AE5" w:rsidP="005A6AE5">
      <w:pPr>
        <w:pStyle w:val="ListParagraph"/>
        <w:numPr>
          <w:ilvl w:val="0"/>
          <w:numId w:val="2"/>
        </w:numPr>
      </w:pPr>
      <w:r>
        <w:rPr>
          <w:lang w:val="pl-PL"/>
        </w:rPr>
        <w:t>Przekształcenie danych do postaci tabeli csv</w:t>
      </w:r>
      <w:r w:rsidR="005C5566" w:rsidRPr="00790508">
        <w:rPr>
          <w:lang w:val="pl-PL"/>
        </w:rPr>
        <w:t xml:space="preserve">, w której każdy z wierszy odpowiadał odpowiedzi na jedno pytanie przez jednego użytkownika. </w:t>
      </w:r>
    </w:p>
    <w:p w14:paraId="52B1F463" w14:textId="669B62C5" w:rsidR="005A6AE5" w:rsidRPr="005A6AE5" w:rsidRDefault="005A6AE5" w:rsidP="00DC0BD9">
      <w:pPr>
        <w:pStyle w:val="ListParagraph"/>
        <w:numPr>
          <w:ilvl w:val="0"/>
          <w:numId w:val="2"/>
        </w:numPr>
        <w:rPr>
          <w:lang w:val="pl-PL"/>
        </w:rPr>
      </w:pPr>
      <w:r w:rsidRPr="005A6AE5">
        <w:rPr>
          <w:lang w:val="pl-PL"/>
        </w:rPr>
        <w:t>Z</w:t>
      </w:r>
      <w:r w:rsidR="005C5566" w:rsidRPr="005A6AE5">
        <w:rPr>
          <w:lang w:val="pl-PL"/>
        </w:rPr>
        <w:t>aimportowa</w:t>
      </w:r>
      <w:r w:rsidRPr="005A6AE5">
        <w:rPr>
          <w:lang w:val="pl-PL"/>
        </w:rPr>
        <w:t>nie tabeli</w:t>
      </w:r>
      <w:r w:rsidR="005C5566" w:rsidRPr="005A6AE5">
        <w:rPr>
          <w:lang w:val="pl-PL"/>
        </w:rPr>
        <w:t xml:space="preserve"> do programu Matlab</w:t>
      </w:r>
      <w:r w:rsidRPr="005A6AE5">
        <w:rPr>
          <w:lang w:val="pl-PL"/>
        </w:rPr>
        <w:t xml:space="preserve"> i konwersja do formatu macierzy.</w:t>
      </w:r>
    </w:p>
    <w:p w14:paraId="2ABDE975" w14:textId="5A98C788" w:rsidR="005A6AE5" w:rsidRPr="005A6AE5" w:rsidRDefault="005A6AE5" w:rsidP="005A6AE5">
      <w:pPr>
        <w:spacing w:after="0" w:line="240" w:lineRule="auto"/>
        <w:ind w:left="360" w:firstLine="360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A6AE5">
        <w:rPr>
          <w:rFonts w:ascii="Consolas" w:eastAsia="Times New Roman" w:hAnsi="Consolas" w:cs="Times New Roman"/>
          <w:sz w:val="20"/>
          <w:szCs w:val="20"/>
          <w:lang w:eastAsia="en-GB"/>
        </w:rPr>
        <w:t>answers_table = readmatrix(</w:t>
      </w:r>
      <w:r w:rsidRPr="005A6AE5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"WDK.csv"</w:t>
      </w:r>
      <w:r w:rsidRPr="005A6AE5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br/>
      </w:r>
    </w:p>
    <w:p w14:paraId="3CEF02DE" w14:textId="124980DC" w:rsidR="005A6AE5" w:rsidRDefault="005A6AE5" w:rsidP="005A6AE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Sprawdzenie rozkładu normalnego</w:t>
      </w:r>
      <w:r w:rsidR="00A1041F">
        <w:rPr>
          <w:lang w:val="pl-PL"/>
        </w:rPr>
        <w:t>. Otrzymano wynik 1, co oznacza że rozkład nie jest normalny.</w:t>
      </w:r>
    </w:p>
    <w:p w14:paraId="660D1069" w14:textId="2714F315" w:rsidR="005A6AE5" w:rsidRPr="005A6AE5" w:rsidRDefault="005A6AE5" w:rsidP="005A6AE5">
      <w:pPr>
        <w:spacing w:after="0" w:line="240" w:lineRule="auto"/>
        <w:ind w:left="360" w:firstLine="360"/>
        <w:rPr>
          <w:lang w:val="pl-PL"/>
        </w:rPr>
      </w:pPr>
      <w:r w:rsidRPr="005A6AE5">
        <w:rPr>
          <w:rFonts w:ascii="Consolas" w:eastAsia="Times New Roman" w:hAnsi="Consolas" w:cs="Times New Roman"/>
          <w:sz w:val="20"/>
          <w:szCs w:val="20"/>
          <w:lang w:eastAsia="en-GB"/>
        </w:rPr>
        <w:t>lillietest(answers_table(:, 4))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br/>
      </w:r>
    </w:p>
    <w:p w14:paraId="4149764C" w14:textId="56353374" w:rsidR="005A6AE5" w:rsidRPr="005A6AE5" w:rsidRDefault="005A6AE5" w:rsidP="005A6AE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Test istotności statystycznej</w:t>
      </w:r>
      <w:r w:rsidR="00A1041F">
        <w:rPr>
          <w:lang w:val="pl-PL"/>
        </w:rPr>
        <w:t>. Ze względu na brak rozkładu normalnego,</w:t>
      </w:r>
      <w:r>
        <w:rPr>
          <w:lang w:val="pl-PL"/>
        </w:rPr>
        <w:t xml:space="preserve"> </w:t>
      </w:r>
      <w:r w:rsidR="00A1041F">
        <w:rPr>
          <w:lang w:val="pl-PL"/>
        </w:rPr>
        <w:t>użyty został</w:t>
      </w:r>
      <w:r>
        <w:rPr>
          <w:lang w:val="pl-PL"/>
        </w:rPr>
        <w:t xml:space="preserve"> test Kruskal-Wallice’a.</w:t>
      </w:r>
    </w:p>
    <w:p w14:paraId="76B383FE" w14:textId="77777777" w:rsidR="005A6AE5" w:rsidRPr="005A6AE5" w:rsidRDefault="005A6AE5" w:rsidP="005A6AE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5A6AE5">
        <w:rPr>
          <w:rFonts w:ascii="Consolas" w:eastAsia="Times New Roman" w:hAnsi="Consolas" w:cs="Times New Roman"/>
          <w:sz w:val="20"/>
          <w:szCs w:val="20"/>
          <w:lang w:eastAsia="en-GB"/>
        </w:rPr>
        <w:t>[p,tbl,stats] = kruskalwallis(answers_table(:, 4), answers_table(:, 2))</w:t>
      </w:r>
    </w:p>
    <w:p w14:paraId="5FDB96D7" w14:textId="77777777" w:rsidR="005A6AE5" w:rsidRPr="005A6AE5" w:rsidRDefault="005A6AE5" w:rsidP="005A6AE5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5A6AE5">
        <w:rPr>
          <w:rFonts w:ascii="Consolas" w:eastAsia="Times New Roman" w:hAnsi="Consolas" w:cs="Times New Roman"/>
          <w:sz w:val="20"/>
          <w:szCs w:val="20"/>
          <w:lang w:val="pl-PL" w:eastAsia="en-GB"/>
        </w:rPr>
        <w:t>multcompare(stats)</w:t>
      </w:r>
    </w:p>
    <w:p w14:paraId="62070142" w14:textId="2D8BDC8C" w:rsidR="0074150A" w:rsidRPr="00790508" w:rsidRDefault="00A1041F" w:rsidP="00A1041F">
      <w:pPr>
        <w:ind w:left="720"/>
        <w:rPr>
          <w:lang w:val="pl-PL"/>
        </w:rPr>
      </w:pPr>
      <w:r>
        <w:rPr>
          <w:lang w:val="pl-PL"/>
        </w:rPr>
        <w:br/>
        <w:t xml:space="preserve">Wynik testu wyniósł p = 0,5244, co oznacza brak istotności statystycznej. </w:t>
      </w:r>
      <w:r>
        <w:rPr>
          <w:lang w:val="pl-PL"/>
        </w:rPr>
        <w:br/>
        <w:t>Na wykresie wynikowym widać,</w:t>
      </w:r>
      <w:r w:rsidR="00790508" w:rsidRPr="00A1041F">
        <w:rPr>
          <w:lang w:val="pl-PL"/>
        </w:rPr>
        <w:t xml:space="preserve"> że żadna z grup nie jest znacząco odchylona względem pozostałych i nie można jednoznacznie stwierdzić, którą z grup napojów preferują ankietowani.</w:t>
      </w:r>
    </w:p>
    <w:p w14:paraId="6F4A66FE" w14:textId="77777777" w:rsidR="00790508" w:rsidRPr="00790508" w:rsidRDefault="00960CBF" w:rsidP="00A1041F">
      <w:pPr>
        <w:keepNext/>
        <w:jc w:val="center"/>
        <w:rPr>
          <w:lang w:val="pl-PL"/>
        </w:rPr>
      </w:pPr>
      <w:r w:rsidRPr="00790508">
        <w:rPr>
          <w:noProof/>
          <w:lang w:val="pl-PL"/>
        </w:rPr>
        <w:lastRenderedPageBreak/>
        <w:drawing>
          <wp:inline distT="0" distB="0" distL="0" distR="0" wp14:anchorId="6E8C2B0B" wp14:editId="11AC7EFA">
            <wp:extent cx="4126484" cy="3093720"/>
            <wp:effectExtent l="0" t="0" r="762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36" cy="309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B44C" w14:textId="59918EE4" w:rsidR="00524776" w:rsidRDefault="00790508" w:rsidP="00790508">
      <w:pPr>
        <w:pStyle w:val="Caption"/>
        <w:ind w:left="2880" w:firstLine="720"/>
        <w:rPr>
          <w:lang w:val="pl-PL"/>
        </w:rPr>
      </w:pPr>
      <w:r w:rsidRPr="00790508">
        <w:rPr>
          <w:lang w:val="pl-PL"/>
        </w:rPr>
        <w:t xml:space="preserve">1 - soki, 2 - napoje, 3 </w:t>
      </w:r>
      <w:r w:rsidR="00A1041F">
        <w:rPr>
          <w:lang w:val="pl-PL"/>
        </w:rPr>
        <w:t>–</w:t>
      </w:r>
      <w:r w:rsidRPr="00790508">
        <w:rPr>
          <w:lang w:val="pl-PL"/>
        </w:rPr>
        <w:t xml:space="preserve"> woda</w:t>
      </w:r>
    </w:p>
    <w:p w14:paraId="1F42FCF5" w14:textId="4023B052" w:rsidR="00A1041F" w:rsidRDefault="00A1041F" w:rsidP="00A1041F">
      <w:pPr>
        <w:rPr>
          <w:lang w:val="pl-PL"/>
        </w:rPr>
      </w:pPr>
    </w:p>
    <w:p w14:paraId="34301E6B" w14:textId="5A634782" w:rsidR="00A1041F" w:rsidRPr="00A1041F" w:rsidRDefault="00A1041F" w:rsidP="00A1041F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DBB31E6" wp14:editId="7048B951">
            <wp:extent cx="5731510" cy="115125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202B" w14:textId="34524974" w:rsidR="00A1041F" w:rsidRDefault="00A1041F">
      <w:pPr>
        <w:rPr>
          <w:lang w:val="pl-PL"/>
        </w:rPr>
      </w:pPr>
    </w:p>
    <w:p w14:paraId="53D8BCA2" w14:textId="4E64BC3A" w:rsidR="00A1041F" w:rsidRDefault="00A1041F">
      <w:pPr>
        <w:rPr>
          <w:lang w:val="pl-PL"/>
        </w:rPr>
      </w:pPr>
      <w:r>
        <w:rPr>
          <w:lang w:val="pl-PL"/>
        </w:rPr>
        <w:t>Wnioski.</w:t>
      </w:r>
    </w:p>
    <w:p w14:paraId="0995D5DD" w14:textId="5175C41B" w:rsidR="00A1041F" w:rsidRPr="00790508" w:rsidRDefault="00A1041F">
      <w:pPr>
        <w:rPr>
          <w:lang w:val="pl-PL"/>
        </w:rPr>
      </w:pPr>
      <w:r>
        <w:rPr>
          <w:lang w:val="pl-PL"/>
        </w:rPr>
        <w:t>Na postawie przeprowadzonego badania oraz analizy otrzymanych danych nie można jednoznacznie określić preferencji spożywanych napojów.</w:t>
      </w:r>
    </w:p>
    <w:sectPr w:rsidR="00A1041F" w:rsidRPr="0079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5B6"/>
    <w:multiLevelType w:val="hybridMultilevel"/>
    <w:tmpl w:val="1BC0F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D40AC"/>
    <w:multiLevelType w:val="hybridMultilevel"/>
    <w:tmpl w:val="A288D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113792">
    <w:abstractNumId w:val="1"/>
  </w:num>
  <w:num w:numId="2" w16cid:durableId="198797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47"/>
    <w:rsid w:val="00145676"/>
    <w:rsid w:val="00152EF9"/>
    <w:rsid w:val="00276D67"/>
    <w:rsid w:val="00424B47"/>
    <w:rsid w:val="00524776"/>
    <w:rsid w:val="005A6AE5"/>
    <w:rsid w:val="005C5566"/>
    <w:rsid w:val="0074150A"/>
    <w:rsid w:val="00790508"/>
    <w:rsid w:val="00960CBF"/>
    <w:rsid w:val="009E04E0"/>
    <w:rsid w:val="00A1041F"/>
    <w:rsid w:val="00A4733B"/>
    <w:rsid w:val="00C3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1533"/>
  <w15:chartTrackingRefBased/>
  <w15:docId w15:val="{252D54F0-F2D3-428B-9CD2-4F491DD4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0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A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7</cp:revision>
  <dcterms:created xsi:type="dcterms:W3CDTF">2022-12-03T15:18:00Z</dcterms:created>
  <dcterms:modified xsi:type="dcterms:W3CDTF">2022-12-03T18:28:00Z</dcterms:modified>
</cp:coreProperties>
</file>