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M Sans" w:cs="DM Sans" w:eastAsia="DM Sans" w:hAnsi="DM Sans"/>
          <w:sz w:val="32"/>
          <w:szCs w:val="32"/>
        </w:rPr>
      </w:pP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sz w:val="32"/>
          <w:szCs w:val="32"/>
          <w:rtl w:val="0"/>
        </w:rPr>
        <w:t xml:space="preserve">DESAFÍO ENTREGABLE - PROCESO DE TESTING</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50116" cy="250119"/>
            <wp:effectExtent b="0" l="0" r="0" t="0"/>
            <wp:wrapSquare wrapText="bothSides" distB="19050" distT="19050" distL="19050" distR="19050"/>
            <wp:docPr descr="ícono de desafío entregable" id="1" name="image1.png"/>
            <a:graphic>
              <a:graphicData uri="http://schemas.openxmlformats.org/drawingml/2006/picture">
                <pic:pic>
                  <pic:nvPicPr>
                    <pic:cNvPr descr="ícono de desafío entregable" id="0" name="image1.png"/>
                    <pic:cNvPicPr preferRelativeResize="0"/>
                  </pic:nvPicPr>
                  <pic:blipFill>
                    <a:blip r:embed="rId6"/>
                    <a:srcRect b="0" l="0" r="0" t="0"/>
                    <a:stretch>
                      <a:fillRect/>
                    </a:stretch>
                  </pic:blipFill>
                  <pic:spPr>
                    <a:xfrm>
                      <a:off x="0" y="0"/>
                      <a:ext cx="250116" cy="25011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widowControl w:val="0"/>
        <w:spacing w:line="240" w:lineRule="auto"/>
        <w:rPr>
          <w:rFonts w:ascii="DM Sans" w:cs="DM Sans" w:eastAsia="DM Sans" w:hAnsi="DM Sans"/>
          <w:b w:val="1"/>
          <w:sz w:val="76"/>
          <w:szCs w:val="76"/>
        </w:rPr>
      </w:pPr>
      <w:bookmarkStart w:colFirst="0" w:colLast="0" w:name="_re7dcmyq8tyn" w:id="0"/>
      <w:bookmarkEnd w:id="0"/>
      <w:r w:rsidDel="00000000" w:rsidR="00000000" w:rsidRPr="00000000">
        <w:rPr>
          <w:rFonts w:ascii="DM Sans" w:cs="DM Sans" w:eastAsia="DM Sans" w:hAnsi="DM Sans"/>
          <w:b w:val="1"/>
          <w:sz w:val="76"/>
          <w:szCs w:val="76"/>
          <w:rtl w:val="0"/>
        </w:rPr>
        <w:t xml:space="preserve">Servidores con express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Desarrollar un servidor basado en express donde podamos hacer consultas a nuestro archivo de productos.</w:t>
      </w:r>
    </w:p>
    <w:p w:rsidR="00000000" w:rsidDel="00000000" w:rsidP="00000000" w:rsidRDefault="00000000" w:rsidRPr="00000000" w14:paraId="00000006">
      <w:pPr>
        <w:widowControl w:val="0"/>
        <w:spacing w:line="240" w:lineRule="auto"/>
        <w:ind w:left="0" w:firstLine="0"/>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instalarán las dependencias a partir del comando npm install</w:t>
      </w:r>
    </w:p>
    <w:p w:rsidR="00000000" w:rsidDel="00000000" w:rsidP="00000000" w:rsidRDefault="00000000" w:rsidRPr="00000000" w14:paraId="00000008">
      <w:pPr>
        <w:widowControl w:val="0"/>
        <w:numPr>
          <w:ilvl w:val="0"/>
          <w:numId w:val="1"/>
        </w:numPr>
        <w:spacing w:line="240" w:lineRule="auto"/>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echará a andar el servidor</w:t>
      </w:r>
    </w:p>
    <w:p w:rsidR="00000000" w:rsidDel="00000000" w:rsidP="00000000" w:rsidRDefault="00000000" w:rsidRPr="00000000" w14:paraId="00000009">
      <w:pPr>
        <w:widowControl w:val="0"/>
        <w:numPr>
          <w:ilvl w:val="0"/>
          <w:numId w:val="1"/>
        </w:numPr>
        <w:spacing w:line="240" w:lineRule="auto"/>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revisará que el archivo YA CUENTE CON AL MENOS DIEZ PRODUCTOS CREADOS al momento de su entrega, es importante para que los tutores no tengan que crear los productos por sí mismos, y así agilizar el proceso de tu evaluación.</w:t>
      </w:r>
    </w:p>
    <w:p w:rsidR="00000000" w:rsidDel="00000000" w:rsidP="00000000" w:rsidRDefault="00000000" w:rsidRPr="00000000" w14:paraId="0000000A">
      <w:pPr>
        <w:widowControl w:val="0"/>
        <w:numPr>
          <w:ilvl w:val="0"/>
          <w:numId w:val="1"/>
        </w:numPr>
        <w:spacing w:line="240" w:lineRule="auto"/>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corroborará que el servidor esté corriendo en el puerto 8080.</w:t>
      </w:r>
    </w:p>
    <w:p w:rsidR="00000000" w:rsidDel="00000000" w:rsidP="00000000" w:rsidRDefault="00000000" w:rsidRPr="00000000" w14:paraId="0000000B">
      <w:pPr>
        <w:widowControl w:val="0"/>
        <w:numPr>
          <w:ilvl w:val="0"/>
          <w:numId w:val="1"/>
        </w:numPr>
        <w:spacing w:line="240" w:lineRule="auto"/>
        <w:ind w:left="720" w:hanging="360"/>
        <w:rPr>
          <w:sz w:val="27"/>
          <w:szCs w:val="27"/>
        </w:rPr>
      </w:pPr>
      <w:r w:rsidDel="00000000" w:rsidR="00000000" w:rsidRPr="00000000">
        <w:rPr>
          <w:rFonts w:ascii="DM Sans" w:cs="DM Sans" w:eastAsia="DM Sans" w:hAnsi="DM Sans"/>
          <w:sz w:val="27"/>
          <w:szCs w:val="27"/>
          <w:rtl w:val="0"/>
        </w:rPr>
        <w:t xml:space="preserve">Se mandará a llamar desde el navegador a la url </w:t>
      </w:r>
      <w:hyperlink r:id="rId7">
        <w:r w:rsidDel="00000000" w:rsidR="00000000" w:rsidRPr="00000000">
          <w:rPr>
            <w:rFonts w:ascii="DM Sans" w:cs="DM Sans" w:eastAsia="DM Sans" w:hAnsi="DM Sans"/>
            <w:color w:val="83aefb"/>
            <w:sz w:val="27"/>
            <w:szCs w:val="27"/>
            <w:u w:val="single"/>
            <w:rtl w:val="0"/>
          </w:rPr>
          <w:t xml:space="preserve">http://localhost:8080/products</w:t>
        </w:r>
      </w:hyperlink>
      <w:r w:rsidDel="00000000" w:rsidR="00000000" w:rsidRPr="00000000">
        <w:rPr>
          <w:rFonts w:ascii="DM Sans" w:cs="DM Sans" w:eastAsia="DM Sans" w:hAnsi="DM Sans"/>
          <w:sz w:val="27"/>
          <w:szCs w:val="27"/>
          <w:rtl w:val="0"/>
        </w:rPr>
        <w:t xml:space="preserve"> </w:t>
      </w:r>
      <w:r w:rsidDel="00000000" w:rsidR="00000000" w:rsidRPr="00000000">
        <w:rPr>
          <w:rFonts w:ascii="DM Sans" w:cs="DM Sans" w:eastAsia="DM Sans" w:hAnsi="DM Sans"/>
          <w:b w:val="1"/>
          <w:sz w:val="27"/>
          <w:szCs w:val="27"/>
          <w:rtl w:val="0"/>
        </w:rPr>
        <w:t xml:space="preserve">sin query</w:t>
      </w:r>
      <w:r w:rsidDel="00000000" w:rsidR="00000000" w:rsidRPr="00000000">
        <w:rPr>
          <w:rFonts w:ascii="DM Sans" w:cs="DM Sans" w:eastAsia="DM Sans" w:hAnsi="DM Sans"/>
          <w:sz w:val="27"/>
          <w:szCs w:val="27"/>
          <w:rtl w:val="0"/>
        </w:rPr>
        <w:t xml:space="preserve">, eso debe devolver todos los 10 productos.</w:t>
      </w:r>
    </w:p>
    <w:p w:rsidR="00000000" w:rsidDel="00000000" w:rsidP="00000000" w:rsidRDefault="00000000" w:rsidRPr="00000000" w14:paraId="0000000C">
      <w:pPr>
        <w:widowControl w:val="0"/>
        <w:numPr>
          <w:ilvl w:val="0"/>
          <w:numId w:val="1"/>
        </w:numPr>
        <w:spacing w:line="240" w:lineRule="auto"/>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mandará a llamar desde el navegador a la url </w:t>
      </w:r>
      <w:hyperlink r:id="rId8">
        <w:r w:rsidDel="00000000" w:rsidR="00000000" w:rsidRPr="00000000">
          <w:rPr>
            <w:rFonts w:ascii="DM Sans" w:cs="DM Sans" w:eastAsia="DM Sans" w:hAnsi="DM Sans"/>
            <w:color w:val="83aefb"/>
            <w:sz w:val="27"/>
            <w:szCs w:val="27"/>
            <w:u w:val="single"/>
            <w:rtl w:val="0"/>
          </w:rPr>
          <w:t xml:space="preserve">http://localhost:8080/products?limit=5</w:t>
        </w:r>
      </w:hyperlink>
      <w:r w:rsidDel="00000000" w:rsidR="00000000" w:rsidRPr="00000000">
        <w:rPr>
          <w:rFonts w:ascii="DM Sans" w:cs="DM Sans" w:eastAsia="DM Sans" w:hAnsi="DM Sans"/>
          <w:sz w:val="27"/>
          <w:szCs w:val="27"/>
          <w:rtl w:val="0"/>
        </w:rPr>
        <w:t xml:space="preserve"> , eso debe devolver sólo los primeros 5 de los 10 productos.</w:t>
      </w:r>
    </w:p>
    <w:p w:rsidR="00000000" w:rsidDel="00000000" w:rsidP="00000000" w:rsidRDefault="00000000" w:rsidRPr="00000000" w14:paraId="0000000D">
      <w:pPr>
        <w:widowControl w:val="0"/>
        <w:numPr>
          <w:ilvl w:val="0"/>
          <w:numId w:val="1"/>
        </w:numPr>
        <w:spacing w:line="240" w:lineRule="auto"/>
        <w:ind w:left="720" w:hanging="360"/>
        <w:rPr>
          <w:sz w:val="27"/>
          <w:szCs w:val="27"/>
        </w:rPr>
      </w:pPr>
      <w:r w:rsidDel="00000000" w:rsidR="00000000" w:rsidRPr="00000000">
        <w:rPr>
          <w:rFonts w:ascii="DM Sans" w:cs="DM Sans" w:eastAsia="DM Sans" w:hAnsi="DM Sans"/>
          <w:sz w:val="27"/>
          <w:szCs w:val="27"/>
          <w:rtl w:val="0"/>
        </w:rPr>
        <w:t xml:space="preserve">Se mandará a llamar desde el navegador a la url </w:t>
      </w:r>
      <w:hyperlink r:id="rId9">
        <w:r w:rsidDel="00000000" w:rsidR="00000000" w:rsidRPr="00000000">
          <w:rPr>
            <w:rFonts w:ascii="DM Sans" w:cs="DM Sans" w:eastAsia="DM Sans" w:hAnsi="DM Sans"/>
            <w:color w:val="83aefb"/>
            <w:sz w:val="27"/>
            <w:szCs w:val="27"/>
            <w:u w:val="single"/>
            <w:rtl w:val="0"/>
          </w:rPr>
          <w:t xml:space="preserve">http://localhost:8080/products/2</w:t>
        </w:r>
      </w:hyperlink>
      <w:r w:rsidDel="00000000" w:rsidR="00000000" w:rsidRPr="00000000">
        <w:rPr>
          <w:rFonts w:ascii="DM Sans" w:cs="DM Sans" w:eastAsia="DM Sans" w:hAnsi="DM Sans"/>
          <w:sz w:val="27"/>
          <w:szCs w:val="27"/>
          <w:rtl w:val="0"/>
        </w:rPr>
        <w:t xml:space="preserve">, eso debe devolver </w:t>
      </w:r>
      <w:r w:rsidDel="00000000" w:rsidR="00000000" w:rsidRPr="00000000">
        <w:rPr>
          <w:rFonts w:ascii="DM Sans" w:cs="DM Sans" w:eastAsia="DM Sans" w:hAnsi="DM Sans"/>
          <w:b w:val="1"/>
          <w:sz w:val="27"/>
          <w:szCs w:val="27"/>
          <w:rtl w:val="0"/>
        </w:rPr>
        <w:t xml:space="preserve">sólo el producto con id=2</w:t>
      </w:r>
      <w:r w:rsidDel="00000000" w:rsidR="00000000" w:rsidRPr="00000000">
        <w:rPr>
          <w:rFonts w:ascii="DM Sans" w:cs="DM Sans" w:eastAsia="DM Sans" w:hAnsi="DM Sans"/>
          <w:sz w:val="27"/>
          <w:szCs w:val="27"/>
          <w:rtl w:val="0"/>
        </w:rPr>
        <w:t xml:space="preserve">.</w:t>
      </w:r>
    </w:p>
    <w:p w:rsidR="00000000" w:rsidDel="00000000" w:rsidP="00000000" w:rsidRDefault="00000000" w:rsidRPr="00000000" w14:paraId="0000000E">
      <w:pPr>
        <w:widowControl w:val="0"/>
        <w:numPr>
          <w:ilvl w:val="0"/>
          <w:numId w:val="1"/>
        </w:numPr>
        <w:spacing w:line="240" w:lineRule="auto"/>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mandará a llamar desde el navegador a la url </w:t>
      </w:r>
      <w:hyperlink r:id="rId10">
        <w:r w:rsidDel="00000000" w:rsidR="00000000" w:rsidRPr="00000000">
          <w:rPr>
            <w:rFonts w:ascii="DM Sans" w:cs="DM Sans" w:eastAsia="DM Sans" w:hAnsi="DM Sans"/>
            <w:color w:val="83aefb"/>
            <w:sz w:val="27"/>
            <w:szCs w:val="27"/>
            <w:u w:val="single"/>
            <w:rtl w:val="0"/>
          </w:rPr>
          <w:t xml:space="preserve">http://localhost:8080/products/34123123</w:t>
        </w:r>
      </w:hyperlink>
      <w:r w:rsidDel="00000000" w:rsidR="00000000" w:rsidRPr="00000000">
        <w:rPr>
          <w:rFonts w:ascii="DM Sans" w:cs="DM Sans" w:eastAsia="DM Sans" w:hAnsi="DM Sans"/>
          <w:sz w:val="27"/>
          <w:szCs w:val="27"/>
          <w:rtl w:val="0"/>
        </w:rPr>
        <w:t xml:space="preserve">, al no existir el id del producto, debe devolver un objeto con un error indicando que el producto no existe.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ea90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ocalhost:8080/products/34123123" TargetMode="External"/><Relationship Id="rId9" Type="http://schemas.openxmlformats.org/officeDocument/2006/relationships/hyperlink" Target="http://localhost:8080/products/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8080/products" TargetMode="External"/><Relationship Id="rId8" Type="http://schemas.openxmlformats.org/officeDocument/2006/relationships/hyperlink" Target="http://localhost:8080/products?limit=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