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5FC2" w14:textId="5729CAC8" w:rsidR="00D11804" w:rsidRDefault="00F9438A" w:rsidP="00F9438A">
      <w:pPr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Puntos clave de la Base de Datos</w:t>
      </w:r>
    </w:p>
    <w:p w14:paraId="060B8C7C" w14:textId="77777777" w:rsidR="00F9438A" w:rsidRDefault="00F9438A" w:rsidP="00F9438A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52506939" w14:textId="4EA665B2" w:rsidR="00F9438A" w:rsidRPr="00F9438A" w:rsidRDefault="00F9438A" w:rsidP="00F9438A">
      <w:pPr>
        <w:pStyle w:val="Prrafodelista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9438A">
        <w:rPr>
          <w:rFonts w:ascii="Cambria" w:hAnsi="Cambria"/>
          <w:sz w:val="28"/>
          <w:szCs w:val="28"/>
        </w:rPr>
        <w:t xml:space="preserve">Esta base de datos está pensada desde el punto de vista de una </w:t>
      </w:r>
      <w:r w:rsidRPr="00F9438A">
        <w:rPr>
          <w:rFonts w:ascii="Cambria" w:hAnsi="Cambria"/>
          <w:i/>
          <w:iCs/>
          <w:sz w:val="28"/>
          <w:szCs w:val="28"/>
        </w:rPr>
        <w:t>biblioteca</w:t>
      </w:r>
      <w:r w:rsidRPr="00F9438A">
        <w:rPr>
          <w:rFonts w:ascii="Cambria" w:hAnsi="Cambria"/>
          <w:sz w:val="28"/>
          <w:szCs w:val="28"/>
        </w:rPr>
        <w:t xml:space="preserve"> la cual usa la base de datos para guardar la información de los libros que maneja.</w:t>
      </w:r>
    </w:p>
    <w:p w14:paraId="4DC0BD11" w14:textId="368C9479" w:rsidR="00F9438A" w:rsidRDefault="00F9438A" w:rsidP="00F9438A">
      <w:pPr>
        <w:pStyle w:val="Prrafodelista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9438A">
        <w:rPr>
          <w:rFonts w:ascii="Cambria" w:hAnsi="Cambria"/>
          <w:sz w:val="28"/>
          <w:szCs w:val="28"/>
        </w:rPr>
        <w:t xml:space="preserve">En el </w:t>
      </w:r>
      <w:r w:rsidRPr="00F9438A">
        <w:rPr>
          <w:rFonts w:ascii="Cambria" w:hAnsi="Cambria"/>
          <w:i/>
          <w:iCs/>
          <w:sz w:val="28"/>
          <w:szCs w:val="28"/>
        </w:rPr>
        <w:t>diagrama de Entidad-Relación</w:t>
      </w:r>
      <w:r w:rsidRPr="00F9438A">
        <w:rPr>
          <w:rFonts w:ascii="Cambria" w:hAnsi="Cambria"/>
          <w:sz w:val="28"/>
          <w:szCs w:val="28"/>
        </w:rPr>
        <w:t xml:space="preserve"> los atributos compuestos no son guardados como tal, sino que sus partes son guardadas por separado y pueden ser mostradas como un todo de forma lógica a través de un </w:t>
      </w:r>
      <w:r w:rsidRPr="00F9438A">
        <w:rPr>
          <w:rFonts w:ascii="Cambria" w:hAnsi="Cambria"/>
          <w:i/>
          <w:iCs/>
          <w:sz w:val="28"/>
          <w:szCs w:val="28"/>
        </w:rPr>
        <w:t>SELECT</w:t>
      </w:r>
      <w:r w:rsidRPr="00F9438A">
        <w:rPr>
          <w:rFonts w:ascii="Cambria" w:hAnsi="Cambria"/>
          <w:sz w:val="28"/>
          <w:szCs w:val="28"/>
        </w:rPr>
        <w:t>.</w:t>
      </w:r>
    </w:p>
    <w:p w14:paraId="1ED0CDF7" w14:textId="413468D6" w:rsidR="007132CA" w:rsidRPr="00F9438A" w:rsidRDefault="00F9438A" w:rsidP="007132CA">
      <w:pPr>
        <w:pStyle w:val="Prrafodelista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Los atributos de </w:t>
      </w:r>
      <w:r w:rsidRPr="007132CA">
        <w:rPr>
          <w:rFonts w:ascii="Cambria" w:hAnsi="Cambria"/>
          <w:i/>
          <w:iCs/>
          <w:sz w:val="28"/>
          <w:szCs w:val="28"/>
        </w:rPr>
        <w:t>Libro</w:t>
      </w:r>
      <w:r>
        <w:rPr>
          <w:rFonts w:ascii="Cambria" w:hAnsi="Cambria"/>
          <w:sz w:val="28"/>
          <w:szCs w:val="28"/>
        </w:rPr>
        <w:t xml:space="preserve"> que están puestos</w:t>
      </w:r>
      <w:r w:rsidRPr="00F9438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en el sentido de las agujas del reloj</w:t>
      </w:r>
      <w:r>
        <w:rPr>
          <w:rFonts w:ascii="Cambria" w:hAnsi="Cambria"/>
          <w:sz w:val="28"/>
          <w:szCs w:val="28"/>
        </w:rPr>
        <w:t xml:space="preserve"> empezando a partir del </w:t>
      </w:r>
      <w:r w:rsidRPr="00F9438A">
        <w:rPr>
          <w:rFonts w:ascii="Cambria" w:hAnsi="Cambria"/>
          <w:i/>
          <w:iCs/>
          <w:sz w:val="28"/>
          <w:szCs w:val="28"/>
        </w:rPr>
        <w:t>ISBN</w:t>
      </w:r>
      <w:r>
        <w:rPr>
          <w:rFonts w:ascii="Cambria" w:hAnsi="Cambria"/>
          <w:sz w:val="28"/>
          <w:szCs w:val="28"/>
        </w:rPr>
        <w:t xml:space="preserve"> pueden ser deducidos a través de la decodificación del ISBN, lo cual podría ser una posible futura ampliación de esta base de datos (la creación de la tabla de ISBN).</w:t>
      </w:r>
      <w:r w:rsidR="007132CA">
        <w:rPr>
          <w:rFonts w:ascii="Cambria" w:hAnsi="Cambria"/>
          <w:sz w:val="28"/>
          <w:szCs w:val="28"/>
        </w:rPr>
        <w:t xml:space="preserve"> </w:t>
      </w:r>
    </w:p>
    <w:sectPr w:rsidR="007132CA" w:rsidRPr="00F9438A" w:rsidSect="00BF2783">
      <w:pgSz w:w="12240" w:h="15840"/>
      <w:pgMar w:top="1440" w:right="1440" w:bottom="1440" w:left="14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167FD"/>
    <w:multiLevelType w:val="hybridMultilevel"/>
    <w:tmpl w:val="6382F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38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3C"/>
    <w:rsid w:val="007132CA"/>
    <w:rsid w:val="00BF2783"/>
    <w:rsid w:val="00C9593C"/>
    <w:rsid w:val="00D11804"/>
    <w:rsid w:val="00F125A3"/>
    <w:rsid w:val="00F9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7D2A"/>
  <w15:chartTrackingRefBased/>
  <w15:docId w15:val="{0508C2D9-694D-4FF6-9C27-D5BABE07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Fernández Ramos</dc:creator>
  <cp:keywords/>
  <dc:description/>
  <cp:lastModifiedBy>Marcos Fernández Ramos</cp:lastModifiedBy>
  <cp:revision>2</cp:revision>
  <dcterms:created xsi:type="dcterms:W3CDTF">2024-02-13T20:03:00Z</dcterms:created>
  <dcterms:modified xsi:type="dcterms:W3CDTF">2024-02-13T20:18:00Z</dcterms:modified>
</cp:coreProperties>
</file>