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CE2CD" w14:textId="77777777" w:rsidR="00017D0F" w:rsidRPr="00C27425" w:rsidRDefault="00CB5769" w:rsidP="00C90F71">
      <w:pPr>
        <w:rPr>
          <w:rFonts w:ascii="Century Gothic" w:eastAsia="Century Gothic" w:hAnsi="Century Gothic"/>
          <w:b/>
          <w:bCs/>
          <w:sz w:val="28"/>
          <w:szCs w:val="28"/>
        </w:rPr>
      </w:pPr>
      <w:r w:rsidRPr="00C27425">
        <w:rPr>
          <w:rFonts w:ascii="Century Gothic" w:eastAsia="Century Gothic" w:hAnsi="Century Gothic"/>
          <w:b/>
          <w:bCs/>
          <w:sz w:val="28"/>
          <w:szCs w:val="28"/>
        </w:rPr>
        <w:t>RÚBRICA PARA LA EVALUACIÓN DEL DESARROLLO DE APLICACIÓN EN JAVA ANDROID</w:t>
      </w:r>
      <w:r w:rsidR="00017D0F" w:rsidRPr="00C27425">
        <w:rPr>
          <w:rFonts w:ascii="Century Gothic" w:eastAsia="Century Gothic" w:hAnsi="Century Gothic"/>
          <w:b/>
          <w:bCs/>
          <w:sz w:val="28"/>
          <w:szCs w:val="28"/>
        </w:rPr>
        <w:t xml:space="preserve"> SEGUNDA EVALUACION CURSO 2425</w:t>
      </w:r>
    </w:p>
    <w:p w14:paraId="366AED67" w14:textId="2561A386" w:rsidR="00CB5769" w:rsidRDefault="00017D0F" w:rsidP="00C90F71">
      <w:pPr>
        <w:rPr>
          <w:rFonts w:ascii="Century Gothic" w:eastAsia="Century Gothic" w:hAnsi="Century Gothic"/>
          <w:b/>
          <w:bCs/>
          <w:sz w:val="20"/>
          <w:szCs w:val="20"/>
        </w:rPr>
      </w:pPr>
      <w:r>
        <w:rPr>
          <w:rFonts w:ascii="Century Gothic" w:eastAsia="Century Gothic" w:hAnsi="Century Gothic"/>
          <w:b/>
          <w:bCs/>
          <w:sz w:val="20"/>
          <w:szCs w:val="20"/>
        </w:rPr>
        <w:t xml:space="preserve">Se entiende la incorporación </w:t>
      </w:r>
      <w:r w:rsidR="00060381">
        <w:rPr>
          <w:rFonts w:ascii="Century Gothic" w:eastAsia="Century Gothic" w:hAnsi="Century Gothic"/>
          <w:b/>
          <w:bCs/>
          <w:sz w:val="20"/>
          <w:szCs w:val="20"/>
        </w:rPr>
        <w:t xml:space="preserve">a la aplicación </w:t>
      </w:r>
      <w:r>
        <w:rPr>
          <w:rFonts w:ascii="Century Gothic" w:eastAsia="Century Gothic" w:hAnsi="Century Gothic"/>
          <w:b/>
          <w:bCs/>
          <w:sz w:val="20"/>
          <w:szCs w:val="20"/>
        </w:rPr>
        <w:t>de</w:t>
      </w:r>
      <w:r w:rsidR="00FC3B1C">
        <w:rPr>
          <w:rFonts w:ascii="Century Gothic" w:eastAsia="Century Gothic" w:hAnsi="Century Gothic"/>
          <w:b/>
          <w:bCs/>
          <w:sz w:val="20"/>
          <w:szCs w:val="20"/>
        </w:rPr>
        <w:t xml:space="preserve"> todos los temas vistos en clase y posibilidad de añadir otros nuevos</w:t>
      </w:r>
      <w:r>
        <w:rPr>
          <w:rFonts w:ascii="Century Gothic" w:eastAsia="Century Gothic" w:hAnsi="Century Gothic"/>
          <w:b/>
          <w:bCs/>
          <w:sz w:val="20"/>
          <w:szCs w:val="20"/>
        </w:rPr>
        <w:t xml:space="preserve"> de la preferencia del alumno.</w:t>
      </w:r>
    </w:p>
    <w:p w14:paraId="239FAFAE" w14:textId="16B9F5D7" w:rsidR="00767F2F" w:rsidRPr="00CB5769" w:rsidRDefault="00767F2F" w:rsidP="00C90F71">
      <w:pPr>
        <w:rPr>
          <w:rFonts w:ascii="Century Gothic" w:eastAsia="Century Gothic" w:hAnsi="Century Gothic"/>
          <w:b/>
          <w:bCs/>
          <w:sz w:val="20"/>
          <w:szCs w:val="20"/>
        </w:rPr>
      </w:pPr>
      <w:r>
        <w:rPr>
          <w:rFonts w:ascii="Century Gothic" w:eastAsia="Century Gothic" w:hAnsi="Century Gothic"/>
          <w:b/>
          <w:bCs/>
          <w:sz w:val="20"/>
          <w:szCs w:val="20"/>
        </w:rPr>
        <w:t>Mínimo de puntos posible: 0.</w:t>
      </w:r>
    </w:p>
    <w:p w14:paraId="25F53995" w14:textId="7718FE90" w:rsidR="00CB5769" w:rsidRDefault="00755826" w:rsidP="00C90F71">
      <w:pPr>
        <w:rPr>
          <w:rFonts w:ascii="Century Gothic" w:eastAsia="Century Gothic" w:hAnsi="Century Gothic"/>
          <w:b/>
          <w:bCs/>
          <w:sz w:val="20"/>
          <w:szCs w:val="20"/>
        </w:rPr>
      </w:pPr>
      <w:r>
        <w:rPr>
          <w:rFonts w:ascii="Century Gothic" w:eastAsia="Century Gothic" w:hAnsi="Century Gothic"/>
          <w:b/>
          <w:bCs/>
          <w:sz w:val="20"/>
          <w:szCs w:val="20"/>
        </w:rPr>
        <w:t>Máximo</w:t>
      </w:r>
      <w:r w:rsidR="00CB5769" w:rsidRPr="00CB5769">
        <w:rPr>
          <w:rFonts w:ascii="Century Gothic" w:eastAsia="Century Gothic" w:hAnsi="Century Gothic"/>
          <w:b/>
          <w:bCs/>
          <w:sz w:val="20"/>
          <w:szCs w:val="20"/>
        </w:rPr>
        <w:t xml:space="preserve"> de puntos posible: 10 (2.5 pts en forma + 7.5 pts en contenido)</w:t>
      </w:r>
      <w:r w:rsidR="00C27425">
        <w:rPr>
          <w:rFonts w:ascii="Century Gothic" w:eastAsia="Century Gothic" w:hAnsi="Century Gothic"/>
          <w:b/>
          <w:bCs/>
          <w:sz w:val="20"/>
          <w:szCs w:val="20"/>
        </w:rPr>
        <w:t>.</w:t>
      </w:r>
    </w:p>
    <w:p w14:paraId="5187916F" w14:textId="50135DB4" w:rsidR="00985D39" w:rsidRDefault="00985D39" w:rsidP="00C90F71">
      <w:pPr>
        <w:rPr>
          <w:rFonts w:ascii="Century Gothic" w:eastAsia="Century Gothic" w:hAnsi="Century Gothic"/>
          <w:b/>
          <w:bCs/>
          <w:sz w:val="20"/>
          <w:szCs w:val="20"/>
        </w:rPr>
      </w:pPr>
      <w:r>
        <w:rPr>
          <w:rFonts w:ascii="Century Gothic" w:eastAsia="Century Gothic" w:hAnsi="Century Gothic"/>
          <w:b/>
          <w:bCs/>
          <w:sz w:val="20"/>
          <w:szCs w:val="20"/>
        </w:rPr>
        <w:t>Todos los puntos incluyen la defensa de los mismos durante la presentación.</w:t>
      </w:r>
    </w:p>
    <w:p w14:paraId="5EF60D6B" w14:textId="18F746E4" w:rsidR="00017D0F" w:rsidRPr="00CB5769" w:rsidRDefault="00017D0F" w:rsidP="00C90F71">
      <w:pPr>
        <w:rPr>
          <w:rFonts w:ascii="Century Gothic" w:eastAsia="Century Gothic" w:hAnsi="Century Gothic"/>
          <w:b/>
          <w:bCs/>
          <w:sz w:val="20"/>
          <w:szCs w:val="20"/>
        </w:rPr>
      </w:pPr>
      <w:r>
        <w:rPr>
          <w:rFonts w:ascii="Century Gothic" w:eastAsia="Century Gothic" w:hAnsi="Century Gothic"/>
          <w:b/>
          <w:bCs/>
          <w:sz w:val="20"/>
          <w:szCs w:val="20"/>
        </w:rPr>
        <w:t>La aplicación desarrollada cuenta un 80% de la nota final de la segunda evaluación.</w:t>
      </w:r>
    </w:p>
    <w:p w14:paraId="6679F16E" w14:textId="77777777" w:rsidR="00034417" w:rsidRDefault="00034417"/>
    <w:p w14:paraId="3D4F75EA" w14:textId="77777777" w:rsidR="00034417" w:rsidRDefault="00034417"/>
    <w:tbl>
      <w:tblPr>
        <w:tblW w:w="5462" w:type="pct"/>
        <w:jc w:val="center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  <w:tblDescription w:val="Science Fair table"/>
      </w:tblPr>
      <w:tblGrid>
        <w:gridCol w:w="3091"/>
        <w:gridCol w:w="1829"/>
        <w:gridCol w:w="1125"/>
        <w:gridCol w:w="1265"/>
        <w:gridCol w:w="1969"/>
      </w:tblGrid>
      <w:tr w:rsidR="0097019A" w:rsidRPr="00037F76" w14:paraId="2FFADCED" w14:textId="77777777" w:rsidTr="00034417">
        <w:trPr>
          <w:trHeight w:val="259"/>
          <w:jc w:val="center"/>
        </w:trPr>
        <w:tc>
          <w:tcPr>
            <w:tcW w:w="3091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EA0DC71" w14:textId="77777777" w:rsidR="00FC3B1C" w:rsidRPr="005C15D7" w:rsidRDefault="0097019A" w:rsidP="0097019A">
            <w:pPr>
              <w:jc w:val="center"/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</w:pPr>
            <w:r w:rsidRPr="005C15D7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>Categoría 1: FORMA</w:t>
            </w:r>
          </w:p>
          <w:p w14:paraId="51BE37C9" w14:textId="096EFA15" w:rsidR="00985D39" w:rsidRPr="005C15D7" w:rsidRDefault="00985D39" w:rsidP="0097019A">
            <w:pPr>
              <w:jc w:val="center"/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</w:pPr>
            <w:r w:rsidRPr="005C15D7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>(Hasta 2.5 puntos)</w:t>
            </w:r>
          </w:p>
          <w:p w14:paraId="27F10994" w14:textId="017CA5DD" w:rsidR="0097019A" w:rsidRPr="005C15D7" w:rsidRDefault="00985D39" w:rsidP="00985D39">
            <w:pPr>
              <w:jc w:val="center"/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</w:pPr>
            <w:r w:rsidRPr="005C15D7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>Se busca que se haya implementado y se sepa defender. Si no se sabe defender el nivel, la puntuación será siempre 0 puntos.</w:t>
            </w:r>
          </w:p>
        </w:tc>
        <w:tc>
          <w:tcPr>
            <w:tcW w:w="1829" w:type="dxa"/>
            <w:shd w:val="clear" w:color="auto" w:fill="DEEAF6" w:themeFill="accent5" w:themeFillTint="33"/>
            <w:vAlign w:val="center"/>
          </w:tcPr>
          <w:p w14:paraId="45A47ADF" w14:textId="77777777" w:rsidR="0097019A" w:rsidRPr="005C15D7" w:rsidRDefault="0097019A" w:rsidP="0097019A">
            <w:pPr>
              <w:jc w:val="center"/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</w:pPr>
            <w:r w:rsidRPr="005C15D7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>Nivel 1</w:t>
            </w:r>
          </w:p>
          <w:p w14:paraId="715A427B" w14:textId="77777777" w:rsidR="0097019A" w:rsidRPr="005C15D7" w:rsidRDefault="0097019A" w:rsidP="0097019A">
            <w:pPr>
              <w:jc w:val="center"/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</w:pPr>
            <w:r w:rsidRPr="005C15D7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 xml:space="preserve"> (0 pts)</w:t>
            </w:r>
          </w:p>
          <w:p w14:paraId="1C74532E" w14:textId="04D90525" w:rsidR="00985D39" w:rsidRPr="005C15D7" w:rsidRDefault="00985D39" w:rsidP="0097019A">
            <w:pPr>
              <w:jc w:val="center"/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DEEAF6" w:themeFill="accent5" w:themeFillTint="33"/>
            <w:vAlign w:val="center"/>
          </w:tcPr>
          <w:p w14:paraId="35A7DA89" w14:textId="16D2AF01" w:rsidR="0097019A" w:rsidRPr="005C15D7" w:rsidRDefault="0097019A" w:rsidP="0097019A">
            <w:pPr>
              <w:jc w:val="center"/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</w:pPr>
            <w:r w:rsidRPr="005C15D7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>Nivel 2 (0.25 pts)</w:t>
            </w:r>
          </w:p>
        </w:tc>
        <w:tc>
          <w:tcPr>
            <w:tcW w:w="1265" w:type="dxa"/>
            <w:shd w:val="clear" w:color="auto" w:fill="DEEAF6" w:themeFill="accent5" w:themeFillTint="33"/>
            <w:vAlign w:val="center"/>
          </w:tcPr>
          <w:p w14:paraId="1CCEB436" w14:textId="2B9081D2" w:rsidR="0097019A" w:rsidRPr="005C15D7" w:rsidRDefault="0097019A" w:rsidP="0097019A">
            <w:pPr>
              <w:jc w:val="center"/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</w:pPr>
            <w:r w:rsidRPr="005C15D7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>Nivel 3 (0.35 pts / 0.5 pts)</w:t>
            </w:r>
          </w:p>
        </w:tc>
        <w:tc>
          <w:tcPr>
            <w:tcW w:w="1969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BC2B56F" w14:textId="77777777" w:rsidR="0097019A" w:rsidRPr="005C15D7" w:rsidRDefault="0097019A" w:rsidP="0097019A">
            <w:pPr>
              <w:jc w:val="center"/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</w:pPr>
            <w:r w:rsidRPr="005C15D7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 xml:space="preserve">Nivel 4 </w:t>
            </w:r>
          </w:p>
          <w:p w14:paraId="65094722" w14:textId="520A99FF" w:rsidR="0097019A" w:rsidRPr="005C15D7" w:rsidRDefault="0097019A" w:rsidP="0097019A">
            <w:pPr>
              <w:jc w:val="center"/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</w:pPr>
            <w:r w:rsidRPr="005C15D7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>(0.5 pts / 0.75 pts)</w:t>
            </w:r>
          </w:p>
        </w:tc>
      </w:tr>
      <w:tr w:rsidR="0097019A" w:rsidRPr="000B46AB" w14:paraId="2F625052" w14:textId="77777777" w:rsidTr="00034417">
        <w:trPr>
          <w:trHeight w:val="949"/>
          <w:jc w:val="center"/>
        </w:trPr>
        <w:tc>
          <w:tcPr>
            <w:tcW w:w="3091" w:type="dxa"/>
            <w:shd w:val="clear" w:color="auto" w:fill="FFFFFF" w:themeFill="background1"/>
            <w:vAlign w:val="center"/>
          </w:tcPr>
          <w:p w14:paraId="493A8BC1" w14:textId="5F83ED60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1.1. Claridad y Coherencia del Código. Evalúa lo claro y lógicamente estructurado que está el código. Se busca código comprensible y organizado.</w:t>
            </w:r>
          </w:p>
        </w:tc>
        <w:tc>
          <w:tcPr>
            <w:tcW w:w="1829" w:type="dxa"/>
            <w:shd w:val="clear" w:color="auto" w:fill="FFFFFF" w:themeFill="background1"/>
            <w:vAlign w:val="center"/>
          </w:tcPr>
          <w:p w14:paraId="66104879" w14:textId="1E65294D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Código desordenado y difícil de entender.</w:t>
            </w:r>
            <w:r w:rsidR="00985D39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</w:t>
            </w:r>
            <w:r w:rsidR="00034417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O, </w:t>
            </w:r>
            <w:r w:rsidR="006925AD" w:rsidRPr="00034417">
              <w:rPr>
                <w:rFonts w:ascii="Century Gothic" w:eastAsia="Century Gothic" w:hAnsi="Century Gothic"/>
                <w:sz w:val="18"/>
                <w:szCs w:val="18"/>
              </w:rPr>
              <w:t>Lo implementa, pero n</w:t>
            </w:r>
            <w:r w:rsidR="00985D39" w:rsidRPr="00034417">
              <w:rPr>
                <w:rFonts w:ascii="Century Gothic" w:eastAsia="Century Gothic" w:hAnsi="Century Gothic"/>
                <w:sz w:val="18"/>
                <w:szCs w:val="18"/>
              </w:rPr>
              <w:t>o lo sabe defender.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(0 pts)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19B9303D" w14:textId="484DF1DB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Se observa un intento de claridad, pero hay partes confusas. (0.25 pts)</w:t>
            </w:r>
          </w:p>
        </w:tc>
        <w:tc>
          <w:tcPr>
            <w:tcW w:w="1265" w:type="dxa"/>
            <w:shd w:val="clear" w:color="auto" w:fill="FFFFFF" w:themeFill="background1"/>
            <w:vAlign w:val="center"/>
          </w:tcPr>
          <w:p w14:paraId="53195174" w14:textId="7CD0E1A8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Código mayormente claro y comprensi</w:t>
            </w:r>
            <w:r w:rsidR="005C15D7">
              <w:rPr>
                <w:rFonts w:ascii="Century Gothic" w:eastAsia="Century Gothic" w:hAnsi="Century Gothic"/>
                <w:sz w:val="18"/>
                <w:szCs w:val="18"/>
              </w:rPr>
              <w:t>-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ble. </w:t>
            </w:r>
          </w:p>
          <w:p w14:paraId="707C454F" w14:textId="4E73FF63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(0.35 pts)</w:t>
            </w:r>
          </w:p>
        </w:tc>
        <w:tc>
          <w:tcPr>
            <w:tcW w:w="1969" w:type="dxa"/>
            <w:shd w:val="clear" w:color="auto" w:fill="FFFFFF" w:themeFill="background1"/>
            <w:vAlign w:val="center"/>
          </w:tcPr>
          <w:p w14:paraId="21156FF0" w14:textId="77777777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Código excepcionalmente claro y bien estructurado. </w:t>
            </w:r>
          </w:p>
          <w:p w14:paraId="6A7BEDE5" w14:textId="04829832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(0.5 pts)</w:t>
            </w:r>
          </w:p>
        </w:tc>
      </w:tr>
      <w:tr w:rsidR="0097019A" w:rsidRPr="000B46AB" w14:paraId="51261860" w14:textId="77777777" w:rsidTr="00034417">
        <w:trPr>
          <w:trHeight w:val="949"/>
          <w:jc w:val="center"/>
        </w:trPr>
        <w:tc>
          <w:tcPr>
            <w:tcW w:w="3091" w:type="dxa"/>
            <w:shd w:val="clear" w:color="auto" w:fill="FFFFFF" w:themeFill="background1"/>
            <w:vAlign w:val="center"/>
          </w:tcPr>
          <w:p w14:paraId="45FA2BBE" w14:textId="492982C5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1.2. Estructura y Organización del Proyecto</w:t>
            </w:r>
            <w:r w:rsidR="00FC3B1C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. 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Evalúa la organización del proyecto, incluyendo la jerarquía de archivos y convenciones de nomenclatura</w:t>
            </w:r>
            <w:r w:rsidR="00FC3B1C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y modelos de arquitectura.</w:t>
            </w:r>
          </w:p>
        </w:tc>
        <w:tc>
          <w:tcPr>
            <w:tcW w:w="1829" w:type="dxa"/>
            <w:shd w:val="clear" w:color="auto" w:fill="FFFFFF" w:themeFill="background1"/>
            <w:vAlign w:val="center"/>
          </w:tcPr>
          <w:p w14:paraId="4D9589B6" w14:textId="77777777" w:rsidR="005C15D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Proyecto desorganizado sin estructura clara.</w:t>
            </w:r>
            <w:r w:rsidR="00034417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</w:t>
            </w:r>
          </w:p>
          <w:p w14:paraId="1DE513A8" w14:textId="2A490019" w:rsidR="0097019A" w:rsidRPr="00034417" w:rsidRDefault="00034417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O, </w:t>
            </w:r>
            <w:r w:rsidR="006925AD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Lo implementa, pero no lo sabe defender. </w:t>
            </w:r>
            <w:r w:rsidR="0097019A" w:rsidRPr="00034417">
              <w:rPr>
                <w:rFonts w:ascii="Century Gothic" w:eastAsia="Century Gothic" w:hAnsi="Century Gothic"/>
                <w:sz w:val="18"/>
                <w:szCs w:val="18"/>
              </w:rPr>
              <w:t>(0 pts)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41C2A63C" w14:textId="1E23F70D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Intento de organización, pero con inconsis</w:t>
            </w:r>
            <w:r w:rsidR="005C15D7">
              <w:rPr>
                <w:rFonts w:ascii="Century Gothic" w:eastAsia="Century Gothic" w:hAnsi="Century Gothic"/>
                <w:sz w:val="18"/>
                <w:szCs w:val="18"/>
              </w:rPr>
              <w:t>-ten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cias. </w:t>
            </w:r>
          </w:p>
          <w:p w14:paraId="782FD18B" w14:textId="6AC925F9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(0.25 pts)</w:t>
            </w:r>
          </w:p>
        </w:tc>
        <w:tc>
          <w:tcPr>
            <w:tcW w:w="1265" w:type="dxa"/>
            <w:shd w:val="clear" w:color="auto" w:fill="FFFFFF" w:themeFill="background1"/>
            <w:vAlign w:val="center"/>
          </w:tcPr>
          <w:p w14:paraId="115EEA4F" w14:textId="64C95CED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Buena estructura con archivos bien organizado. (0.5 pts)</w:t>
            </w:r>
          </w:p>
        </w:tc>
        <w:tc>
          <w:tcPr>
            <w:tcW w:w="1969" w:type="dxa"/>
            <w:shd w:val="clear" w:color="auto" w:fill="FFFFFF" w:themeFill="background1"/>
            <w:vAlign w:val="center"/>
          </w:tcPr>
          <w:p w14:paraId="6226DB74" w14:textId="77777777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Estructura impecable y altamente organizada. </w:t>
            </w:r>
          </w:p>
          <w:p w14:paraId="296CE1FB" w14:textId="63703179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(0.75 pts)</w:t>
            </w:r>
          </w:p>
        </w:tc>
      </w:tr>
      <w:tr w:rsidR="0097019A" w:rsidRPr="0057359E" w14:paraId="2C8354E6" w14:textId="77777777" w:rsidTr="00034417">
        <w:trPr>
          <w:trHeight w:val="533"/>
          <w:jc w:val="center"/>
        </w:trPr>
        <w:tc>
          <w:tcPr>
            <w:tcW w:w="3091" w:type="dxa"/>
            <w:shd w:val="clear" w:color="auto" w:fill="FFFFFF" w:themeFill="background1"/>
            <w:vAlign w:val="center"/>
          </w:tcPr>
          <w:p w14:paraId="3D81EB93" w14:textId="0C948E56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1.3. Uso de Comentarios </w:t>
            </w:r>
            <w:r w:rsidR="00AB1292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(en castellano) 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y Documentación</w:t>
            </w:r>
            <w:r w:rsidR="00FC3B1C" w:rsidRPr="00034417">
              <w:rPr>
                <w:rFonts w:ascii="Century Gothic" w:eastAsia="Century Gothic" w:hAnsi="Century Gothic"/>
                <w:sz w:val="18"/>
                <w:szCs w:val="18"/>
              </w:rPr>
              <w:t>.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Verifica si el código incluye comentarios útiles y </w:t>
            </w:r>
            <w:r w:rsidR="00AB1292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se ha adjuntado la 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documentación </w:t>
            </w:r>
            <w:r w:rsidR="00AB1292" w:rsidRPr="00034417">
              <w:rPr>
                <w:rFonts w:ascii="Century Gothic" w:eastAsia="Century Gothic" w:hAnsi="Century Gothic"/>
                <w:sz w:val="18"/>
                <w:szCs w:val="18"/>
              </w:rPr>
              <w:t>solicitada</w:t>
            </w:r>
            <w:r w:rsidR="00247F21">
              <w:rPr>
                <w:rFonts w:ascii="Century Gothic" w:eastAsia="Century Gothic" w:hAnsi="Century Gothic"/>
                <w:sz w:val="18"/>
                <w:szCs w:val="18"/>
              </w:rPr>
              <w:t>, la cual incluye la presentación de la aplicación.</w:t>
            </w:r>
          </w:p>
        </w:tc>
        <w:tc>
          <w:tcPr>
            <w:tcW w:w="1829" w:type="dxa"/>
            <w:shd w:val="clear" w:color="auto" w:fill="FFFFFF" w:themeFill="background1"/>
            <w:vAlign w:val="center"/>
          </w:tcPr>
          <w:p w14:paraId="2D201CAB" w14:textId="77777777" w:rsidR="005C15D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No hay comentarios ni documentación.</w:t>
            </w:r>
          </w:p>
          <w:p w14:paraId="167C994C" w14:textId="66B79D72" w:rsidR="0097019A" w:rsidRPr="00034417" w:rsidRDefault="00034417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O, </w:t>
            </w:r>
            <w:r w:rsidR="006925AD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Lo implementa, pero no lo sabe defender. </w:t>
            </w:r>
            <w:r w:rsidR="0097019A" w:rsidRPr="00034417">
              <w:rPr>
                <w:rFonts w:ascii="Century Gothic" w:eastAsia="Century Gothic" w:hAnsi="Century Gothic"/>
                <w:sz w:val="18"/>
                <w:szCs w:val="18"/>
              </w:rPr>
              <w:t>(0 pts)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4511AC4F" w14:textId="501E52BB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Comentarios</w:t>
            </w:r>
            <w:r w:rsidR="00247F21">
              <w:rPr>
                <w:rFonts w:ascii="Century Gothic" w:eastAsia="Century Gothic" w:hAnsi="Century Gothic"/>
                <w:sz w:val="18"/>
                <w:szCs w:val="18"/>
              </w:rPr>
              <w:t xml:space="preserve">/doc. 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presentes, pero insuficiente</w:t>
            </w:r>
            <w:r w:rsidR="00247F21">
              <w:rPr>
                <w:rFonts w:ascii="Century Gothic" w:eastAsia="Century Gothic" w:hAnsi="Century Gothic"/>
                <w:sz w:val="18"/>
                <w:szCs w:val="18"/>
              </w:rPr>
              <w:t>/</w:t>
            </w:r>
            <w:r w:rsidR="005C15D7">
              <w:rPr>
                <w:rFonts w:ascii="Century Gothic" w:eastAsia="Century Gothic" w:hAnsi="Century Gothic"/>
                <w:sz w:val="18"/>
                <w:szCs w:val="18"/>
              </w:rPr>
              <w:t>confusos</w:t>
            </w:r>
            <w:r w:rsidR="00034417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. 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(0.25 pts)</w:t>
            </w:r>
          </w:p>
        </w:tc>
        <w:tc>
          <w:tcPr>
            <w:tcW w:w="1265" w:type="dxa"/>
            <w:shd w:val="clear" w:color="auto" w:fill="FFFFFF" w:themeFill="background1"/>
            <w:vAlign w:val="center"/>
          </w:tcPr>
          <w:p w14:paraId="0A872B72" w14:textId="389AFAE2" w:rsidR="0097019A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Comentari</w:t>
            </w:r>
            <w:r w:rsidR="005C15D7">
              <w:rPr>
                <w:rFonts w:ascii="Century Gothic" w:eastAsia="Century Gothic" w:hAnsi="Century Gothic"/>
                <w:sz w:val="18"/>
                <w:szCs w:val="18"/>
              </w:rPr>
              <w:t>-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os claros en la mayoría del código. </w:t>
            </w:r>
          </w:p>
          <w:p w14:paraId="42985954" w14:textId="72E01C13" w:rsidR="00247F21" w:rsidRPr="00034417" w:rsidRDefault="00247F21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>
              <w:rPr>
                <w:rFonts w:ascii="Century Gothic" w:eastAsia="Century Gothic" w:hAnsi="Century Gothic"/>
                <w:sz w:val="18"/>
                <w:szCs w:val="18"/>
              </w:rPr>
              <w:t>Documentación correcta.</w:t>
            </w:r>
          </w:p>
          <w:p w14:paraId="66F4A729" w14:textId="417A43C8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(0.35 pts)</w:t>
            </w:r>
          </w:p>
        </w:tc>
        <w:tc>
          <w:tcPr>
            <w:tcW w:w="1969" w:type="dxa"/>
            <w:shd w:val="clear" w:color="auto" w:fill="FFFFFF" w:themeFill="background1"/>
            <w:vAlign w:val="center"/>
          </w:tcPr>
          <w:p w14:paraId="077EA5C0" w14:textId="41C0DB1D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Excelente documentación y comentarios significativos</w:t>
            </w:r>
            <w:r w:rsidR="00AB1292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en los puntos clave.</w:t>
            </w:r>
          </w:p>
          <w:p w14:paraId="3C3731EE" w14:textId="7E9A7B71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(0.5 pts)</w:t>
            </w:r>
          </w:p>
        </w:tc>
      </w:tr>
      <w:tr w:rsidR="0097019A" w:rsidRPr="000B46AB" w14:paraId="090803D7" w14:textId="77777777" w:rsidTr="00034417">
        <w:trPr>
          <w:trHeight w:val="315"/>
          <w:jc w:val="center"/>
        </w:trPr>
        <w:tc>
          <w:tcPr>
            <w:tcW w:w="3091" w:type="dxa"/>
            <w:shd w:val="clear" w:color="auto" w:fill="FFFFFF" w:themeFill="background1"/>
            <w:vAlign w:val="center"/>
          </w:tcPr>
          <w:p w14:paraId="455CC270" w14:textId="1BD86797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lastRenderedPageBreak/>
              <w:t xml:space="preserve">1.4. Adaptabilidad y Escalabilidad del Código Evalúa </w:t>
            </w:r>
            <w:r w:rsidR="00FC3B1C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si es 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flexible y escalable para futuras mejoras.</w:t>
            </w:r>
            <w:r w:rsidR="00FC3B1C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Se externalizan recursos.</w:t>
            </w:r>
          </w:p>
        </w:tc>
        <w:tc>
          <w:tcPr>
            <w:tcW w:w="1829" w:type="dxa"/>
            <w:shd w:val="clear" w:color="auto" w:fill="FFFFFF" w:themeFill="background1"/>
            <w:vAlign w:val="center"/>
          </w:tcPr>
          <w:p w14:paraId="34099B9F" w14:textId="77777777" w:rsidR="00FC3B1C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Código rígido y difícil de modificar. </w:t>
            </w:r>
          </w:p>
          <w:p w14:paraId="39FE25D2" w14:textId="1E331F6B" w:rsidR="0097019A" w:rsidRPr="00034417" w:rsidRDefault="005C15D7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>
              <w:rPr>
                <w:rFonts w:ascii="Century Gothic" w:eastAsia="Century Gothic" w:hAnsi="Century Gothic"/>
                <w:sz w:val="18"/>
                <w:szCs w:val="18"/>
              </w:rPr>
              <w:t xml:space="preserve">O, </w:t>
            </w:r>
            <w:r w:rsidR="006925AD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Lo implementa, pero no lo sabe defender. </w:t>
            </w:r>
            <w:r w:rsidR="0097019A" w:rsidRPr="00034417">
              <w:rPr>
                <w:rFonts w:ascii="Century Gothic" w:eastAsia="Century Gothic" w:hAnsi="Century Gothic"/>
                <w:sz w:val="18"/>
                <w:szCs w:val="18"/>
              </w:rPr>
              <w:t>(0 pts)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023B04D1" w14:textId="49DC1385" w:rsidR="00FC3B1C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Alguna flexibilidadpero con dificultades para escalar. </w:t>
            </w:r>
          </w:p>
          <w:p w14:paraId="65FDB8A3" w14:textId="6FA40404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(0.5 pts)</w:t>
            </w:r>
          </w:p>
        </w:tc>
        <w:tc>
          <w:tcPr>
            <w:tcW w:w="1265" w:type="dxa"/>
            <w:shd w:val="clear" w:color="auto" w:fill="FFFFFF" w:themeFill="background1"/>
            <w:vAlign w:val="center"/>
          </w:tcPr>
          <w:p w14:paraId="534A75BB" w14:textId="41F15F11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Código modular con buena capacidad de adaptación. (0.65 pts)</w:t>
            </w:r>
          </w:p>
        </w:tc>
        <w:tc>
          <w:tcPr>
            <w:tcW w:w="1969" w:type="dxa"/>
            <w:shd w:val="clear" w:color="auto" w:fill="FFFFFF" w:themeFill="background1"/>
            <w:vAlign w:val="center"/>
          </w:tcPr>
          <w:p w14:paraId="129C1616" w14:textId="4A8C4D23" w:rsidR="0097019A" w:rsidRPr="00034417" w:rsidRDefault="0097019A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Código altamente flexible y </w:t>
            </w:r>
            <w:r w:rsidR="00FC3B1C" w:rsidRPr="00034417">
              <w:rPr>
                <w:rFonts w:ascii="Century Gothic" w:eastAsia="Century Gothic" w:hAnsi="Century Gothic"/>
                <w:sz w:val="18"/>
                <w:szCs w:val="18"/>
              </w:rPr>
              <w:t>externalizado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con buenas prácticas. (0.75 pts)</w:t>
            </w:r>
          </w:p>
        </w:tc>
      </w:tr>
      <w:tr w:rsidR="00034417" w:rsidRPr="000B46AB" w14:paraId="265CC7E6" w14:textId="77777777" w:rsidTr="00034417">
        <w:trPr>
          <w:trHeight w:val="315"/>
          <w:jc w:val="center"/>
        </w:trPr>
        <w:tc>
          <w:tcPr>
            <w:tcW w:w="3091" w:type="dxa"/>
            <w:shd w:val="clear" w:color="auto" w:fill="DEEAF6" w:themeFill="accent5" w:themeFillTint="33"/>
            <w:vAlign w:val="center"/>
          </w:tcPr>
          <w:p w14:paraId="2EA4DE4F" w14:textId="47E6FD9A" w:rsidR="00034417" w:rsidRPr="00F4426C" w:rsidRDefault="00034417" w:rsidP="0097019A">
            <w:pPr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</w:pPr>
            <w:r w:rsidRPr="00F4426C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>TOTAL CATEGORIA FORMA</w:t>
            </w:r>
          </w:p>
        </w:tc>
        <w:tc>
          <w:tcPr>
            <w:tcW w:w="1829" w:type="dxa"/>
            <w:shd w:val="clear" w:color="auto" w:fill="DEEAF6" w:themeFill="accent5" w:themeFillTint="33"/>
            <w:vAlign w:val="center"/>
          </w:tcPr>
          <w:p w14:paraId="05F149A8" w14:textId="77777777" w:rsidR="00034417" w:rsidRPr="00034417" w:rsidRDefault="00034417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DEEAF6" w:themeFill="accent5" w:themeFillTint="33"/>
            <w:vAlign w:val="center"/>
          </w:tcPr>
          <w:p w14:paraId="14A3540D" w14:textId="77777777" w:rsidR="00034417" w:rsidRPr="00034417" w:rsidRDefault="00034417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</w:p>
        </w:tc>
        <w:tc>
          <w:tcPr>
            <w:tcW w:w="1265" w:type="dxa"/>
            <w:shd w:val="clear" w:color="auto" w:fill="DEEAF6" w:themeFill="accent5" w:themeFillTint="33"/>
            <w:vAlign w:val="center"/>
          </w:tcPr>
          <w:p w14:paraId="58DC3C08" w14:textId="77777777" w:rsidR="00034417" w:rsidRPr="00034417" w:rsidRDefault="00034417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</w:p>
        </w:tc>
        <w:tc>
          <w:tcPr>
            <w:tcW w:w="1969" w:type="dxa"/>
            <w:shd w:val="clear" w:color="auto" w:fill="DEEAF6" w:themeFill="accent5" w:themeFillTint="33"/>
            <w:vAlign w:val="center"/>
          </w:tcPr>
          <w:p w14:paraId="13F7D96C" w14:textId="77777777" w:rsidR="00034417" w:rsidRPr="00034417" w:rsidRDefault="00034417" w:rsidP="0097019A">
            <w:pPr>
              <w:rPr>
                <w:rFonts w:ascii="Century Gothic" w:eastAsia="Century Gothic" w:hAnsi="Century Gothic"/>
                <w:sz w:val="18"/>
                <w:szCs w:val="18"/>
              </w:rPr>
            </w:pPr>
          </w:p>
        </w:tc>
      </w:tr>
    </w:tbl>
    <w:p w14:paraId="40F8CCBF" w14:textId="77777777" w:rsidR="004D32F9" w:rsidRDefault="004D32F9"/>
    <w:p w14:paraId="79C58F7D" w14:textId="77777777" w:rsidR="00664734" w:rsidRDefault="00664734"/>
    <w:p w14:paraId="580214B2" w14:textId="77777777" w:rsidR="00034417" w:rsidRDefault="00034417"/>
    <w:p w14:paraId="65E4FB9A" w14:textId="77777777" w:rsidR="00034417" w:rsidRDefault="00034417"/>
    <w:p w14:paraId="20E84C66" w14:textId="77777777" w:rsidR="00034417" w:rsidRDefault="00034417"/>
    <w:p w14:paraId="53290E44" w14:textId="77777777" w:rsidR="00664734" w:rsidRDefault="00664734"/>
    <w:tbl>
      <w:tblPr>
        <w:tblW w:w="5504" w:type="pct"/>
        <w:jc w:val="center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  <w:tblDescription w:val="Science Fair table"/>
      </w:tblPr>
      <w:tblGrid>
        <w:gridCol w:w="3413"/>
        <w:gridCol w:w="1402"/>
        <w:gridCol w:w="1134"/>
        <w:gridCol w:w="1417"/>
        <w:gridCol w:w="1984"/>
      </w:tblGrid>
      <w:tr w:rsidR="00664734" w:rsidRPr="00037F76" w14:paraId="1D2EEE04" w14:textId="77777777" w:rsidTr="006925AD">
        <w:trPr>
          <w:trHeight w:val="296"/>
          <w:jc w:val="center"/>
        </w:trPr>
        <w:tc>
          <w:tcPr>
            <w:tcW w:w="3413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A923510" w14:textId="77777777" w:rsidR="00664734" w:rsidRPr="00F4426C" w:rsidRDefault="00664734" w:rsidP="00664734">
            <w:pPr>
              <w:jc w:val="center"/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</w:pPr>
            <w:r w:rsidRPr="00F4426C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>Categoría 2: CONTENIDO (Hasta 7.5 puntos)</w:t>
            </w:r>
          </w:p>
          <w:p w14:paraId="54D920BB" w14:textId="498AF9CD" w:rsidR="00985D39" w:rsidRPr="00F4426C" w:rsidRDefault="00985D39" w:rsidP="00664734">
            <w:pPr>
              <w:jc w:val="center"/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</w:pPr>
            <w:r w:rsidRPr="00F4426C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 xml:space="preserve">Se </w:t>
            </w:r>
            <w:r w:rsidR="006925AD" w:rsidRPr="00F4426C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>evalúa</w:t>
            </w:r>
            <w:r w:rsidRPr="00F4426C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 xml:space="preserve"> que se haya implementado y </w:t>
            </w:r>
            <w:r w:rsidR="006925AD" w:rsidRPr="00F4426C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 xml:space="preserve">que </w:t>
            </w:r>
            <w:r w:rsidRPr="00F4426C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>se sepa defender. Si no se sabe defender el nivel, la puntuación será siempre 0 puntos.</w:t>
            </w:r>
          </w:p>
        </w:tc>
        <w:tc>
          <w:tcPr>
            <w:tcW w:w="1402" w:type="dxa"/>
            <w:shd w:val="clear" w:color="auto" w:fill="DEEAF6" w:themeFill="accent5" w:themeFillTint="33"/>
            <w:vAlign w:val="center"/>
          </w:tcPr>
          <w:p w14:paraId="560C5708" w14:textId="5A3BB722" w:rsidR="00664734" w:rsidRPr="00F4426C" w:rsidRDefault="00664734" w:rsidP="00664734">
            <w:pPr>
              <w:jc w:val="center"/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</w:pPr>
            <w:r w:rsidRPr="00F4426C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>Nivel 1 (0 pts)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3273A93F" w14:textId="5D1A9689" w:rsidR="00664734" w:rsidRPr="00F4426C" w:rsidRDefault="00664734" w:rsidP="00664734">
            <w:pPr>
              <w:jc w:val="center"/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</w:pPr>
            <w:r w:rsidRPr="00F4426C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>Nivel 2 (0.25 pts</w:t>
            </w:r>
            <w:r w:rsidR="00FA5F3A" w:rsidRPr="00F4426C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14:paraId="1A30997A" w14:textId="02864B3F" w:rsidR="00664734" w:rsidRPr="00F4426C" w:rsidRDefault="00664734" w:rsidP="001807A0">
            <w:pPr>
              <w:jc w:val="center"/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</w:pPr>
            <w:r w:rsidRPr="00F4426C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>Nivel 3 (0.5 pts / 0.75 pts)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5DFFE63" w14:textId="67FFB1CB" w:rsidR="00664734" w:rsidRPr="00F4426C" w:rsidRDefault="00664734" w:rsidP="001807A0">
            <w:pPr>
              <w:jc w:val="center"/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</w:pPr>
            <w:r w:rsidRPr="00F4426C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 xml:space="preserve">Nivel 4 </w:t>
            </w:r>
            <w:r w:rsidR="001807A0" w:rsidRPr="00F4426C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 xml:space="preserve">                </w:t>
            </w:r>
            <w:r w:rsidRPr="00F4426C">
              <w:rPr>
                <w:rFonts w:ascii="Century Gothic" w:eastAsia="Century Gothic" w:hAnsi="Century Gothic"/>
                <w:b/>
                <w:bCs/>
                <w:sz w:val="18"/>
                <w:szCs w:val="18"/>
              </w:rPr>
              <w:t>(0.75 pts / 1 pts)</w:t>
            </w:r>
          </w:p>
        </w:tc>
      </w:tr>
      <w:tr w:rsidR="00664734" w:rsidRPr="0057359E" w14:paraId="4F92C91F" w14:textId="77777777" w:rsidTr="006925AD">
        <w:trPr>
          <w:trHeight w:val="608"/>
          <w:jc w:val="center"/>
        </w:trPr>
        <w:tc>
          <w:tcPr>
            <w:tcW w:w="3413" w:type="dxa"/>
            <w:shd w:val="clear" w:color="auto" w:fill="FFFFFF" w:themeFill="background1"/>
            <w:vAlign w:val="center"/>
          </w:tcPr>
          <w:p w14:paraId="6F9E81CD" w14:textId="3CCBDB23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2.1. Funcionalidad de la Aplicación</w:t>
            </w:r>
            <w:r w:rsidR="001807A0" w:rsidRPr="00034417">
              <w:rPr>
                <w:rFonts w:ascii="Century Gothic" w:eastAsia="Century Gothic" w:hAnsi="Century Gothic"/>
                <w:sz w:val="18"/>
                <w:szCs w:val="18"/>
              </w:rPr>
              <w:t>.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Evalúa si la app cumple con los requisitos</w:t>
            </w:r>
            <w:r w:rsidR="001807A0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inicialmente planteados por el alumno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y funciona correctamente.</w:t>
            </w:r>
            <w:r w:rsidR="00AB1292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Se evalúa también el cumplimiento de requisitos no funcionales.</w:t>
            </w: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 w14:paraId="4D3A2BDB" w14:textId="77777777" w:rsidR="006925AD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La aplicación no funciona o es muy deficiente.</w:t>
            </w:r>
          </w:p>
          <w:p w14:paraId="2EE68C89" w14:textId="609492B4" w:rsidR="00664734" w:rsidRPr="00034417" w:rsidRDefault="00F4426C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>
              <w:rPr>
                <w:rFonts w:ascii="Century Gothic" w:eastAsia="Century Gothic" w:hAnsi="Century Gothic"/>
                <w:sz w:val="18"/>
                <w:szCs w:val="18"/>
              </w:rPr>
              <w:t xml:space="preserve">O, </w:t>
            </w:r>
            <w:r w:rsidR="006925AD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Lo implementa, pero no lo sabe defender. </w:t>
            </w:r>
            <w:r w:rsidR="00664734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(0 pts)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DAA2F5F" w14:textId="69F23A18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Algunas funciones operan, pero hay errores críticos. (0.25 pts)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4E833EA" w14:textId="0CAB939F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La mayoría de las funciones operan correctamente. (0.5 pts)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658213E4" w14:textId="48B3DECD" w:rsidR="001807A0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Todas las funciones operan sin errores significativos</w:t>
            </w:r>
            <w:r w:rsidR="00AB1292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y se han incorporado requisitos no funcionales.</w:t>
            </w:r>
          </w:p>
          <w:p w14:paraId="3B1C8122" w14:textId="5754A671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(0.75 pts)</w:t>
            </w:r>
          </w:p>
        </w:tc>
      </w:tr>
      <w:tr w:rsidR="00664734" w:rsidRPr="0057359E" w14:paraId="78654784" w14:textId="77777777" w:rsidTr="006925AD">
        <w:trPr>
          <w:trHeight w:val="608"/>
          <w:jc w:val="center"/>
        </w:trPr>
        <w:tc>
          <w:tcPr>
            <w:tcW w:w="3413" w:type="dxa"/>
            <w:shd w:val="clear" w:color="auto" w:fill="FFFFFF" w:themeFill="background1"/>
            <w:vAlign w:val="center"/>
          </w:tcPr>
          <w:p w14:paraId="4D3A86F3" w14:textId="62502B40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2.2. </w:t>
            </w:r>
            <w:r w:rsidR="001807A0" w:rsidRPr="00034417">
              <w:rPr>
                <w:rFonts w:ascii="Century Gothic" w:eastAsia="Century Gothic" w:hAnsi="Century Gothic"/>
                <w:sz w:val="18"/>
                <w:szCs w:val="18"/>
              </w:rPr>
              <w:t>Alcance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de la Aplicación</w:t>
            </w:r>
            <w:r w:rsidR="001807A0" w:rsidRPr="00034417">
              <w:rPr>
                <w:rFonts w:ascii="Century Gothic" w:eastAsia="Century Gothic" w:hAnsi="Century Gothic"/>
                <w:sz w:val="18"/>
                <w:szCs w:val="18"/>
              </w:rPr>
              <w:t>.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Determina si la app </w:t>
            </w:r>
            <w:r w:rsidR="001807A0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tiene un </w:t>
            </w:r>
            <w:r w:rsidR="00423017" w:rsidRPr="00034417">
              <w:rPr>
                <w:rFonts w:ascii="Century Gothic" w:eastAsia="Century Gothic" w:hAnsi="Century Gothic"/>
                <w:sz w:val="18"/>
                <w:szCs w:val="18"/>
              </w:rPr>
              <w:t>alcance adecuado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para el propósito asignado</w:t>
            </w:r>
            <w:r w:rsidR="001807A0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</w:t>
            </w:r>
            <w:r w:rsidR="00423017" w:rsidRPr="00034417">
              <w:rPr>
                <w:rFonts w:ascii="Century Gothic" w:eastAsia="Century Gothic" w:hAnsi="Century Gothic"/>
                <w:sz w:val="18"/>
                <w:szCs w:val="18"/>
              </w:rPr>
              <w:t>de final de Módulo.</w:t>
            </w: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 w14:paraId="2FE4BEE5" w14:textId="435B1A15" w:rsidR="00423017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La aplicación no cumple</w:t>
            </w:r>
            <w:r w:rsidR="00423017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mínimamente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el objetivo</w:t>
            </w:r>
            <w:r w:rsidR="00423017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=1, 2 activities</w:t>
            </w:r>
          </w:p>
          <w:p w14:paraId="6B3E7E86" w14:textId="7FB9BFF9" w:rsidR="006925AD" w:rsidRPr="00034417" w:rsidRDefault="00F4426C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>
              <w:rPr>
                <w:rFonts w:ascii="Century Gothic" w:eastAsia="Century Gothic" w:hAnsi="Century Gothic"/>
                <w:sz w:val="18"/>
                <w:szCs w:val="18"/>
              </w:rPr>
              <w:t xml:space="preserve">O, </w:t>
            </w:r>
            <w:r w:rsidR="006925AD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Lo implementa, pero no lo sabe defender. </w:t>
            </w:r>
          </w:p>
          <w:p w14:paraId="5957E634" w14:textId="74E5D336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(0 pts)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C272F23" w14:textId="46E963CD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Se acerca al</w:t>
            </w:r>
            <w:r w:rsidR="00423017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propósito, pero con limitaciones</w:t>
            </w:r>
            <w:r w:rsidR="00423017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: 3 -4 activities 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(0.25 pts)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64807D1" w14:textId="63A44640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Se ajusta bien al propósito </w:t>
            </w:r>
            <w:r w:rsidR="00423017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objetivado, 5-6 activities 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(0.75 pts)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63ADDAA" w14:textId="3027FBA3" w:rsidR="00423017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Cumple y excede el propósito de manera excepcional.</w:t>
            </w:r>
          </w:p>
          <w:p w14:paraId="18CB4947" w14:textId="37A03EAE" w:rsidR="00423017" w:rsidRPr="00034417" w:rsidRDefault="00423017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6 ó más activities</w:t>
            </w:r>
          </w:p>
          <w:p w14:paraId="346095F2" w14:textId="2F4286D1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(1 pt)</w:t>
            </w:r>
          </w:p>
        </w:tc>
      </w:tr>
      <w:tr w:rsidR="00664734" w:rsidRPr="0057359E" w14:paraId="5E14A288" w14:textId="77777777" w:rsidTr="006925AD">
        <w:trPr>
          <w:trHeight w:val="608"/>
          <w:jc w:val="center"/>
        </w:trPr>
        <w:tc>
          <w:tcPr>
            <w:tcW w:w="3413" w:type="dxa"/>
            <w:shd w:val="clear" w:color="auto" w:fill="FFFFFF" w:themeFill="background1"/>
            <w:vAlign w:val="center"/>
          </w:tcPr>
          <w:p w14:paraId="607594A7" w14:textId="7F500C3D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2.3. Originalidad y Creatividad</w:t>
            </w:r>
            <w:r w:rsidR="00406114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. 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Evalúa la innovación en la implementación y funcionalidad de la app.</w:t>
            </w:r>
            <w:r w:rsidR="00423017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Hay código que representa un valor </w:t>
            </w:r>
            <w:r w:rsidR="00406114" w:rsidRPr="00034417">
              <w:rPr>
                <w:rFonts w:ascii="Century Gothic" w:eastAsia="Century Gothic" w:hAnsi="Century Gothic"/>
                <w:sz w:val="18"/>
                <w:szCs w:val="18"/>
              </w:rPr>
              <w:t>diferencial.</w:t>
            </w: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 w14:paraId="6191C8D5" w14:textId="6254D30D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Aplicación sin elementos innovadores. </w:t>
            </w:r>
          </w:p>
          <w:p w14:paraId="6510F720" w14:textId="55B02CB5" w:rsidR="006925AD" w:rsidRDefault="00F4426C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>
              <w:rPr>
                <w:rFonts w:ascii="Century Gothic" w:eastAsia="Century Gothic" w:hAnsi="Century Gothic"/>
                <w:sz w:val="18"/>
                <w:szCs w:val="18"/>
              </w:rPr>
              <w:t xml:space="preserve">O, </w:t>
            </w:r>
            <w:r w:rsidR="006925AD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Lo implementa, pero no lo sabe defender. </w:t>
            </w:r>
          </w:p>
          <w:p w14:paraId="19D4B4B2" w14:textId="56E58088" w:rsidR="00F4426C" w:rsidRPr="00034417" w:rsidRDefault="00F4426C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 pts)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024C4F8" w14:textId="62B002C7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Algunos elementos novedosos, pero poco desarrolla</w:t>
            </w:r>
            <w:r w:rsidR="00F4426C">
              <w:rPr>
                <w:rFonts w:ascii="Century Gothic" w:eastAsia="Century Gothic" w:hAnsi="Century Gothic"/>
                <w:sz w:val="18"/>
                <w:szCs w:val="18"/>
              </w:rPr>
              <w:t>-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dos. (0.25 pts)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DA50953" w14:textId="19ACFFF7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Implementa varias ideas originales con éxito. (0.5 pts)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6F63ADEF" w14:textId="1CE46E97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Aplicación altamente innovadora y creativa. (0.75 pts)</w:t>
            </w:r>
          </w:p>
        </w:tc>
      </w:tr>
      <w:tr w:rsidR="00664734" w:rsidRPr="0057359E" w14:paraId="43EB8664" w14:textId="77777777" w:rsidTr="006925AD">
        <w:trPr>
          <w:trHeight w:val="608"/>
          <w:jc w:val="center"/>
        </w:trPr>
        <w:tc>
          <w:tcPr>
            <w:tcW w:w="3413" w:type="dxa"/>
            <w:shd w:val="clear" w:color="auto" w:fill="FFFFFF" w:themeFill="background1"/>
            <w:vAlign w:val="center"/>
          </w:tcPr>
          <w:p w14:paraId="58AC2D39" w14:textId="0BF3EC92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2.4. Aplicación de Conceptos de Programación</w:t>
            </w:r>
            <w:r w:rsidR="00406114" w:rsidRPr="00034417">
              <w:rPr>
                <w:rFonts w:ascii="Century Gothic" w:eastAsia="Century Gothic" w:hAnsi="Century Gothic"/>
                <w:sz w:val="18"/>
                <w:szCs w:val="18"/>
              </w:rPr>
              <w:t>: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Verifica el uso correcto de estructuras y paradigmas de programación en Java</w:t>
            </w:r>
            <w:r w:rsidR="00423017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para Android.</w:t>
            </w: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 w14:paraId="30F2AAB6" w14:textId="77777777" w:rsidR="006925AD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No aplica conceptos básicos de programación. </w:t>
            </w:r>
          </w:p>
          <w:p w14:paraId="688BC555" w14:textId="0C3AEB42" w:rsidR="006925AD" w:rsidRPr="00034417" w:rsidRDefault="00F4426C" w:rsidP="006925AD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>
              <w:rPr>
                <w:rFonts w:ascii="Century Gothic" w:eastAsia="Century Gothic" w:hAnsi="Century Gothic"/>
                <w:sz w:val="18"/>
                <w:szCs w:val="18"/>
              </w:rPr>
              <w:t xml:space="preserve">O, </w:t>
            </w:r>
            <w:r w:rsidR="006925AD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Lo implementa, pero no lo sabe defender. </w:t>
            </w:r>
          </w:p>
          <w:p w14:paraId="604FBA2C" w14:textId="3B867992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 pts)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DA61B59" w14:textId="23E09DCB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Usa conceptos básicos, pero con errores. (0.25 pts)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8741EB8" w14:textId="7B123255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Implementa correctamente la mayoría de los conceptos. (0.5 pts)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9CB3636" w14:textId="0421F2ED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Excelente aplicación de conceptos avanzados y buenas prácticas. (0.75 pts)</w:t>
            </w:r>
          </w:p>
        </w:tc>
      </w:tr>
      <w:tr w:rsidR="00664734" w:rsidRPr="0057359E" w14:paraId="495D47FB" w14:textId="77777777" w:rsidTr="006925AD">
        <w:trPr>
          <w:trHeight w:val="608"/>
          <w:jc w:val="center"/>
        </w:trPr>
        <w:tc>
          <w:tcPr>
            <w:tcW w:w="3413" w:type="dxa"/>
            <w:shd w:val="clear" w:color="auto" w:fill="FFFFFF" w:themeFill="background1"/>
            <w:vAlign w:val="center"/>
          </w:tcPr>
          <w:p w14:paraId="3D8F7CD3" w14:textId="1DB5DEE2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2.5. Gestión de Errores y Excepciones</w:t>
            </w:r>
            <w:r w:rsidR="00406114" w:rsidRPr="00034417">
              <w:rPr>
                <w:rFonts w:ascii="Century Gothic" w:eastAsia="Century Gothic" w:hAnsi="Century Gothic"/>
                <w:sz w:val="18"/>
                <w:szCs w:val="18"/>
              </w:rPr>
              <w:t>: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Evalúa la implementación de manejo de errores en la app.</w:t>
            </w:r>
            <w:r w:rsidR="00406114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Y utiliza logs.</w:t>
            </w: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 w14:paraId="0333D502" w14:textId="77777777" w:rsidR="006925AD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No maneja errores ni excepciones. </w:t>
            </w:r>
          </w:p>
          <w:p w14:paraId="767F5FED" w14:textId="1CC99F47" w:rsidR="006925AD" w:rsidRPr="00034417" w:rsidRDefault="00F4426C" w:rsidP="006925AD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>
              <w:rPr>
                <w:rFonts w:ascii="Century Gothic" w:eastAsia="Century Gothic" w:hAnsi="Century Gothic"/>
                <w:sz w:val="18"/>
                <w:szCs w:val="18"/>
              </w:rPr>
              <w:t xml:space="preserve">O, </w:t>
            </w:r>
            <w:r w:rsidR="006925AD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Lo implementa, pero no lo sabe defender. </w:t>
            </w:r>
          </w:p>
          <w:p w14:paraId="44B483F8" w14:textId="551E3714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 pts)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378859" w14:textId="136FBAE8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Manejo básico de errores. (0.25 pts)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976B491" w14:textId="2FFDEAD5" w:rsidR="00664734" w:rsidRPr="00034417" w:rsidRDefault="0040611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Utiliza try catch y logs </w:t>
            </w:r>
            <w:r w:rsidR="00664734" w:rsidRPr="00034417">
              <w:rPr>
                <w:rFonts w:ascii="Century Gothic" w:eastAsia="Century Gothic" w:hAnsi="Century Gothic"/>
                <w:sz w:val="18"/>
                <w:szCs w:val="18"/>
              </w:rPr>
              <w:t>en el código. (0.75 pts)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9FA10A4" w14:textId="317951E8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Excelente gestión de errores, previniendo fallos de ejecución. (1 pt)</w:t>
            </w:r>
          </w:p>
        </w:tc>
      </w:tr>
      <w:tr w:rsidR="00664734" w:rsidRPr="0057359E" w14:paraId="054E63E8" w14:textId="77777777" w:rsidTr="006925AD">
        <w:trPr>
          <w:trHeight w:val="608"/>
          <w:jc w:val="center"/>
        </w:trPr>
        <w:tc>
          <w:tcPr>
            <w:tcW w:w="3413" w:type="dxa"/>
            <w:shd w:val="clear" w:color="auto" w:fill="FFFFFF" w:themeFill="background1"/>
            <w:vAlign w:val="center"/>
          </w:tcPr>
          <w:p w14:paraId="2FF76A29" w14:textId="3CF27B31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2.6. Uso de Librerías y Herramientas</w:t>
            </w:r>
            <w:r w:rsidR="00406114" w:rsidRPr="00034417">
              <w:rPr>
                <w:rFonts w:ascii="Century Gothic" w:eastAsia="Century Gothic" w:hAnsi="Century Gothic"/>
                <w:sz w:val="18"/>
                <w:szCs w:val="18"/>
              </w:rPr>
              <w:t>: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Evalúa el uso adecuado de librerías y herramientas para mejorar la app.</w:t>
            </w: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 w14:paraId="21BA5191" w14:textId="77777777" w:rsidR="006925AD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No usa librerías externas o las usa inadecuadamente. </w:t>
            </w:r>
          </w:p>
          <w:p w14:paraId="03D7E678" w14:textId="168013A5" w:rsidR="006925AD" w:rsidRPr="00034417" w:rsidRDefault="00F4426C" w:rsidP="006925AD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>
              <w:rPr>
                <w:rFonts w:ascii="Century Gothic" w:eastAsia="Century Gothic" w:hAnsi="Century Gothic"/>
                <w:sz w:val="18"/>
                <w:szCs w:val="18"/>
              </w:rPr>
              <w:t xml:space="preserve">O, </w:t>
            </w:r>
            <w:r w:rsidR="006925AD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Lo implementa, pero no lo sabe defender. </w:t>
            </w:r>
          </w:p>
          <w:p w14:paraId="2A646830" w14:textId="0F8FFBC4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 pts)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8FDBF1E" w14:textId="5EAA28FB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Usa algunas librerías, pero con problemas de integración. (0.25 pts)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F169608" w14:textId="40F2FDC0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Implementa librerías correctamente en la mayoría de los casos. (0.5 pts)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4ED0E67" w14:textId="44FD7D0D" w:rsidR="00664734" w:rsidRPr="00034417" w:rsidRDefault="00664734" w:rsidP="00664734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Uso eficiente y optimizado de librerías y herramientas externas. (0.75 pts)</w:t>
            </w:r>
          </w:p>
        </w:tc>
      </w:tr>
      <w:tr w:rsidR="00FA5F3A" w:rsidRPr="000B46AB" w14:paraId="1EBD530D" w14:textId="77777777" w:rsidTr="006925AD">
        <w:trPr>
          <w:trHeight w:val="360"/>
          <w:jc w:val="center"/>
        </w:trPr>
        <w:tc>
          <w:tcPr>
            <w:tcW w:w="3413" w:type="dxa"/>
            <w:shd w:val="clear" w:color="auto" w:fill="FFFFFF" w:themeFill="background1"/>
            <w:vAlign w:val="center"/>
          </w:tcPr>
          <w:p w14:paraId="2B5B70A2" w14:textId="77F89E5E" w:rsidR="00FA5F3A" w:rsidRPr="00034417" w:rsidRDefault="00FA5F3A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2.7. Implementación de una Interfaz de Usuario (UI) Atractiva y Funcional Evalúa la estética y usabilidad de la interfaz.</w:t>
            </w: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 w14:paraId="07BCDEFD" w14:textId="77777777" w:rsidR="006925AD" w:rsidRPr="00034417" w:rsidRDefault="00FA5F3A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UI deficiente y poco funcional. </w:t>
            </w:r>
          </w:p>
          <w:p w14:paraId="73C349FA" w14:textId="31C86424" w:rsidR="006925AD" w:rsidRPr="00034417" w:rsidRDefault="00F4426C" w:rsidP="006925AD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>
              <w:rPr>
                <w:rFonts w:ascii="Century Gothic" w:eastAsia="Century Gothic" w:hAnsi="Century Gothic"/>
                <w:sz w:val="18"/>
                <w:szCs w:val="18"/>
              </w:rPr>
              <w:t xml:space="preserve">O, </w:t>
            </w:r>
            <w:r w:rsidR="006925AD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Lo implementa, pero no lo sabe defender. </w:t>
            </w:r>
          </w:p>
          <w:p w14:paraId="6DFCB6EA" w14:textId="0CB14551" w:rsidR="00FA5F3A" w:rsidRPr="00034417" w:rsidRDefault="00FA5F3A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 pts)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3021477" w14:textId="1991A68C" w:rsidR="00FA5F3A" w:rsidRPr="00034417" w:rsidRDefault="00FA5F3A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UI básica con mejoras necesarias en usabilidad. (0.25 pts)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1D7CA9C" w14:textId="03AEF7C5" w:rsidR="00FA5F3A" w:rsidRPr="00034417" w:rsidRDefault="00FA5F3A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UI clara y funcional con buen diseño. (0.5 pts)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5E84910C" w14:textId="6A63E8CD" w:rsidR="00FA5F3A" w:rsidRPr="00034417" w:rsidRDefault="00FA5F3A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UI excepcionalmente atractiva y fácil de usar. (0.75 pts)</w:t>
            </w:r>
          </w:p>
        </w:tc>
      </w:tr>
      <w:tr w:rsidR="00FA5F3A" w:rsidRPr="000B46AB" w14:paraId="25A19462" w14:textId="77777777" w:rsidTr="006925AD">
        <w:trPr>
          <w:trHeight w:val="360"/>
          <w:jc w:val="center"/>
        </w:trPr>
        <w:tc>
          <w:tcPr>
            <w:tcW w:w="3413" w:type="dxa"/>
            <w:shd w:val="clear" w:color="auto" w:fill="FFFFFF" w:themeFill="background1"/>
            <w:vAlign w:val="center"/>
          </w:tcPr>
          <w:p w14:paraId="1C5BC93B" w14:textId="4ABEC59F" w:rsidR="00FA5F3A" w:rsidRPr="00034417" w:rsidRDefault="00FA5F3A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2.8. Capacidad de Integración con Servicios Externos Verifica si la app se integra con APIs </w:t>
            </w:r>
            <w:r w:rsidR="001A425D">
              <w:rPr>
                <w:rFonts w:ascii="Century Gothic" w:eastAsia="Century Gothic" w:hAnsi="Century Gothic"/>
                <w:sz w:val="18"/>
                <w:szCs w:val="18"/>
              </w:rPr>
              <w:t xml:space="preserve">, 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bases de datos</w:t>
            </w:r>
            <w:r w:rsidR="001A425D">
              <w:rPr>
                <w:rFonts w:ascii="Century Gothic" w:eastAsia="Century Gothic" w:hAnsi="Century Gothic"/>
                <w:sz w:val="18"/>
                <w:szCs w:val="18"/>
              </w:rPr>
              <w:t xml:space="preserve"> o utiliza cualquier otro recurso de almacenamiento.</w:t>
            </w: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 w14:paraId="00F5F323" w14:textId="77777777" w:rsidR="006925AD" w:rsidRPr="00034417" w:rsidRDefault="00FA5F3A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No hay integración con servicios externos. </w:t>
            </w:r>
          </w:p>
          <w:p w14:paraId="767D361E" w14:textId="4DD4BC7B" w:rsidR="006925AD" w:rsidRPr="00034417" w:rsidRDefault="00F4426C" w:rsidP="006925AD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>
              <w:rPr>
                <w:rFonts w:ascii="Century Gothic" w:eastAsia="Century Gothic" w:hAnsi="Century Gothic"/>
                <w:sz w:val="18"/>
                <w:szCs w:val="18"/>
              </w:rPr>
              <w:t xml:space="preserve">O, </w:t>
            </w:r>
            <w:r w:rsidR="006925AD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Lo implementa, pero no lo sabe defender. </w:t>
            </w:r>
          </w:p>
          <w:p w14:paraId="0843A964" w14:textId="25F9F342" w:rsidR="00FA5F3A" w:rsidRPr="00034417" w:rsidRDefault="00FA5F3A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 pts)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6C60359" w14:textId="3B239967" w:rsidR="00FA5F3A" w:rsidRPr="00034417" w:rsidRDefault="00FA5F3A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Integración básica, pero con errores o limitaciones. (0.25 pts)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57B32A5" w14:textId="5FC0C754" w:rsidR="00FA5F3A" w:rsidRPr="00034417" w:rsidRDefault="00FA5F3A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Buena integración con servicios externos, con mínimos problemas. (0.5 pts)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2529818" w14:textId="01ABC33A" w:rsidR="00FA5F3A" w:rsidRPr="00034417" w:rsidRDefault="00FA5F3A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Integración fluida y eficiente con múltiples servicios. (0.75 pts)</w:t>
            </w:r>
          </w:p>
        </w:tc>
      </w:tr>
      <w:tr w:rsidR="00FA5F3A" w:rsidRPr="000B46AB" w14:paraId="737DB27D" w14:textId="77777777" w:rsidTr="006925AD">
        <w:trPr>
          <w:trHeight w:val="360"/>
          <w:jc w:val="center"/>
        </w:trPr>
        <w:tc>
          <w:tcPr>
            <w:tcW w:w="3413" w:type="dxa"/>
            <w:shd w:val="clear" w:color="auto" w:fill="FFFFFF" w:themeFill="background1"/>
            <w:vAlign w:val="center"/>
          </w:tcPr>
          <w:p w14:paraId="42C627E7" w14:textId="42A54798" w:rsidR="00FA5F3A" w:rsidRPr="00034417" w:rsidRDefault="00FA5F3A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2.9. </w:t>
            </w:r>
            <w:r w:rsidR="00423017" w:rsidRPr="00034417">
              <w:rPr>
                <w:rFonts w:ascii="Century Gothic" w:eastAsia="Century Gothic" w:hAnsi="Century Gothic"/>
                <w:sz w:val="18"/>
                <w:szCs w:val="18"/>
              </w:rPr>
              <w:t>Implementa alguna funcionalidad o lenguaje aprendido de forma autónoma.</w:t>
            </w: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 w14:paraId="48A7B771" w14:textId="77777777" w:rsidR="006925AD" w:rsidRPr="00034417" w:rsidRDefault="00423017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No lo implementa</w:t>
            </w:r>
            <w:r w:rsidR="00FA5F3A" w:rsidRPr="00034417">
              <w:rPr>
                <w:rFonts w:ascii="Century Gothic" w:eastAsia="Century Gothic" w:hAnsi="Century Gothic"/>
                <w:sz w:val="18"/>
                <w:szCs w:val="18"/>
              </w:rPr>
              <w:t>.</w:t>
            </w:r>
          </w:p>
          <w:p w14:paraId="65355532" w14:textId="2992A996" w:rsidR="006925AD" w:rsidRPr="00034417" w:rsidRDefault="00F4426C" w:rsidP="006925AD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>
              <w:rPr>
                <w:rFonts w:ascii="Century Gothic" w:eastAsia="Century Gothic" w:hAnsi="Century Gothic"/>
                <w:sz w:val="18"/>
                <w:szCs w:val="18"/>
              </w:rPr>
              <w:t xml:space="preserve">O, </w:t>
            </w:r>
            <w:r w:rsidR="006925AD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Lo implementa, pero no lo sabe defender. </w:t>
            </w:r>
          </w:p>
          <w:p w14:paraId="46F59A84" w14:textId="4A1255A0" w:rsidR="00FA5F3A" w:rsidRPr="00034417" w:rsidRDefault="00FA5F3A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(0 pts)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358C60" w14:textId="0D50A29A" w:rsidR="00FA5F3A" w:rsidRPr="00034417" w:rsidRDefault="00423017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Implementa alguna</w:t>
            </w:r>
            <w:r w:rsidR="00FA5F3A"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mejora necesaria. (0.25 pts)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1B8E5B1" w14:textId="77777777" w:rsidR="00423017" w:rsidRPr="00034417" w:rsidRDefault="00423017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>Implementa varias mejoras.</w:t>
            </w:r>
          </w:p>
          <w:p w14:paraId="3C571139" w14:textId="3B8468E5" w:rsidR="00FA5F3A" w:rsidRPr="00034417" w:rsidRDefault="00FA5F3A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(0.5 pts)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33C8315" w14:textId="73DFE2B5" w:rsidR="00FA5F3A" w:rsidRPr="00034417" w:rsidRDefault="00FA5F3A" w:rsidP="00FA5F3A">
            <w:pPr>
              <w:rPr>
                <w:rFonts w:ascii="Century Gothic" w:eastAsia="Century Gothic" w:hAnsi="Century Gothic"/>
                <w:sz w:val="18"/>
                <w:szCs w:val="18"/>
              </w:rPr>
            </w:pP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Código </w:t>
            </w:r>
            <w:r w:rsidR="00423017" w:rsidRPr="00034417">
              <w:rPr>
                <w:rFonts w:ascii="Century Gothic" w:eastAsia="Century Gothic" w:hAnsi="Century Gothic"/>
                <w:sz w:val="18"/>
                <w:szCs w:val="18"/>
              </w:rPr>
              <w:t>totalmente autonomo</w:t>
            </w:r>
            <w:r w:rsidRPr="00034417">
              <w:rPr>
                <w:rFonts w:ascii="Century Gothic" w:eastAsia="Century Gothic" w:hAnsi="Century Gothic"/>
                <w:sz w:val="18"/>
                <w:szCs w:val="18"/>
              </w:rPr>
              <w:t xml:space="preserve"> (1 pt)</w:t>
            </w:r>
          </w:p>
        </w:tc>
      </w:tr>
      <w:tr w:rsidR="00664734" w:rsidRPr="000B46AB" w14:paraId="43CBEBB3" w14:textId="77777777" w:rsidTr="006925AD">
        <w:trPr>
          <w:trHeight w:val="608"/>
          <w:jc w:val="center"/>
        </w:trPr>
        <w:tc>
          <w:tcPr>
            <w:tcW w:w="3413" w:type="dxa"/>
            <w:shd w:val="clear" w:color="auto" w:fill="DEEAF6" w:themeFill="accent5" w:themeFillTint="33"/>
            <w:vAlign w:val="center"/>
          </w:tcPr>
          <w:p w14:paraId="6027DD75" w14:textId="25BEB651" w:rsidR="00664734" w:rsidRPr="00F4426C" w:rsidRDefault="00664734" w:rsidP="00E750A9">
            <w:pPr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</w:pPr>
            <w:r w:rsidRPr="00F4426C"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  <w:t xml:space="preserve">TOTAL CATEGORIA </w:t>
            </w:r>
            <w:r w:rsidR="00FA5F3A" w:rsidRPr="00F4426C"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  <w:t>CONTENIDO</w:t>
            </w:r>
          </w:p>
        </w:tc>
        <w:tc>
          <w:tcPr>
            <w:tcW w:w="1402" w:type="dxa"/>
            <w:shd w:val="clear" w:color="auto" w:fill="DEEAF6" w:themeFill="accent5" w:themeFillTint="33"/>
          </w:tcPr>
          <w:p w14:paraId="7467B322" w14:textId="77777777" w:rsidR="00664734" w:rsidRPr="0097019A" w:rsidRDefault="00664734" w:rsidP="00E750A9">
            <w:pPr>
              <w:rPr>
                <w:rFonts w:ascii="Century Gothic" w:eastAsia="Century Gothic" w:hAnsi="Century Gothic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5" w:themeFillTint="33"/>
          </w:tcPr>
          <w:p w14:paraId="49501331" w14:textId="77777777" w:rsidR="00664734" w:rsidRPr="0097019A" w:rsidRDefault="00664734" w:rsidP="00E750A9">
            <w:pPr>
              <w:rPr>
                <w:rFonts w:ascii="Century Gothic" w:eastAsia="Century Gothic" w:hAnsi="Century Gothic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DEEAF6" w:themeFill="accent5" w:themeFillTint="33"/>
          </w:tcPr>
          <w:p w14:paraId="1FFD11C0" w14:textId="77777777" w:rsidR="00664734" w:rsidRPr="0097019A" w:rsidRDefault="00664734" w:rsidP="00E750A9">
            <w:pPr>
              <w:rPr>
                <w:rFonts w:ascii="Century Gothic" w:eastAsia="Century Gothic" w:hAnsi="Century Gothic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4A9EA926" w14:textId="77777777" w:rsidR="00664734" w:rsidRPr="0097019A" w:rsidRDefault="00664734" w:rsidP="00E750A9">
            <w:pPr>
              <w:rPr>
                <w:rFonts w:ascii="Century Gothic" w:eastAsia="Century Gothic" w:hAnsi="Century Gothic"/>
                <w:sz w:val="20"/>
                <w:szCs w:val="20"/>
              </w:rPr>
            </w:pPr>
          </w:p>
        </w:tc>
      </w:tr>
    </w:tbl>
    <w:p w14:paraId="0711E70A" w14:textId="77777777" w:rsidR="00664734" w:rsidRDefault="00664734"/>
    <w:p w14:paraId="53A1534C" w14:textId="2A8DAB68" w:rsidR="004D32F9" w:rsidRDefault="00C22AD9" w:rsidP="004D32F9">
      <w:pPr>
        <w:rPr>
          <w:b/>
          <w:bCs/>
        </w:rPr>
      </w:pPr>
      <w:r>
        <w:rPr>
          <w:b/>
          <w:bCs/>
        </w:rPr>
        <w:t>No está acabada</w:t>
      </w:r>
    </w:p>
    <w:p w14:paraId="1730BD38" w14:textId="5D1B1C62" w:rsidR="00C22AD9" w:rsidRDefault="00C22AD9" w:rsidP="004D32F9">
      <w:pPr>
        <w:rPr>
          <w:b/>
          <w:bCs/>
        </w:rPr>
      </w:pPr>
      <w:r>
        <w:rPr>
          <w:b/>
          <w:bCs/>
        </w:rPr>
        <w:t>No ha dependido de chat gpt</w:t>
      </w:r>
    </w:p>
    <w:p w14:paraId="1071734C" w14:textId="1B525113" w:rsidR="00C22AD9" w:rsidRDefault="00C22AD9" w:rsidP="004D32F9">
      <w:pPr>
        <w:rPr>
          <w:b/>
          <w:bCs/>
        </w:rPr>
      </w:pPr>
      <w:r>
        <w:rPr>
          <w:b/>
          <w:bCs/>
        </w:rPr>
        <w:t>Bien explicado el proceso</w:t>
      </w:r>
    </w:p>
    <w:p w14:paraId="6850C064" w14:textId="38FD2C67" w:rsidR="00C22AD9" w:rsidRDefault="00C22AD9" w:rsidP="004D32F9">
      <w:pPr>
        <w:rPr>
          <w:b/>
          <w:bCs/>
        </w:rPr>
      </w:pPr>
      <w:r>
        <w:rPr>
          <w:b/>
          <w:bCs/>
        </w:rPr>
        <w:t>Alcance gestión de equipos para fin de grado</w:t>
      </w:r>
    </w:p>
    <w:p w14:paraId="24AA58D0" w14:textId="17B47E82" w:rsidR="00C22AD9" w:rsidRDefault="00C22AD9" w:rsidP="004D32F9">
      <w:pPr>
        <w:rPr>
          <w:b/>
          <w:bCs/>
        </w:rPr>
      </w:pPr>
      <w:r>
        <w:rPr>
          <w:b/>
          <w:bCs/>
        </w:rPr>
        <w:t>Falta de planificación</w:t>
      </w:r>
      <w:r w:rsidR="00EA1638">
        <w:rPr>
          <w:b/>
          <w:bCs/>
        </w:rPr>
        <w:t xml:space="preserve"> y exceso de alcance</w:t>
      </w:r>
    </w:p>
    <w:p w14:paraId="3702B749" w14:textId="2C5CFDD2" w:rsidR="00C22AD9" w:rsidRDefault="00C22AD9" w:rsidP="004D32F9">
      <w:pPr>
        <w:rPr>
          <w:b/>
          <w:bCs/>
        </w:rPr>
      </w:pPr>
      <w:r>
        <w:rPr>
          <w:b/>
          <w:bCs/>
        </w:rPr>
        <w:t>Fragments</w:t>
      </w:r>
    </w:p>
    <w:p w14:paraId="4EC1D1A4" w14:textId="2AC5BF47" w:rsidR="000A5AB8" w:rsidRDefault="000A5AB8" w:rsidP="004D32F9">
      <w:pPr>
        <w:rPr>
          <w:b/>
          <w:bCs/>
        </w:rPr>
      </w:pPr>
      <w:r>
        <w:rPr>
          <w:b/>
          <w:bCs/>
        </w:rPr>
        <w:t>Theme</w:t>
      </w:r>
    </w:p>
    <w:p w14:paraId="038A1824" w14:textId="51B1CF52" w:rsidR="000A5AB8" w:rsidRDefault="000A5AB8" w:rsidP="004D32F9">
      <w:pPr>
        <w:rPr>
          <w:b/>
          <w:bCs/>
        </w:rPr>
      </w:pPr>
      <w:r>
        <w:rPr>
          <w:b/>
          <w:bCs/>
        </w:rPr>
        <w:t>Shared preferences</w:t>
      </w:r>
    </w:p>
    <w:p w14:paraId="0CF50CFD" w14:textId="7EEC08E3" w:rsidR="000A5AB8" w:rsidRDefault="00EA1638" w:rsidP="004D32F9">
      <w:pPr>
        <w:rPr>
          <w:b/>
          <w:bCs/>
        </w:rPr>
      </w:pPr>
      <w:r>
        <w:rPr>
          <w:b/>
          <w:bCs/>
        </w:rPr>
        <w:t>La app esta en desarrollo en el momento de entrega por lo que no aprueba y va a ordinaria.</w:t>
      </w:r>
      <w:r w:rsidR="00083110">
        <w:rPr>
          <w:b/>
          <w:bCs/>
        </w:rPr>
        <w:t xml:space="preserve"> </w:t>
      </w:r>
    </w:p>
    <w:p w14:paraId="710947F2" w14:textId="3074F57C" w:rsidR="00A0683D" w:rsidRDefault="00A0683D" w:rsidP="004D32F9">
      <w:pPr>
        <w:rPr>
          <w:b/>
          <w:bCs/>
        </w:rPr>
      </w:pPr>
      <w:r>
        <w:rPr>
          <w:b/>
          <w:bCs/>
        </w:rPr>
        <w:t>Nota 4.</w:t>
      </w:r>
    </w:p>
    <w:p w14:paraId="121BE9D4" w14:textId="77777777" w:rsidR="00C22AD9" w:rsidRPr="004D32F9" w:rsidRDefault="00C22AD9" w:rsidP="004D32F9">
      <w:pPr>
        <w:rPr>
          <w:b/>
          <w:bCs/>
        </w:rPr>
      </w:pPr>
    </w:p>
    <w:p w14:paraId="40A1980E" w14:textId="77777777" w:rsidR="004D32F9" w:rsidRDefault="004D32F9"/>
    <w:sectPr w:rsidR="004D32F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CD0EB" w14:textId="77777777" w:rsidR="00C03B64" w:rsidRDefault="00C03B64" w:rsidP="005F3EB6">
      <w:pPr>
        <w:spacing w:after="0" w:line="240" w:lineRule="auto"/>
      </w:pPr>
      <w:r>
        <w:separator/>
      </w:r>
    </w:p>
  </w:endnote>
  <w:endnote w:type="continuationSeparator" w:id="0">
    <w:p w14:paraId="495E5FF8" w14:textId="77777777" w:rsidR="00C03B64" w:rsidRDefault="00C03B64" w:rsidP="005F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873D5" w14:textId="77777777" w:rsidR="00C03B64" w:rsidRDefault="00C03B64" w:rsidP="005F3EB6">
      <w:pPr>
        <w:spacing w:after="0" w:line="240" w:lineRule="auto"/>
      </w:pPr>
      <w:r>
        <w:separator/>
      </w:r>
    </w:p>
  </w:footnote>
  <w:footnote w:type="continuationSeparator" w:id="0">
    <w:p w14:paraId="61F67FCC" w14:textId="77777777" w:rsidR="00C03B64" w:rsidRDefault="00C03B64" w:rsidP="005F3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BF609" w14:textId="22F2A70E" w:rsidR="005F3EB6" w:rsidRDefault="005F3EB6">
    <w:pPr>
      <w:pStyle w:val="Encabezado"/>
    </w:pPr>
    <w:r>
      <w:t>Profesora Macarena Ramos – Modulo Programación multimedia – CURSO 2425 – 2º DAM 2B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03E2D"/>
    <w:multiLevelType w:val="multilevel"/>
    <w:tmpl w:val="FBF0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94C87"/>
    <w:multiLevelType w:val="multilevel"/>
    <w:tmpl w:val="4DF6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603EB"/>
    <w:multiLevelType w:val="multilevel"/>
    <w:tmpl w:val="EA78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F153C"/>
    <w:multiLevelType w:val="multilevel"/>
    <w:tmpl w:val="9782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54391"/>
    <w:multiLevelType w:val="multilevel"/>
    <w:tmpl w:val="BBB8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D016C"/>
    <w:multiLevelType w:val="multilevel"/>
    <w:tmpl w:val="736C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10F72"/>
    <w:multiLevelType w:val="multilevel"/>
    <w:tmpl w:val="9326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F7324"/>
    <w:multiLevelType w:val="multilevel"/>
    <w:tmpl w:val="145A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E2BA6"/>
    <w:multiLevelType w:val="multilevel"/>
    <w:tmpl w:val="5AAA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2659F"/>
    <w:multiLevelType w:val="multilevel"/>
    <w:tmpl w:val="C2D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34DD8"/>
    <w:multiLevelType w:val="multilevel"/>
    <w:tmpl w:val="5ABA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31AA2"/>
    <w:multiLevelType w:val="multilevel"/>
    <w:tmpl w:val="038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468C6"/>
    <w:multiLevelType w:val="multilevel"/>
    <w:tmpl w:val="921A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527857">
    <w:abstractNumId w:val="3"/>
  </w:num>
  <w:num w:numId="2" w16cid:durableId="1025716488">
    <w:abstractNumId w:val="4"/>
  </w:num>
  <w:num w:numId="3" w16cid:durableId="579798026">
    <w:abstractNumId w:val="6"/>
  </w:num>
  <w:num w:numId="4" w16cid:durableId="744229989">
    <w:abstractNumId w:val="5"/>
  </w:num>
  <w:num w:numId="5" w16cid:durableId="1861431238">
    <w:abstractNumId w:val="1"/>
  </w:num>
  <w:num w:numId="6" w16cid:durableId="38558928">
    <w:abstractNumId w:val="10"/>
  </w:num>
  <w:num w:numId="7" w16cid:durableId="854728906">
    <w:abstractNumId w:val="8"/>
  </w:num>
  <w:num w:numId="8" w16cid:durableId="1306936829">
    <w:abstractNumId w:val="0"/>
  </w:num>
  <w:num w:numId="9" w16cid:durableId="1508791183">
    <w:abstractNumId w:val="2"/>
  </w:num>
  <w:num w:numId="10" w16cid:durableId="720783597">
    <w:abstractNumId w:val="7"/>
  </w:num>
  <w:num w:numId="11" w16cid:durableId="1991398067">
    <w:abstractNumId w:val="12"/>
  </w:num>
  <w:num w:numId="12" w16cid:durableId="475604600">
    <w:abstractNumId w:val="9"/>
  </w:num>
  <w:num w:numId="13" w16cid:durableId="3337984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F9"/>
    <w:rsid w:val="00017D0F"/>
    <w:rsid w:val="00034417"/>
    <w:rsid w:val="00060381"/>
    <w:rsid w:val="00072305"/>
    <w:rsid w:val="00083110"/>
    <w:rsid w:val="000A5AB8"/>
    <w:rsid w:val="001807A0"/>
    <w:rsid w:val="00195467"/>
    <w:rsid w:val="001A425D"/>
    <w:rsid w:val="00247F21"/>
    <w:rsid w:val="00335165"/>
    <w:rsid w:val="003A49EE"/>
    <w:rsid w:val="003B5223"/>
    <w:rsid w:val="00406114"/>
    <w:rsid w:val="00423017"/>
    <w:rsid w:val="004D32F9"/>
    <w:rsid w:val="005C15D7"/>
    <w:rsid w:val="005F3EB6"/>
    <w:rsid w:val="00664734"/>
    <w:rsid w:val="006925AD"/>
    <w:rsid w:val="00755826"/>
    <w:rsid w:val="00767F2F"/>
    <w:rsid w:val="007A53D8"/>
    <w:rsid w:val="007A6D1E"/>
    <w:rsid w:val="007C02A9"/>
    <w:rsid w:val="00804024"/>
    <w:rsid w:val="00836C13"/>
    <w:rsid w:val="008A0A31"/>
    <w:rsid w:val="009007F3"/>
    <w:rsid w:val="0097019A"/>
    <w:rsid w:val="00985D39"/>
    <w:rsid w:val="00991705"/>
    <w:rsid w:val="00A0683D"/>
    <w:rsid w:val="00A13C8C"/>
    <w:rsid w:val="00A47E0B"/>
    <w:rsid w:val="00AA3A6C"/>
    <w:rsid w:val="00AB1292"/>
    <w:rsid w:val="00AE71CA"/>
    <w:rsid w:val="00B314BB"/>
    <w:rsid w:val="00C03B64"/>
    <w:rsid w:val="00C22AD9"/>
    <w:rsid w:val="00C27425"/>
    <w:rsid w:val="00C9044D"/>
    <w:rsid w:val="00C90F71"/>
    <w:rsid w:val="00CB5769"/>
    <w:rsid w:val="00D1660C"/>
    <w:rsid w:val="00D53703"/>
    <w:rsid w:val="00DB64FE"/>
    <w:rsid w:val="00EA1638"/>
    <w:rsid w:val="00ED15C0"/>
    <w:rsid w:val="00F4426C"/>
    <w:rsid w:val="00F61EEF"/>
    <w:rsid w:val="00FA5F3A"/>
    <w:rsid w:val="00FC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24BE"/>
  <w15:chartTrackingRefBased/>
  <w15:docId w15:val="{3F5B4CFF-34E8-400F-B247-0660FF3F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3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3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3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3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3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3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3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3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3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3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3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32F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32F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32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32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32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32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3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3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3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3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3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32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32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32F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3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32F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32F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F3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EB6"/>
  </w:style>
  <w:style w:type="paragraph" w:styleId="Piedepgina">
    <w:name w:val="footer"/>
    <w:basedOn w:val="Normal"/>
    <w:link w:val="PiedepginaCar"/>
    <w:uiPriority w:val="99"/>
    <w:unhideWhenUsed/>
    <w:rsid w:val="005F3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8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4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31307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9389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08703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41077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04173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8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2022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05613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528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9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7578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083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8577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0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71045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75243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78652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0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3545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4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334805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1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7414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3524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5993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7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1373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19167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00900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4525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21611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3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369880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9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39112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67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46848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8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5231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8282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5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8119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10442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39076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4581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3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23446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5364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8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80806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6905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56784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5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8405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75413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0182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3829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28286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6824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54520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14487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8791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6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67485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92600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4545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9965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8610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7325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8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90079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1750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4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24321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88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2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05128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2385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01662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8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70722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4032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4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16383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0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20426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1483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7226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7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20730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50337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23934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32602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0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89771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55301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8529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24839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98050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133184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2670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5845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6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0098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6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12149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73628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4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18159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4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88975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2089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82623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6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47453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3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24883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1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4967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9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09367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0839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74344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3882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1775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06813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2580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2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14328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5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28287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7443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90644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5441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29912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93467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1808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3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927">
                      <w:marLeft w:val="0"/>
                      <w:marRight w:val="4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1076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Rubrica PMDM</vt:lpstr>
    </vt:vector>
  </TitlesOfParts>
  <Manager>Maca</Manager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Rubrica PMDM</dc:title>
  <dc:subject>Rubrica PMDM</dc:subject>
  <dc:creator>Maca</dc:creator>
  <cp:keywords>Rubrica</cp:keywords>
  <dc:description/>
  <cp:lastModifiedBy>Macarena de Miguel</cp:lastModifiedBy>
  <cp:revision>29</cp:revision>
  <cp:lastPrinted>2025-02-17T10:19:00Z</cp:lastPrinted>
  <dcterms:created xsi:type="dcterms:W3CDTF">2025-02-09T11:41:00Z</dcterms:created>
  <dcterms:modified xsi:type="dcterms:W3CDTF">2025-02-24T19:30:00Z</dcterms:modified>
</cp:coreProperties>
</file>