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13EB44E3" w:rsidR="00BE774C" w:rsidRDefault="00754C30" w:rsidP="00252973">
      <w:pPr>
        <w:pStyle w:val="Ttulo1"/>
      </w:pPr>
      <w:r>
        <w:t xml:space="preserve"> Objetivo </w:t>
      </w:r>
    </w:p>
    <w:p w14:paraId="0EC7C456" w14:textId="77777777" w:rsidR="00BE774C" w:rsidRDefault="00754C30">
      <w:pPr>
        <w:spacing w:after="1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042F36B" w14:textId="77777777" w:rsidR="00EF0F0C" w:rsidRPr="00EF0F0C" w:rsidRDefault="00EF0F0C" w:rsidP="00EF0F0C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Uso de una solución cloud de CRM</w:t>
      </w:r>
    </w:p>
    <w:p w14:paraId="43810718" w14:textId="4C6FD27D" w:rsidR="00EF0F0C" w:rsidRPr="00EF0F0C" w:rsidRDefault="00EF0F0C" w:rsidP="00EF0F0C">
      <w:pPr>
        <w:spacing w:after="0" w:line="259" w:lineRule="auto"/>
        <w:ind w:left="0" w:firstLine="0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Abr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>e</w:t>
      </w: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una cuenta en la página web de Zoho CRM </w:t>
      </w:r>
      <w:hyperlink r:id="rId7" w:history="1">
        <w:r w:rsidRPr="00EF0F0C">
          <w:rPr>
            <w:rFonts w:asciiTheme="minorHAnsi" w:eastAsiaTheme="minorHAnsi" w:hAnsiTheme="minorHAnsi" w:cstheme="minorBidi"/>
            <w:color w:val="0000FF"/>
            <w:sz w:val="22"/>
            <w:u w:val="single"/>
            <w:lang w:eastAsia="en-US"/>
          </w:rPr>
          <w:t>www.zoho.com</w:t>
        </w:r>
      </w:hyperlink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y configura una instancia de la aplicación</w:t>
      </w:r>
      <w:r w:rsidR="00C17B0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CRM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. </w:t>
      </w: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Ha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>z</w:t>
      </w: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un recorrido por la aplicación y consulta la ayuda que proporciona el fabricante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y otras fuentes</w:t>
      </w: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. A continuación:</w:t>
      </w:r>
    </w:p>
    <w:p w14:paraId="1E59F52A" w14:textId="6FD9E8CA" w:rsidR="00F974FD" w:rsidRPr="00EF0F0C" w:rsidRDefault="00F974FD" w:rsidP="00F974FD">
      <w:pPr>
        <w:numPr>
          <w:ilvl w:val="0"/>
          <w:numId w:val="4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Realiza la configuración básica, introduciendo los datos completos de una empresa ficticia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, incluyendo un logo.</w:t>
      </w:r>
    </w:p>
    <w:p w14:paraId="5BC09149" w14:textId="05E6A932" w:rsidR="00EF0F0C" w:rsidRDefault="008B4D83" w:rsidP="00EF0F0C">
      <w:pPr>
        <w:numPr>
          <w:ilvl w:val="0"/>
          <w:numId w:val="4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Te han contratado para que i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>mport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es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adecuadamente</w:t>
      </w:r>
      <w:r w:rsidR="00EF0F0C"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los datos</w:t>
      </w:r>
      <w:r w:rsidR="0087589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de 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clientes y </w:t>
      </w:r>
      <w:r w:rsidR="0087589D">
        <w:rPr>
          <w:rFonts w:asciiTheme="minorHAnsi" w:eastAsiaTheme="minorHAnsi" w:hAnsiTheme="minorHAnsi" w:cstheme="minorBidi"/>
          <w:color w:val="auto"/>
          <w:sz w:val="22"/>
          <w:lang w:eastAsia="en-US"/>
        </w:rPr>
        <w:t>posibles clientes</w:t>
      </w:r>
      <w:r w:rsidR="00EF0F0C"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contenidos en la hoja de cálculo adjunta</w:t>
      </w:r>
      <w:r w:rsidR="00283CB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 </w:t>
      </w:r>
      <w:r w:rsidR="00283CBB" w:rsidRPr="00D6596F">
        <w:rPr>
          <w:rFonts w:asciiTheme="minorHAnsi" w:eastAsiaTheme="minorHAnsi" w:hAnsiTheme="minorHAnsi" w:cstheme="minorBidi"/>
          <w:b/>
          <w:bCs/>
          <w:i/>
          <w:iCs/>
          <w:color w:val="auto"/>
          <w:sz w:val="22"/>
          <w:lang w:eastAsia="en-US"/>
        </w:rPr>
        <w:t>1-1-b-ListadoClientes</w:t>
      </w:r>
      <w:r w:rsidR="00EF0F0C"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. </w:t>
      </w: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Incluye los datos en la categorías que utilice Zoho. 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Es posible </w:t>
      </w:r>
      <w:r w:rsidR="00EF0F0C"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que </w:t>
      </w:r>
      <w:r w:rsidR="00F974FD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debas </w:t>
      </w:r>
      <w:r w:rsidR="00EF0F0C" w:rsidRPr="00EF0F0C">
        <w:rPr>
          <w:rFonts w:asciiTheme="minorHAnsi" w:eastAsiaTheme="minorHAnsi" w:hAnsiTheme="minorHAnsi" w:cstheme="minorBidi"/>
          <w:color w:val="auto"/>
          <w:sz w:val="22"/>
          <w:lang w:eastAsia="en-US"/>
        </w:rPr>
        <w:t>manipularla para adaptarla al formato que necesita Zoho.</w:t>
      </w:r>
    </w:p>
    <w:p w14:paraId="72B2797E" w14:textId="77777777" w:rsidR="00283CBB" w:rsidRPr="00D6596F" w:rsidRDefault="00283CBB" w:rsidP="00283CBB">
      <w:pPr>
        <w:numPr>
          <w:ilvl w:val="0"/>
          <w:numId w:val="4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b/>
          <w:bCs/>
          <w:color w:val="auto"/>
          <w:sz w:val="22"/>
          <w:lang w:eastAsia="en-US"/>
        </w:rPr>
      </w:pPr>
      <w:r w:rsidRPr="00283CB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Importa los contactos ( como segundo contacto de la cuenta) incluidos en la hoja </w:t>
      </w:r>
      <w:r w:rsidRPr="00D6596F">
        <w:rPr>
          <w:rFonts w:asciiTheme="minorHAnsi" w:eastAsiaTheme="minorHAnsi" w:hAnsiTheme="minorHAnsi" w:cstheme="minorBidi"/>
          <w:b/>
          <w:bCs/>
          <w:color w:val="auto"/>
          <w:sz w:val="22"/>
          <w:lang w:eastAsia="en-US"/>
        </w:rPr>
        <w:t xml:space="preserve">1-1-b-ListadoClientes2. </w:t>
      </w:r>
    </w:p>
    <w:p w14:paraId="7B1B0316" w14:textId="2D147B30" w:rsidR="00283CBB" w:rsidRPr="00283CBB" w:rsidRDefault="00283CBB" w:rsidP="00283CBB">
      <w:pPr>
        <w:numPr>
          <w:ilvl w:val="0"/>
          <w:numId w:val="4"/>
        </w:numPr>
        <w:spacing w:after="0" w:line="259" w:lineRule="auto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 w:rsidRPr="00283CBB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Para las tres primeras empresas </w:t>
      </w:r>
      <w:r w:rsidR="00D6596F">
        <w:rPr>
          <w:rFonts w:asciiTheme="minorHAnsi" w:eastAsiaTheme="minorHAnsi" w:hAnsiTheme="minorHAnsi" w:cstheme="minorBidi"/>
          <w:color w:val="auto"/>
          <w:sz w:val="22"/>
          <w:lang w:eastAsia="en-US"/>
        </w:rPr>
        <w:t xml:space="preserve">de este fichero, </w:t>
      </w:r>
      <w:r w:rsidRPr="00283CBB">
        <w:rPr>
          <w:rFonts w:asciiTheme="minorHAnsi" w:eastAsiaTheme="minorHAnsi" w:hAnsiTheme="minorHAnsi" w:cstheme="minorBidi"/>
          <w:color w:val="auto"/>
          <w:sz w:val="22"/>
          <w:lang w:eastAsia="en-US"/>
        </w:rPr>
        <w:t>crea un trato para este nuevo contacto y para las tres siguientes uno para el contacto que se añadió originalmente.</w:t>
      </w:r>
    </w:p>
    <w:p w14:paraId="6B65DBCC" w14:textId="77777777" w:rsidR="00283CBB" w:rsidRPr="00EF0F0C" w:rsidRDefault="00283CBB" w:rsidP="00283CBB">
      <w:pPr>
        <w:spacing w:after="0" w:line="259" w:lineRule="auto"/>
        <w:ind w:left="720" w:firstLine="0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410F80C7" w14:textId="77777777" w:rsidR="0087589D" w:rsidRPr="00EF0F0C" w:rsidRDefault="0087589D" w:rsidP="0087589D">
      <w:pPr>
        <w:spacing w:after="160" w:line="259" w:lineRule="auto"/>
        <w:ind w:left="720" w:firstLine="0"/>
        <w:contextualSpacing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</w:p>
    <w:p w14:paraId="54AB073F" w14:textId="0BEB710D" w:rsidR="00BE774C" w:rsidRDefault="00BE774C">
      <w:pPr>
        <w:spacing w:after="498" w:line="259" w:lineRule="auto"/>
        <w:ind w:left="0" w:firstLine="0"/>
        <w:jc w:val="left"/>
      </w:pPr>
    </w:p>
    <w:sectPr w:rsidR="00BE774C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2D984" w14:textId="77777777" w:rsidR="00684870" w:rsidRDefault="00684870" w:rsidP="00252973">
      <w:pPr>
        <w:spacing w:after="0" w:line="240" w:lineRule="auto"/>
      </w:pPr>
      <w:r>
        <w:separator/>
      </w:r>
    </w:p>
  </w:endnote>
  <w:endnote w:type="continuationSeparator" w:id="0">
    <w:p w14:paraId="7E75047C" w14:textId="77777777" w:rsidR="00684870" w:rsidRDefault="00684870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81020" w14:textId="0BEA5FFF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 xml:space="preserve">DAM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200F0" w14:textId="77777777" w:rsidR="00684870" w:rsidRDefault="00684870" w:rsidP="00252973">
      <w:pPr>
        <w:spacing w:after="0" w:line="240" w:lineRule="auto"/>
      </w:pPr>
      <w:r>
        <w:separator/>
      </w:r>
    </w:p>
  </w:footnote>
  <w:footnote w:type="continuationSeparator" w:id="0">
    <w:p w14:paraId="7906E937" w14:textId="77777777" w:rsidR="00684870" w:rsidRDefault="00684870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3D2CA" w14:textId="3F26AB63" w:rsidR="00252973" w:rsidRPr="00252973" w:rsidRDefault="00252973">
    <w:pPr>
      <w:pStyle w:val="Encabezado"/>
      <w:rPr>
        <w:color w:val="4472C4" w:themeColor="accent1"/>
        <w:sz w:val="20"/>
        <w:szCs w:val="20"/>
      </w:rPr>
    </w:pPr>
    <w:r w:rsidRPr="00252973">
      <w:rPr>
        <w:color w:val="4472C4" w:themeColor="accent1"/>
        <w:sz w:val="20"/>
        <w:szCs w:val="20"/>
      </w:rPr>
      <w:t>Práctica 101</w:t>
    </w:r>
    <w:r w:rsidR="00B23F16">
      <w:rPr>
        <w:color w:val="4472C4" w:themeColor="accent1"/>
        <w:sz w:val="20"/>
        <w:szCs w:val="20"/>
      </w:rPr>
      <w:t>-Preparación</w:t>
    </w:r>
    <w:r w:rsidRPr="00252973">
      <w:rPr>
        <w:color w:val="4472C4" w:themeColor="accent1"/>
        <w:sz w:val="20"/>
        <w:szCs w:val="20"/>
      </w:rPr>
      <w:tab/>
    </w:r>
    <w:r w:rsidRPr="00252973">
      <w:rPr>
        <w:color w:val="4472C4" w:themeColor="accent1"/>
        <w:sz w:val="20"/>
        <w:szCs w:val="20"/>
      </w:rPr>
      <w:tab/>
    </w:r>
    <w:r w:rsidR="006D5570">
      <w:rPr>
        <w:color w:val="4472C4" w:themeColor="accent1"/>
        <w:sz w:val="20"/>
        <w:szCs w:val="20"/>
      </w:rPr>
      <w:t>21</w:t>
    </w:r>
    <w:r w:rsidRPr="00252973">
      <w:rPr>
        <w:color w:val="4472C4" w:themeColor="accent1"/>
        <w:sz w:val="20"/>
        <w:szCs w:val="20"/>
      </w:rPr>
      <w:t>/9/2</w:t>
    </w:r>
    <w:r w:rsidR="00B23F16">
      <w:rPr>
        <w:color w:val="4472C4" w:themeColor="accent1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3"/>
  </w:num>
  <w:num w:numId="2" w16cid:durableId="2147233884">
    <w:abstractNumId w:val="4"/>
  </w:num>
  <w:num w:numId="3" w16cid:durableId="104542957">
    <w:abstractNumId w:val="0"/>
  </w:num>
  <w:num w:numId="4" w16cid:durableId="1130707809">
    <w:abstractNumId w:val="1"/>
  </w:num>
  <w:num w:numId="5" w16cid:durableId="1747267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B24A4"/>
    <w:rsid w:val="00191E38"/>
    <w:rsid w:val="0019580F"/>
    <w:rsid w:val="002136B3"/>
    <w:rsid w:val="0024437F"/>
    <w:rsid w:val="00252759"/>
    <w:rsid w:val="00252973"/>
    <w:rsid w:val="00283CBB"/>
    <w:rsid w:val="002C3ACF"/>
    <w:rsid w:val="00684870"/>
    <w:rsid w:val="006B5D53"/>
    <w:rsid w:val="006D5570"/>
    <w:rsid w:val="00754C30"/>
    <w:rsid w:val="008372D1"/>
    <w:rsid w:val="008518D1"/>
    <w:rsid w:val="0087589D"/>
    <w:rsid w:val="008A5BCF"/>
    <w:rsid w:val="008B47C5"/>
    <w:rsid w:val="008B4D83"/>
    <w:rsid w:val="00A42F2E"/>
    <w:rsid w:val="00B23F16"/>
    <w:rsid w:val="00B811C8"/>
    <w:rsid w:val="00BE774C"/>
    <w:rsid w:val="00C04AAB"/>
    <w:rsid w:val="00C17B0B"/>
    <w:rsid w:val="00D6596F"/>
    <w:rsid w:val="00D761F2"/>
    <w:rsid w:val="00EF0F0C"/>
    <w:rsid w:val="00F974FD"/>
    <w:rsid w:val="00FA168A"/>
    <w:rsid w:val="00F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oh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Juan José García Lazo</cp:lastModifiedBy>
  <cp:revision>7</cp:revision>
  <dcterms:created xsi:type="dcterms:W3CDTF">2024-10-03T15:55:00Z</dcterms:created>
  <dcterms:modified xsi:type="dcterms:W3CDTF">2024-10-03T16:28:00Z</dcterms:modified>
</cp:coreProperties>
</file>