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09-03-2026 13:30:43 UTC</w:t>
      </w:r>
    </w:p>
    <w:p/>
    <w:p>
      <w:pPr>
        <w:pStyle w:val="Heading1"/>
      </w:pPr>
      <w:r>
        <w:t>RESUMEN EJECUTIVO</w:t>
      </w:r>
    </w:p>
    <w:p>
      <w:r>
        <w:rPr>
          <w:color w:val="000000"/>
        </w:rPr>
        <w:t>Total de puntos analizados: 121</w:t>
        <w:br/>
        <w:t>Puntos con datos disponibles: 113</w:t>
        <w:br/>
        <w:t>Puntos marcando cero: 3</w:t>
        <w:br/>
        <w:t>Puntos sin datos disponibles: 8</w:t>
        <w:br/>
        <w:t>Porcentaje en cero: 2.65%</w:t>
        <w:br/>
        <w:t>Porcentaje sin datos: 6.61%</w:t>
      </w:r>
    </w:p>
    <w:p/>
    <w:p>
      <w:pPr>
        <w:pStyle w:val="Heading1"/>
      </w:pPr>
      <w:r>
        <w:t>ANALISIS DE ALERTAS (DIA ANTERIOR: 08-03-2026)</w:t>
      </w:r>
    </w:p>
    <w:p>
      <w:r>
        <w:t>Tabla ordenada por volumen total de alertas (de mayor a menor):</w:t>
      </w:r>
    </w:p>
    <w:tbl>
      <w:tblPr>
        <w:tblStyle w:val="LightGrid-Accent1"/>
        <w:tblW w:type="auto" w:w="0"/>
        <w:tblLook w:firstColumn="1" w:firstRow="1" w:lastColumn="0" w:lastRow="0" w:noHBand="0" w:noVBand="1" w:val="04A0"/>
      </w:tblPr>
      <w:tblGrid>
        <w:gridCol w:w="4032"/>
        <w:gridCol w:w="3168"/>
        <w:gridCol w:w="2160"/>
        <w:gridCol w:w="1872"/>
      </w:tblGrid>
      <w:tr>
        <w:tc>
          <w:tcPr>
            <w:tcW w:type="dxa" w:w="2160"/>
            <w:shd w:val="clear" w:fill="2E86C1"/>
          </w:tcPr>
          <w:p>
            <w:pPr>
              <w:jc w:val="center"/>
            </w:pPr>
            <w:r>
              <w:rPr>
                <w:b/>
                <w:color w:val="FFFFFF"/>
              </w:rPr>
              <w:t>Punto</w:t>
            </w:r>
          </w:p>
        </w:tc>
        <w:tc>
          <w:tcPr>
            <w:tcW w:type="dxa" w:w="2160"/>
            <w:shd w:val="clear" w:fill="2E86C1"/>
          </w:tcPr>
          <w:p>
            <w:pPr>
              <w:jc w:val="center"/>
            </w:pPr>
            <w:r>
              <w:rPr>
                <w:b/>
                <w:color w:val="FFFFFF"/>
              </w:rPr>
              <w:t>Empresa</w:t>
            </w:r>
          </w:p>
        </w:tc>
        <w:tc>
          <w:tcPr>
            <w:tcW w:type="dxa" w:w="2160"/>
            <w:shd w:val="clear" w:fill="2E86C1"/>
          </w:tcPr>
          <w:p>
            <w:pPr>
              <w:jc w:val="center"/>
            </w:pPr>
            <w:r>
              <w:rPr>
                <w:b/>
                <w:color w:val="FFFFFF"/>
              </w:rPr>
              <w:t>Volumen alerta</w:t>
            </w:r>
          </w:p>
        </w:tc>
        <w:tc>
          <w:tcPr>
            <w:tcW w:type="dxa" w:w="2160"/>
            <w:shd w:val="clear" w:fill="2E86C1"/>
          </w:tcPr>
          <w:p>
            <w:pPr>
              <w:jc w:val="center"/>
            </w:pPr>
            <w:r>
              <w:rPr>
                <w:b/>
                <w:color w:val="FFFFFF"/>
              </w:rPr>
              <w:t>Hora alerta</w:t>
            </w:r>
          </w:p>
        </w:tc>
      </w:tr>
      <w:tr>
        <w:tc>
          <w:tcPr>
            <w:tcW w:type="dxa" w:w="2160"/>
          </w:tcPr>
          <w:p>
            <w:pPr>
              <w:jc w:val="left"/>
            </w:pPr>
            <w:r>
              <w:t>Nido High School</w:t>
            </w:r>
          </w:p>
        </w:tc>
        <w:tc>
          <w:tcPr>
            <w:tcW w:type="dxa" w:w="2160"/>
          </w:tcPr>
          <w:p>
            <w:pPr>
              <w:jc w:val="left"/>
            </w:pPr>
            <w:r>
              <w:t>Nido de Aguilas</w:t>
            </w:r>
          </w:p>
        </w:tc>
        <w:tc>
          <w:tcPr>
            <w:tcW w:type="dxa" w:w="2160"/>
          </w:tcPr>
          <w:p>
            <w:pPr>
              <w:jc w:val="left"/>
            </w:pPr>
            <w:r>
              <w:t>3.0 m3</w:t>
            </w:r>
          </w:p>
        </w:tc>
        <w:tc>
          <w:tcPr>
            <w:tcW w:type="dxa" w:w="2160"/>
          </w:tcPr>
          <w:p>
            <w:pPr>
              <w:jc w:val="left"/>
            </w:pPr>
            <w:r>
              <w:t>-</w:t>
            </w:r>
          </w:p>
        </w:tc>
      </w:tr>
      <w:tr>
        <w:tc>
          <w:tcPr>
            <w:tcW w:type="dxa" w:w="2160"/>
            <w:shd w:val="clear" w:fill="F2F2F2"/>
          </w:tcPr>
          <w:p>
            <w:pPr>
              <w:jc w:val="left"/>
            </w:pPr>
            <w:r>
              <w:t>Impulsión Mall 1 Piso-4</w:t>
            </w:r>
          </w:p>
        </w:tc>
        <w:tc>
          <w:tcPr>
            <w:tcW w:type="dxa" w:w="2160"/>
            <w:shd w:val="clear" w:fill="F2F2F2"/>
          </w:tcPr>
          <w:p>
            <w:pPr>
              <w:jc w:val="left"/>
            </w:pPr>
            <w:r>
              <w:t>Parque Arauco</w:t>
            </w:r>
          </w:p>
        </w:tc>
        <w:tc>
          <w:tcPr>
            <w:tcW w:type="dxa" w:w="2160"/>
            <w:shd w:val="clear" w:fill="F2F2F2"/>
          </w:tcPr>
          <w:p>
            <w:pPr>
              <w:jc w:val="left"/>
            </w:pPr>
            <w:r>
              <w:t>1.6 m3</w:t>
            </w:r>
          </w:p>
        </w:tc>
        <w:tc>
          <w:tcPr>
            <w:tcW w:type="dxa" w:w="2160"/>
            <w:shd w:val="clear" w:fill="F2F2F2"/>
          </w:tcPr>
          <w:p>
            <w:pPr>
              <w:jc w:val="left"/>
            </w:pPr>
            <w:r>
              <w:t>-</w:t>
            </w:r>
          </w:p>
        </w:tc>
      </w:tr>
      <w:tr>
        <w:tc>
          <w:tcPr>
            <w:tcW w:type="dxa" w:w="2160"/>
          </w:tcPr>
          <w:p>
            <w:pPr>
              <w:jc w:val="left"/>
            </w:pPr>
            <w:r>
              <w:t>Escuela Andes del SUR</w:t>
            </w:r>
          </w:p>
        </w:tc>
        <w:tc>
          <w:tcPr>
            <w:tcW w:type="dxa" w:w="2160"/>
          </w:tcPr>
          <w:p>
            <w:pPr>
              <w:jc w:val="left"/>
            </w:pPr>
            <w:r>
              <w:t>Corporación Puente Alto</w:t>
            </w:r>
          </w:p>
        </w:tc>
        <w:tc>
          <w:tcPr>
            <w:tcW w:type="dxa" w:w="2160"/>
          </w:tcPr>
          <w:p>
            <w:pPr>
              <w:jc w:val="left"/>
            </w:pPr>
            <w:r>
              <w:t>1.5 m3</w:t>
            </w:r>
          </w:p>
        </w:tc>
        <w:tc>
          <w:tcPr>
            <w:tcW w:type="dxa" w:w="2160"/>
          </w:tcPr>
          <w:p>
            <w:pPr>
              <w:jc w:val="left"/>
            </w:pPr>
            <w:r>
              <w:t>-</w:t>
            </w:r>
          </w:p>
        </w:tc>
      </w:tr>
      <w:tr>
        <w:tc>
          <w:tcPr>
            <w:tcW w:type="dxa" w:w="2160"/>
            <w:shd w:val="clear" w:fill="F2F2F2"/>
          </w:tcPr>
          <w:p>
            <w:pPr>
              <w:jc w:val="left"/>
            </w:pPr>
            <w:r>
              <w:t>Lic. Antonio Hermida F</w:t>
            </w:r>
          </w:p>
        </w:tc>
        <w:tc>
          <w:tcPr>
            <w:tcW w:type="dxa" w:w="2160"/>
            <w:shd w:val="clear" w:fill="F2F2F2"/>
          </w:tcPr>
          <w:p>
            <w:pPr>
              <w:jc w:val="left"/>
            </w:pPr>
            <w:r>
              <w:t>CORMUP</w:t>
            </w:r>
          </w:p>
        </w:tc>
        <w:tc>
          <w:tcPr>
            <w:tcW w:type="dxa" w:w="2160"/>
            <w:shd w:val="clear" w:fill="F2F2F2"/>
          </w:tcPr>
          <w:p>
            <w:pPr>
              <w:jc w:val="left"/>
            </w:pPr>
            <w:r>
              <w:t>1.3 m3</w:t>
            </w:r>
          </w:p>
        </w:tc>
        <w:tc>
          <w:tcPr>
            <w:tcW w:type="dxa" w:w="2160"/>
            <w:shd w:val="clear" w:fill="F2F2F2"/>
          </w:tcPr>
          <w:p>
            <w:pPr>
              <w:jc w:val="left"/>
            </w:pPr>
            <w:r>
              <w:t>-</w:t>
            </w:r>
          </w:p>
        </w:tc>
      </w:tr>
      <w:tr>
        <w:tc>
          <w:tcPr>
            <w:tcW w:type="dxa" w:w="2160"/>
          </w:tcPr>
          <w:p>
            <w:pPr>
              <w:jc w:val="left"/>
            </w:pPr>
            <w:r>
              <w:t>Canchas de Tenis</w:t>
            </w:r>
          </w:p>
        </w:tc>
        <w:tc>
          <w:tcPr>
            <w:tcW w:type="dxa" w:w="2160"/>
          </w:tcPr>
          <w:p>
            <w:pPr>
              <w:jc w:val="left"/>
            </w:pPr>
            <w:r>
              <w:t>CDUC</w:t>
            </w:r>
          </w:p>
        </w:tc>
        <w:tc>
          <w:tcPr>
            <w:tcW w:type="dxa" w:w="2160"/>
          </w:tcPr>
          <w:p>
            <w:pPr>
              <w:jc w:val="left"/>
            </w:pPr>
            <w:r>
              <w:t>1.3 m3</w:t>
            </w:r>
          </w:p>
        </w:tc>
        <w:tc>
          <w:tcPr>
            <w:tcW w:type="dxa" w:w="2160"/>
          </w:tcPr>
          <w:p>
            <w:pPr>
              <w:jc w:val="left"/>
            </w:pPr>
            <w:r>
              <w:t>-</w:t>
            </w:r>
          </w:p>
        </w:tc>
      </w:tr>
      <w:tr>
        <w:tc>
          <w:tcPr>
            <w:tcW w:type="dxa" w:w="2160"/>
            <w:shd w:val="clear" w:fill="F2F2F2"/>
          </w:tcPr>
          <w:p>
            <w:pPr>
              <w:jc w:val="left"/>
            </w:pPr>
            <w:r>
              <w:t>Carmela Carvajal</w:t>
            </w:r>
          </w:p>
        </w:tc>
        <w:tc>
          <w:tcPr>
            <w:tcW w:type="dxa" w:w="2160"/>
            <w:shd w:val="clear" w:fill="F2F2F2"/>
          </w:tcPr>
          <w:p>
            <w:pPr>
              <w:jc w:val="left"/>
            </w:pPr>
            <w:r>
              <w:t>Providencia</w:t>
            </w:r>
          </w:p>
        </w:tc>
        <w:tc>
          <w:tcPr>
            <w:tcW w:type="dxa" w:w="2160"/>
            <w:shd w:val="clear" w:fill="F2F2F2"/>
          </w:tcPr>
          <w:p>
            <w:pPr>
              <w:jc w:val="left"/>
            </w:pPr>
            <w:r>
              <w:t>1.3 m3</w:t>
            </w:r>
          </w:p>
        </w:tc>
        <w:tc>
          <w:tcPr>
            <w:tcW w:type="dxa" w:w="2160"/>
            <w:shd w:val="clear" w:fill="F2F2F2"/>
          </w:tcPr>
          <w:p>
            <w:pPr>
              <w:jc w:val="left"/>
            </w:pPr>
            <w:r>
              <w:t>-</w:t>
            </w:r>
          </w:p>
        </w:tc>
      </w:tr>
      <w:tr>
        <w:tc>
          <w:tcPr>
            <w:tcW w:type="dxa" w:w="2160"/>
          </w:tcPr>
          <w:p>
            <w:pPr>
              <w:jc w:val="left"/>
            </w:pPr>
            <w:r>
              <w:t>Matriz Av. Las Condes</w:t>
            </w:r>
          </w:p>
        </w:tc>
        <w:tc>
          <w:tcPr>
            <w:tcW w:type="dxa" w:w="2160"/>
          </w:tcPr>
          <w:p>
            <w:pPr>
              <w:jc w:val="left"/>
            </w:pPr>
            <w:r>
              <w:t>Estadio Israelita Maccabi</w:t>
            </w:r>
          </w:p>
        </w:tc>
        <w:tc>
          <w:tcPr>
            <w:tcW w:type="dxa" w:w="2160"/>
          </w:tcPr>
          <w:p>
            <w:pPr>
              <w:jc w:val="left"/>
            </w:pPr>
            <w:r>
              <w:t>1.1 m3</w:t>
            </w:r>
          </w:p>
        </w:tc>
        <w:tc>
          <w:tcPr>
            <w:tcW w:type="dxa" w:w="2160"/>
          </w:tcPr>
          <w:p>
            <w:pPr>
              <w:jc w:val="left"/>
            </w:pPr>
            <w:r>
              <w:t>-</w:t>
            </w:r>
          </w:p>
        </w:tc>
      </w:tr>
      <w:tr>
        <w:tc>
          <w:tcPr>
            <w:tcW w:type="dxa" w:w="2160"/>
            <w:shd w:val="clear" w:fill="F2F2F2"/>
          </w:tcPr>
          <w:p>
            <w:pPr>
              <w:jc w:val="left"/>
            </w:pPr>
            <w:r>
              <w:t>Raimundo Tupper</w:t>
            </w:r>
          </w:p>
        </w:tc>
        <w:tc>
          <w:tcPr>
            <w:tcW w:type="dxa" w:w="2160"/>
            <w:shd w:val="clear" w:fill="F2F2F2"/>
          </w:tcPr>
          <w:p>
            <w:pPr>
              <w:jc w:val="left"/>
            </w:pPr>
            <w:r>
              <w:t>CDUC</w:t>
            </w:r>
          </w:p>
        </w:tc>
        <w:tc>
          <w:tcPr>
            <w:tcW w:type="dxa" w:w="2160"/>
            <w:shd w:val="clear" w:fill="F2F2F2"/>
          </w:tcPr>
          <w:p>
            <w:pPr>
              <w:jc w:val="left"/>
            </w:pPr>
            <w:r>
              <w:t>0.8 m3</w:t>
            </w:r>
          </w:p>
        </w:tc>
        <w:tc>
          <w:tcPr>
            <w:tcW w:type="dxa" w:w="2160"/>
            <w:shd w:val="clear" w:fill="F2F2F2"/>
          </w:tcPr>
          <w:p>
            <w:pPr>
              <w:jc w:val="left"/>
            </w:pPr>
            <w:r>
              <w:t>-</w:t>
            </w:r>
          </w:p>
        </w:tc>
      </w:tr>
      <w:tr>
        <w:tc>
          <w:tcPr>
            <w:tcW w:type="dxa" w:w="2160"/>
          </w:tcPr>
          <w:p>
            <w:pPr>
              <w:jc w:val="left"/>
            </w:pPr>
            <w:r>
              <w:t>Consolidada</w:t>
            </w:r>
          </w:p>
        </w:tc>
        <w:tc>
          <w:tcPr>
            <w:tcW w:type="dxa" w:w="2160"/>
          </w:tcPr>
          <w:p>
            <w:pPr>
              <w:jc w:val="left"/>
            </w:pPr>
            <w:r>
              <w:t>Corporación Puente Alto</w:t>
            </w:r>
          </w:p>
        </w:tc>
        <w:tc>
          <w:tcPr>
            <w:tcW w:type="dxa" w:w="2160"/>
          </w:tcPr>
          <w:p>
            <w:pPr>
              <w:jc w:val="left"/>
            </w:pPr>
            <w:r>
              <w:t>0.5 m3</w:t>
            </w:r>
          </w:p>
        </w:tc>
        <w:tc>
          <w:tcPr>
            <w:tcW w:type="dxa" w:w="2160"/>
          </w:tcPr>
          <w:p>
            <w:pPr>
              <w:jc w:val="left"/>
            </w:pPr>
            <w:r>
              <w:t>-</w:t>
            </w:r>
          </w:p>
        </w:tc>
      </w:tr>
      <w:tr>
        <w:tc>
          <w:tcPr>
            <w:tcW w:type="dxa" w:w="2160"/>
            <w:shd w:val="clear" w:fill="F2F2F2"/>
          </w:tcPr>
          <w:p>
            <w:pPr>
              <w:jc w:val="left"/>
            </w:pPr>
            <w:r>
              <w:t>Juan Bautista Pasten</w:t>
            </w:r>
          </w:p>
        </w:tc>
        <w:tc>
          <w:tcPr>
            <w:tcW w:type="dxa" w:w="2160"/>
            <w:shd w:val="clear" w:fill="F2F2F2"/>
          </w:tcPr>
          <w:p>
            <w:pPr>
              <w:jc w:val="left"/>
            </w:pPr>
            <w:r>
              <w:t>CORMUP</w:t>
            </w:r>
          </w:p>
        </w:tc>
        <w:tc>
          <w:tcPr>
            <w:tcW w:type="dxa" w:w="2160"/>
            <w:shd w:val="clear" w:fill="F2F2F2"/>
          </w:tcPr>
          <w:p>
            <w:pPr>
              <w:jc w:val="left"/>
            </w:pPr>
            <w:r>
              <w:t>0.4 m3</w:t>
            </w:r>
          </w:p>
        </w:tc>
        <w:tc>
          <w:tcPr>
            <w:tcW w:type="dxa" w:w="2160"/>
            <w:shd w:val="clear" w:fill="F2F2F2"/>
          </w:tcPr>
          <w:p>
            <w:pPr>
              <w:jc w:val="left"/>
            </w:pPr>
            <w:r>
              <w:t>-</w:t>
            </w:r>
          </w:p>
        </w:tc>
      </w:tr>
      <w:tr>
        <w:tc>
          <w:tcPr>
            <w:tcW w:type="dxa" w:w="2160"/>
          </w:tcPr>
          <w:p>
            <w:pPr>
              <w:jc w:val="left"/>
            </w:pPr>
            <w:r>
              <w:t>Colegio Maipo</w:t>
            </w:r>
          </w:p>
        </w:tc>
        <w:tc>
          <w:tcPr>
            <w:tcW w:type="dxa" w:w="2160"/>
          </w:tcPr>
          <w:p>
            <w:pPr>
              <w:jc w:val="left"/>
            </w:pPr>
            <w:r>
              <w:t>Corporación Puente Alto</w:t>
            </w:r>
          </w:p>
        </w:tc>
        <w:tc>
          <w:tcPr>
            <w:tcW w:type="dxa" w:w="2160"/>
          </w:tcPr>
          <w:p>
            <w:pPr>
              <w:jc w:val="left"/>
            </w:pPr>
            <w:r>
              <w:t>0.4 m3</w:t>
            </w:r>
          </w:p>
        </w:tc>
        <w:tc>
          <w:tcPr>
            <w:tcW w:type="dxa" w:w="2160"/>
          </w:tcPr>
          <w:p>
            <w:pPr>
              <w:jc w:val="left"/>
            </w:pPr>
            <w:r>
              <w:t>-</w:t>
            </w:r>
          </w:p>
        </w:tc>
      </w:tr>
      <w:tr>
        <w:tc>
          <w:tcPr>
            <w:tcW w:type="dxa" w:w="2160"/>
            <w:shd w:val="clear" w:fill="F2F2F2"/>
          </w:tcPr>
          <w:p>
            <w:pPr>
              <w:jc w:val="left"/>
            </w:pPr>
            <w:r>
              <w:t>Lo Valledor - Barrio Norte</w:t>
            </w:r>
          </w:p>
        </w:tc>
        <w:tc>
          <w:tcPr>
            <w:tcW w:type="dxa" w:w="2160"/>
            <w:shd w:val="clear" w:fill="F2F2F2"/>
          </w:tcPr>
          <w:p>
            <w:pPr>
              <w:jc w:val="left"/>
            </w:pPr>
            <w:r>
              <w:t>Lo valledor</w:t>
            </w:r>
          </w:p>
        </w:tc>
        <w:tc>
          <w:tcPr>
            <w:tcW w:type="dxa" w:w="2160"/>
            <w:shd w:val="clear" w:fill="F2F2F2"/>
          </w:tcPr>
          <w:p>
            <w:pPr>
              <w:jc w:val="left"/>
            </w:pPr>
            <w:r>
              <w:t>0.3 m3</w:t>
            </w:r>
          </w:p>
        </w:tc>
        <w:tc>
          <w:tcPr>
            <w:tcW w:type="dxa" w:w="2160"/>
            <w:shd w:val="clear" w:fill="F2F2F2"/>
          </w:tcPr>
          <w:p>
            <w:pPr>
              <w:jc w:val="left"/>
            </w:pPr>
            <w:r>
              <w:t>-</w:t>
            </w:r>
          </w:p>
        </w:tc>
      </w:tr>
      <w:tr>
        <w:tc>
          <w:tcPr>
            <w:tcW w:type="dxa" w:w="2160"/>
          </w:tcPr>
          <w:p>
            <w:pPr>
              <w:jc w:val="left"/>
            </w:pPr>
            <w:r>
              <w:t>Copec Lavado Auto servicio Sur</w:t>
            </w:r>
          </w:p>
        </w:tc>
        <w:tc>
          <w:tcPr>
            <w:tcW w:type="dxa" w:w="2160"/>
          </w:tcPr>
          <w:p>
            <w:pPr>
              <w:jc w:val="left"/>
            </w:pPr>
            <w:r>
              <w:t>COPEC</w:t>
            </w:r>
          </w:p>
        </w:tc>
        <w:tc>
          <w:tcPr>
            <w:tcW w:type="dxa" w:w="2160"/>
          </w:tcPr>
          <w:p>
            <w:pPr>
              <w:jc w:val="left"/>
            </w:pPr>
            <w:r>
              <w:t>0.3 m3</w:t>
            </w:r>
          </w:p>
        </w:tc>
        <w:tc>
          <w:tcPr>
            <w:tcW w:type="dxa" w:w="2160"/>
          </w:tcPr>
          <w:p>
            <w:pPr>
              <w:jc w:val="left"/>
            </w:pPr>
            <w:r>
              <w:t>-</w:t>
            </w:r>
          </w:p>
        </w:tc>
      </w:tr>
      <w:tr>
        <w:tc>
          <w:tcPr>
            <w:tcW w:type="dxa" w:w="2160"/>
            <w:shd w:val="clear" w:fill="F2F2F2"/>
          </w:tcPr>
          <w:p>
            <w:pPr>
              <w:jc w:val="left"/>
            </w:pPr>
            <w:r>
              <w:t>San Ignacio 500</w:t>
            </w:r>
          </w:p>
        </w:tc>
        <w:tc>
          <w:tcPr>
            <w:tcW w:type="dxa" w:w="2160"/>
            <w:shd w:val="clear" w:fill="F2F2F2"/>
          </w:tcPr>
          <w:p>
            <w:pPr>
              <w:jc w:val="left"/>
            </w:pPr>
            <w:r>
              <w:t>Parque Arauco</w:t>
            </w:r>
          </w:p>
        </w:tc>
        <w:tc>
          <w:tcPr>
            <w:tcW w:type="dxa" w:w="2160"/>
            <w:shd w:val="clear" w:fill="F2F2F2"/>
          </w:tcPr>
          <w:p>
            <w:pPr>
              <w:jc w:val="left"/>
            </w:pPr>
            <w:r>
              <w:t>0.2 m3</w:t>
            </w:r>
          </w:p>
        </w:tc>
        <w:tc>
          <w:tcPr>
            <w:tcW w:type="dxa" w:w="2160"/>
            <w:shd w:val="clear" w:fill="F2F2F2"/>
          </w:tcPr>
          <w:p>
            <w:pPr>
              <w:jc w:val="left"/>
            </w:pPr>
            <w:r>
              <w:t>-</w:t>
            </w:r>
          </w:p>
        </w:tc>
      </w:tr>
      <w:tr>
        <w:tc>
          <w:tcPr>
            <w:tcW w:type="dxa" w:w="2160"/>
          </w:tcPr>
          <w:p>
            <w:pPr>
              <w:jc w:val="left"/>
            </w:pPr>
            <w:r>
              <w:t>Liceo Juan Pablo Duarte</w:t>
            </w:r>
          </w:p>
        </w:tc>
        <w:tc>
          <w:tcPr>
            <w:tcW w:type="dxa" w:w="2160"/>
          </w:tcPr>
          <w:p>
            <w:pPr>
              <w:jc w:val="left"/>
            </w:pPr>
            <w:r>
              <w:t>Providencia</w:t>
            </w:r>
          </w:p>
        </w:tc>
        <w:tc>
          <w:tcPr>
            <w:tcW w:type="dxa" w:w="2160"/>
          </w:tcPr>
          <w:p>
            <w:pPr>
              <w:jc w:val="left"/>
            </w:pPr>
            <w:r>
              <w:t>0.2 m3</w:t>
            </w:r>
          </w:p>
        </w:tc>
        <w:tc>
          <w:tcPr>
            <w:tcW w:type="dxa" w:w="2160"/>
          </w:tcPr>
          <w:p>
            <w:pPr>
              <w:jc w:val="left"/>
            </w:pPr>
            <w:r>
              <w:t>-</w:t>
            </w:r>
          </w:p>
        </w:tc>
      </w:tr>
      <w:tr>
        <w:tc>
          <w:tcPr>
            <w:tcW w:type="dxa" w:w="2160"/>
            <w:shd w:val="clear" w:fill="F2F2F2"/>
          </w:tcPr>
          <w:p>
            <w:pPr>
              <w:jc w:val="left"/>
            </w:pPr>
            <w:r>
              <w:t>Carlos Fernandez P.</w:t>
            </w:r>
          </w:p>
        </w:tc>
        <w:tc>
          <w:tcPr>
            <w:tcW w:type="dxa" w:w="2160"/>
            <w:shd w:val="clear" w:fill="F2F2F2"/>
          </w:tcPr>
          <w:p>
            <w:pPr>
              <w:jc w:val="left"/>
            </w:pPr>
            <w:r>
              <w:t>CORMUP</w:t>
            </w:r>
          </w:p>
        </w:tc>
        <w:tc>
          <w:tcPr>
            <w:tcW w:type="dxa" w:w="2160"/>
            <w:shd w:val="clear" w:fill="F2F2F2"/>
          </w:tcPr>
          <w:p>
            <w:pPr>
              <w:jc w:val="left"/>
            </w:pPr>
            <w:r>
              <w:t>0.1 m3</w:t>
            </w:r>
          </w:p>
        </w:tc>
        <w:tc>
          <w:tcPr>
            <w:tcW w:type="dxa" w:w="2160"/>
            <w:shd w:val="clear" w:fill="F2F2F2"/>
          </w:tcPr>
          <w:p>
            <w:pPr>
              <w:jc w:val="left"/>
            </w:pPr>
            <w:r>
              <w:t>-</w:t>
            </w:r>
          </w:p>
        </w:tc>
      </w:tr>
      <w:tr>
        <w:tc>
          <w:tcPr>
            <w:tcW w:type="dxa" w:w="2160"/>
          </w:tcPr>
          <w:p>
            <w:pPr>
              <w:jc w:val="left"/>
            </w:pPr>
            <w:r>
              <w:t>Matilde Huici Navas</w:t>
            </w:r>
          </w:p>
        </w:tc>
        <w:tc>
          <w:tcPr>
            <w:tcW w:type="dxa" w:w="2160"/>
          </w:tcPr>
          <w:p>
            <w:pPr>
              <w:jc w:val="left"/>
            </w:pPr>
            <w:r>
              <w:t>CORMUP</w:t>
            </w:r>
          </w:p>
        </w:tc>
        <w:tc>
          <w:tcPr>
            <w:tcW w:type="dxa" w:w="2160"/>
          </w:tcPr>
          <w:p>
            <w:pPr>
              <w:jc w:val="left"/>
            </w:pPr>
            <w:r>
              <w:t>0.1 m3</w:t>
            </w:r>
          </w:p>
        </w:tc>
        <w:tc>
          <w:tcPr>
            <w:tcW w:type="dxa" w:w="2160"/>
          </w:tcPr>
          <w:p>
            <w:pPr>
              <w:jc w:val="left"/>
            </w:pPr>
            <w:r>
              <w:t>-</w:t>
            </w:r>
          </w:p>
        </w:tc>
      </w:tr>
      <w:tr>
        <w:tc>
          <w:tcPr>
            <w:tcW w:type="dxa" w:w="2160"/>
            <w:shd w:val="clear" w:fill="F2F2F2"/>
          </w:tcPr>
          <w:p>
            <w:pPr>
              <w:jc w:val="left"/>
            </w:pPr>
            <w:r>
              <w:t>Esc. Padre Hurtado</w:t>
            </w:r>
          </w:p>
        </w:tc>
        <w:tc>
          <w:tcPr>
            <w:tcW w:type="dxa" w:w="2160"/>
            <w:shd w:val="clear" w:fill="F2F2F2"/>
          </w:tcPr>
          <w:p>
            <w:pPr>
              <w:jc w:val="left"/>
            </w:pPr>
            <w:r>
              <w:t>Corporación Puente Alto</w:t>
            </w:r>
          </w:p>
        </w:tc>
        <w:tc>
          <w:tcPr>
            <w:tcW w:type="dxa" w:w="2160"/>
            <w:shd w:val="clear" w:fill="F2F2F2"/>
          </w:tcPr>
          <w:p>
            <w:pPr>
              <w:jc w:val="left"/>
            </w:pPr>
            <w:r>
              <w:t>0.1 m3</w:t>
            </w:r>
          </w:p>
        </w:tc>
        <w:tc>
          <w:tcPr>
            <w:tcW w:type="dxa" w:w="2160"/>
            <w:shd w:val="clear" w:fill="F2F2F2"/>
          </w:tcPr>
          <w:p>
            <w:pPr>
              <w:jc w:val="left"/>
            </w:pPr>
            <w:r>
              <w:t>-</w:t>
            </w:r>
          </w:p>
        </w:tc>
      </w:tr>
      <w:tr>
        <w:tc>
          <w:tcPr>
            <w:tcW w:type="dxa" w:w="2160"/>
          </w:tcPr>
          <w:p>
            <w:pPr>
              <w:jc w:val="left"/>
            </w:pPr>
            <w:r>
              <w:t>Copec Pronto Baños</w:t>
            </w:r>
          </w:p>
        </w:tc>
        <w:tc>
          <w:tcPr>
            <w:tcW w:type="dxa" w:w="2160"/>
          </w:tcPr>
          <w:p>
            <w:pPr>
              <w:jc w:val="left"/>
            </w:pPr>
            <w:r>
              <w:t>COPEC</w:t>
            </w:r>
          </w:p>
        </w:tc>
        <w:tc>
          <w:tcPr>
            <w:tcW w:type="dxa" w:w="2160"/>
          </w:tcPr>
          <w:p>
            <w:pPr>
              <w:jc w:val="left"/>
            </w:pPr>
            <w:r>
              <w:t>0.1 m3</w:t>
            </w:r>
          </w:p>
        </w:tc>
        <w:tc>
          <w:tcPr>
            <w:tcW w:type="dxa" w:w="2160"/>
          </w:tcPr>
          <w:p>
            <w:pPr>
              <w:jc w:val="left"/>
            </w:pPr>
            <w:r>
              <w:t>-</w:t>
            </w:r>
          </w:p>
        </w:tc>
      </w:tr>
      <w:tr>
        <w:tc>
          <w:tcPr>
            <w:tcW w:type="dxa" w:w="2160"/>
            <w:shd w:val="clear" w:fill="F2F2F2"/>
          </w:tcPr>
          <w:p>
            <w:pPr>
              <w:jc w:val="left"/>
            </w:pPr>
            <w:r>
              <w:t>Copec Pronto Tienda</w:t>
            </w:r>
          </w:p>
        </w:tc>
        <w:tc>
          <w:tcPr>
            <w:tcW w:type="dxa" w:w="2160"/>
            <w:shd w:val="clear" w:fill="F2F2F2"/>
          </w:tcPr>
          <w:p>
            <w:pPr>
              <w:jc w:val="left"/>
            </w:pPr>
            <w:r>
              <w:t>COPEC</w:t>
            </w:r>
          </w:p>
        </w:tc>
        <w:tc>
          <w:tcPr>
            <w:tcW w:type="dxa" w:w="2160"/>
            <w:shd w:val="clear" w:fill="F2F2F2"/>
          </w:tcPr>
          <w:p>
            <w:pPr>
              <w:jc w:val="left"/>
            </w:pPr>
            <w:r>
              <w:t>0.1 m3</w:t>
            </w:r>
          </w:p>
        </w:tc>
        <w:tc>
          <w:tcPr>
            <w:tcW w:type="dxa" w:w="2160"/>
            <w:shd w:val="clear" w:fill="F2F2F2"/>
          </w:tcPr>
          <w:p>
            <w:pPr>
              <w:jc w:val="left"/>
            </w:pPr>
            <w:r>
              <w:t>-</w:t>
            </w:r>
          </w:p>
        </w:tc>
      </w:tr>
      <w:tr>
        <w:tc>
          <w:tcPr>
            <w:tcW w:type="dxa" w:w="2160"/>
          </w:tcPr>
          <w:p>
            <w:pPr>
              <w:jc w:val="left"/>
            </w:pPr>
            <w:r>
              <w:t>Modulo D</w:t>
            </w:r>
          </w:p>
        </w:tc>
        <w:tc>
          <w:tcPr>
            <w:tcW w:type="dxa" w:w="2160"/>
          </w:tcPr>
          <w:p>
            <w:pPr>
              <w:jc w:val="left"/>
            </w:pPr>
            <w:r>
              <w:t>AGUNSA</w:t>
            </w:r>
          </w:p>
        </w:tc>
        <w:tc>
          <w:tcPr>
            <w:tcW w:type="dxa" w:w="2160"/>
          </w:tcPr>
          <w:p>
            <w:pPr>
              <w:jc w:val="left"/>
            </w:pPr>
            <w:r>
              <w:t>0.1 m3</w:t>
            </w:r>
          </w:p>
        </w:tc>
        <w:tc>
          <w:tcPr>
            <w:tcW w:type="dxa" w:w="2160"/>
          </w:tcPr>
          <w:p>
            <w:pPr>
              <w:jc w:val="left"/>
            </w:pPr>
            <w:r>
              <w:t>-</w:t>
            </w:r>
          </w:p>
        </w:tc>
      </w:tr>
      <w:tr>
        <w:tc>
          <w:tcPr>
            <w:tcW w:type="dxa" w:w="2160"/>
            <w:shd w:val="clear" w:fill="F2F2F2"/>
          </w:tcPr>
          <w:p>
            <w:pPr>
              <w:jc w:val="left"/>
            </w:pPr>
            <w:r>
              <w:t>Llenado Pileta Cascada</w:t>
            </w:r>
          </w:p>
        </w:tc>
        <w:tc>
          <w:tcPr>
            <w:tcW w:type="dxa" w:w="2160"/>
            <w:shd w:val="clear" w:fill="F2F2F2"/>
          </w:tcPr>
          <w:p>
            <w:pPr>
              <w:jc w:val="left"/>
            </w:pPr>
            <w:r>
              <w:t>Parque Arauco</w:t>
            </w:r>
          </w:p>
        </w:tc>
        <w:tc>
          <w:tcPr>
            <w:tcW w:type="dxa" w:w="2160"/>
            <w:shd w:val="clear" w:fill="F2F2F2"/>
          </w:tcPr>
          <w:p>
            <w:pPr>
              <w:jc w:val="left"/>
            </w:pPr>
            <w:r>
              <w:t>0.1 m3</w:t>
            </w:r>
          </w:p>
        </w:tc>
        <w:tc>
          <w:tcPr>
            <w:tcW w:type="dxa" w:w="2160"/>
            <w:shd w:val="clear" w:fill="F2F2F2"/>
          </w:tcPr>
          <w:p>
            <w:pPr>
              <w:jc w:val="left"/>
            </w:pPr>
            <w:r>
              <w:t>-</w:t>
            </w:r>
          </w:p>
        </w:tc>
      </w:tr>
      <w:tr>
        <w:tc>
          <w:tcPr>
            <w:tcW w:type="dxa" w:w="2160"/>
          </w:tcPr>
          <w:p>
            <w:pPr>
              <w:jc w:val="left"/>
            </w:pPr>
            <w:r>
              <w:t>Impulsión Anden 3-4 Locales Gast.</w:t>
            </w:r>
          </w:p>
        </w:tc>
        <w:tc>
          <w:tcPr>
            <w:tcW w:type="dxa" w:w="2160"/>
          </w:tcPr>
          <w:p>
            <w:pPr>
              <w:jc w:val="left"/>
            </w:pPr>
            <w:r>
              <w:t>Parque Arauco</w:t>
            </w:r>
          </w:p>
        </w:tc>
        <w:tc>
          <w:tcPr>
            <w:tcW w:type="dxa" w:w="2160"/>
          </w:tcPr>
          <w:p>
            <w:pPr>
              <w:jc w:val="left"/>
            </w:pPr>
            <w:r>
              <w:t>0.1 m3</w:t>
            </w:r>
          </w:p>
        </w:tc>
        <w:tc>
          <w:tcPr>
            <w:tcW w:type="dxa" w:w="2160"/>
          </w:tcPr>
          <w:p>
            <w:pPr>
              <w:jc w:val="left"/>
            </w:pPr>
            <w:r>
              <w:t>-</w:t>
            </w:r>
          </w:p>
        </w:tc>
      </w:tr>
      <w:tr>
        <w:tc>
          <w:tcPr>
            <w:tcW w:type="dxa" w:w="2160"/>
            <w:shd w:val="clear" w:fill="F2F2F2"/>
          </w:tcPr>
          <w:p>
            <w:pPr>
              <w:jc w:val="left"/>
            </w:pPr>
            <w:r>
              <w:t>Matriz Piscina</w:t>
            </w:r>
          </w:p>
        </w:tc>
        <w:tc>
          <w:tcPr>
            <w:tcW w:type="dxa" w:w="2160"/>
            <w:shd w:val="clear" w:fill="F2F2F2"/>
          </w:tcPr>
          <w:p>
            <w:pPr>
              <w:jc w:val="left"/>
            </w:pPr>
            <w:r>
              <w:t>Club Providencia</w:t>
            </w:r>
          </w:p>
        </w:tc>
        <w:tc>
          <w:tcPr>
            <w:tcW w:type="dxa" w:w="2160"/>
            <w:shd w:val="clear" w:fill="F2F2F2"/>
          </w:tcPr>
          <w:p>
            <w:pPr>
              <w:jc w:val="left"/>
            </w:pPr>
            <w:r>
              <w:t>0.1 m3</w:t>
            </w:r>
          </w:p>
        </w:tc>
        <w:tc>
          <w:tcPr>
            <w:tcW w:type="dxa" w:w="2160"/>
            <w:shd w:val="clear" w:fill="F2F2F2"/>
          </w:tcPr>
          <w:p>
            <w:pPr>
              <w:jc w:val="left"/>
            </w:pPr>
            <w:r>
              <w:t>-</w:t>
            </w:r>
          </w:p>
        </w:tc>
      </w:tr>
      <w:tr>
        <w:tc>
          <w:tcPr>
            <w:tcW w:type="dxa" w:w="2160"/>
          </w:tcPr>
          <w:p>
            <w:pPr>
              <w:jc w:val="left"/>
            </w:pPr>
            <w:r>
              <w:t>Juan Pablo II</w:t>
            </w:r>
          </w:p>
        </w:tc>
        <w:tc>
          <w:tcPr>
            <w:tcW w:type="dxa" w:w="2160"/>
          </w:tcPr>
          <w:p>
            <w:pPr>
              <w:jc w:val="left"/>
            </w:pPr>
            <w:r>
              <w:t>CORMUP</w:t>
            </w:r>
          </w:p>
        </w:tc>
        <w:tc>
          <w:tcPr>
            <w:tcW w:type="dxa" w:w="2160"/>
          </w:tcPr>
          <w:p>
            <w:pPr>
              <w:jc w:val="left"/>
            </w:pPr>
            <w:r>
              <w:t>0.0 m3</w:t>
            </w:r>
          </w:p>
        </w:tc>
        <w:tc>
          <w:tcPr>
            <w:tcW w:type="dxa" w:w="2160"/>
          </w:tcPr>
          <w:p>
            <w:pPr>
              <w:jc w:val="left"/>
            </w:pPr>
            <w:r>
              <w:t>-</w:t>
            </w:r>
          </w:p>
        </w:tc>
      </w:tr>
      <w:tr>
        <w:tc>
          <w:tcPr>
            <w:tcW w:type="dxa" w:w="2160"/>
            <w:shd w:val="clear" w:fill="F2F2F2"/>
          </w:tcPr>
          <w:p>
            <w:pPr>
              <w:jc w:val="left"/>
            </w:pPr>
            <w:r>
              <w:t>Esc. Juan Mackenna</w:t>
            </w:r>
          </w:p>
        </w:tc>
        <w:tc>
          <w:tcPr>
            <w:tcW w:type="dxa" w:w="2160"/>
            <w:shd w:val="clear" w:fill="F2F2F2"/>
          </w:tcPr>
          <w:p>
            <w:pPr>
              <w:jc w:val="left"/>
            </w:pPr>
            <w:r>
              <w:t>Corporación Puente Alto</w:t>
            </w:r>
          </w:p>
        </w:tc>
        <w:tc>
          <w:tcPr>
            <w:tcW w:type="dxa" w:w="2160"/>
            <w:shd w:val="clear" w:fill="F2F2F2"/>
          </w:tcPr>
          <w:p>
            <w:pPr>
              <w:jc w:val="left"/>
            </w:pPr>
            <w:r>
              <w:t>0.0 m3</w:t>
            </w:r>
          </w:p>
        </w:tc>
        <w:tc>
          <w:tcPr>
            <w:tcW w:type="dxa" w:w="2160"/>
            <w:shd w:val="clear" w:fill="F2F2F2"/>
          </w:tcPr>
          <w:p>
            <w:pPr>
              <w:jc w:val="left"/>
            </w:pPr>
            <w:r>
              <w:t>-</w:t>
            </w:r>
          </w:p>
        </w:tc>
      </w:tr>
      <w:tr>
        <w:tc>
          <w:tcPr>
            <w:tcW w:type="dxa" w:w="2160"/>
          </w:tcPr>
          <w:p>
            <w:pPr>
              <w:jc w:val="left"/>
            </w:pPr>
            <w:r>
              <w:t>Esc. Luis Matte Larraín</w:t>
            </w:r>
          </w:p>
        </w:tc>
        <w:tc>
          <w:tcPr>
            <w:tcW w:type="dxa" w:w="2160"/>
          </w:tcPr>
          <w:p>
            <w:pPr>
              <w:jc w:val="left"/>
            </w:pPr>
            <w:r>
              <w:t>Corporación Puente Alto</w:t>
            </w:r>
          </w:p>
        </w:tc>
        <w:tc>
          <w:tcPr>
            <w:tcW w:type="dxa" w:w="2160"/>
          </w:tcPr>
          <w:p>
            <w:pPr>
              <w:jc w:val="left"/>
            </w:pPr>
            <w:r>
              <w:t>0.0 m3</w:t>
            </w:r>
          </w:p>
        </w:tc>
        <w:tc>
          <w:tcPr>
            <w:tcW w:type="dxa" w:w="2160"/>
          </w:tcPr>
          <w:p>
            <w:pPr>
              <w:jc w:val="left"/>
            </w:pPr>
            <w:r>
              <w:t>-</w:t>
            </w:r>
          </w:p>
        </w:tc>
      </w:tr>
      <w:tr>
        <w:tc>
          <w:tcPr>
            <w:tcW w:type="dxa" w:w="2160"/>
            <w:shd w:val="clear" w:fill="F2F2F2"/>
          </w:tcPr>
          <w:p>
            <w:pPr>
              <w:jc w:val="left"/>
            </w:pPr>
            <w:r>
              <w:t>Esc. Nonato Coo</w:t>
            </w:r>
          </w:p>
        </w:tc>
        <w:tc>
          <w:tcPr>
            <w:tcW w:type="dxa" w:w="2160"/>
            <w:shd w:val="clear" w:fill="F2F2F2"/>
          </w:tcPr>
          <w:p>
            <w:pPr>
              <w:jc w:val="left"/>
            </w:pPr>
            <w:r>
              <w:t>Corporación Puente Alto</w:t>
            </w:r>
          </w:p>
        </w:tc>
        <w:tc>
          <w:tcPr>
            <w:tcW w:type="dxa" w:w="2160"/>
            <w:shd w:val="clear" w:fill="F2F2F2"/>
          </w:tcPr>
          <w:p>
            <w:pPr>
              <w:jc w:val="left"/>
            </w:pPr>
            <w:r>
              <w:t>0.0 m3</w:t>
            </w:r>
          </w:p>
        </w:tc>
        <w:tc>
          <w:tcPr>
            <w:tcW w:type="dxa" w:w="2160"/>
            <w:shd w:val="clear" w:fill="F2F2F2"/>
          </w:tcPr>
          <w:p>
            <w:pPr>
              <w:jc w:val="left"/>
            </w:pPr>
            <w:r>
              <w:t>-</w:t>
            </w:r>
          </w:p>
        </w:tc>
      </w:tr>
      <w:tr>
        <w:tc>
          <w:tcPr>
            <w:tcW w:type="dxa" w:w="2160"/>
          </w:tcPr>
          <w:p>
            <w:pPr>
              <w:jc w:val="left"/>
            </w:pPr>
            <w:r>
              <w:t>Quilicura Casino</w:t>
            </w:r>
          </w:p>
        </w:tc>
        <w:tc>
          <w:tcPr>
            <w:tcW w:type="dxa" w:w="2160"/>
          </w:tcPr>
          <w:p>
            <w:pPr>
              <w:jc w:val="left"/>
            </w:pPr>
            <w:r>
              <w:t>DERCO</w:t>
            </w:r>
          </w:p>
        </w:tc>
        <w:tc>
          <w:tcPr>
            <w:tcW w:type="dxa" w:w="2160"/>
          </w:tcPr>
          <w:p>
            <w:pPr>
              <w:jc w:val="left"/>
            </w:pPr>
            <w:r>
              <w:t>0.0 m3</w:t>
            </w:r>
          </w:p>
        </w:tc>
        <w:tc>
          <w:tcPr>
            <w:tcW w:type="dxa" w:w="2160"/>
          </w:tcPr>
          <w:p>
            <w:pPr>
              <w:jc w:val="left"/>
            </w:pPr>
            <w:r>
              <w:t>-</w:t>
            </w:r>
          </w:p>
        </w:tc>
      </w:tr>
      <w:tr>
        <w:tc>
          <w:tcPr>
            <w:tcW w:type="dxa" w:w="2160"/>
            <w:shd w:val="clear" w:fill="F2F2F2"/>
          </w:tcPr>
          <w:p>
            <w:pPr>
              <w:jc w:val="left"/>
            </w:pPr>
            <w:r>
              <w:t>Quilicura Edificio JCB</w:t>
            </w:r>
          </w:p>
        </w:tc>
        <w:tc>
          <w:tcPr>
            <w:tcW w:type="dxa" w:w="2160"/>
            <w:shd w:val="clear" w:fill="F2F2F2"/>
          </w:tcPr>
          <w:p>
            <w:pPr>
              <w:jc w:val="left"/>
            </w:pPr>
            <w:r>
              <w:t>DERCO</w:t>
            </w:r>
          </w:p>
        </w:tc>
        <w:tc>
          <w:tcPr>
            <w:tcW w:type="dxa" w:w="2160"/>
            <w:shd w:val="clear" w:fill="F2F2F2"/>
          </w:tcPr>
          <w:p>
            <w:pPr>
              <w:jc w:val="left"/>
            </w:pPr>
            <w:r>
              <w:t>0.0 m3</w:t>
            </w:r>
          </w:p>
        </w:tc>
        <w:tc>
          <w:tcPr>
            <w:tcW w:type="dxa" w:w="2160"/>
            <w:shd w:val="clear" w:fill="F2F2F2"/>
          </w:tcPr>
          <w:p>
            <w:pPr>
              <w:jc w:val="left"/>
            </w:pPr>
            <w:r>
              <w:t>-</w:t>
            </w:r>
          </w:p>
        </w:tc>
      </w:tr>
      <w:tr>
        <w:tc>
          <w:tcPr>
            <w:tcW w:type="dxa" w:w="2160"/>
          </w:tcPr>
          <w:p>
            <w:pPr>
              <w:jc w:val="left"/>
            </w:pPr>
            <w:r>
              <w:t>Baños</w:t>
            </w:r>
          </w:p>
        </w:tc>
        <w:tc>
          <w:tcPr>
            <w:tcW w:type="dxa" w:w="2160"/>
          </w:tcPr>
          <w:p>
            <w:pPr>
              <w:jc w:val="left"/>
            </w:pPr>
            <w:r>
              <w:t>Parque Arauco</w:t>
            </w:r>
          </w:p>
        </w:tc>
        <w:tc>
          <w:tcPr>
            <w:tcW w:type="dxa" w:w="2160"/>
          </w:tcPr>
          <w:p>
            <w:pPr>
              <w:jc w:val="left"/>
            </w:pPr>
            <w:r>
              <w:t>0.0 m3</w:t>
            </w:r>
          </w:p>
        </w:tc>
        <w:tc>
          <w:tcPr>
            <w:tcW w:type="dxa" w:w="2160"/>
          </w:tcPr>
          <w:p>
            <w:pPr>
              <w:jc w:val="left"/>
            </w:pPr>
            <w:r>
              <w:t>-</w:t>
            </w:r>
          </w:p>
        </w:tc>
      </w:tr>
      <w:tr>
        <w:tc>
          <w:tcPr>
            <w:tcW w:type="dxa" w:w="2160"/>
            <w:shd w:val="clear" w:fill="F2F2F2"/>
          </w:tcPr>
          <w:p>
            <w:pPr>
              <w:jc w:val="left"/>
            </w:pPr>
            <w:r>
              <w:t>San Ignacio 300</w:t>
            </w:r>
          </w:p>
        </w:tc>
        <w:tc>
          <w:tcPr>
            <w:tcW w:type="dxa" w:w="2160"/>
            <w:shd w:val="clear" w:fill="F2F2F2"/>
          </w:tcPr>
          <w:p>
            <w:pPr>
              <w:jc w:val="left"/>
            </w:pPr>
            <w:r>
              <w:t>Parque Arauco</w:t>
            </w:r>
          </w:p>
        </w:tc>
        <w:tc>
          <w:tcPr>
            <w:tcW w:type="dxa" w:w="2160"/>
            <w:shd w:val="clear" w:fill="F2F2F2"/>
          </w:tcPr>
          <w:p>
            <w:pPr>
              <w:jc w:val="left"/>
            </w:pPr>
            <w:r>
              <w:t>0.0 m3</w:t>
            </w:r>
          </w:p>
        </w:tc>
        <w:tc>
          <w:tcPr>
            <w:tcW w:type="dxa" w:w="2160"/>
            <w:shd w:val="clear" w:fill="F2F2F2"/>
          </w:tcPr>
          <w:p>
            <w:pPr>
              <w:jc w:val="left"/>
            </w:pPr>
            <w:r>
              <w:t>-</w:t>
            </w:r>
          </w:p>
        </w:tc>
      </w:tr>
      <w:tr>
        <w:tc>
          <w:tcPr>
            <w:tcW w:type="dxa" w:w="2160"/>
          </w:tcPr>
          <w:p>
            <w:pPr>
              <w:jc w:val="left"/>
            </w:pPr>
            <w:r>
              <w:t>Llenado Pileta</w:t>
            </w:r>
          </w:p>
        </w:tc>
        <w:tc>
          <w:tcPr>
            <w:tcW w:type="dxa" w:w="2160"/>
          </w:tcPr>
          <w:p>
            <w:pPr>
              <w:jc w:val="left"/>
            </w:pPr>
            <w:r>
              <w:t>Parque Arauco</w:t>
            </w:r>
          </w:p>
        </w:tc>
        <w:tc>
          <w:tcPr>
            <w:tcW w:type="dxa" w:w="2160"/>
          </w:tcPr>
          <w:p>
            <w:pPr>
              <w:jc w:val="left"/>
            </w:pPr>
            <w:r>
              <w:t>0.0 m3</w:t>
            </w:r>
          </w:p>
        </w:tc>
        <w:tc>
          <w:tcPr>
            <w:tcW w:type="dxa" w:w="2160"/>
          </w:tcPr>
          <w:p>
            <w:pPr>
              <w:jc w:val="left"/>
            </w:pPr>
            <w:r>
              <w:t>-</w:t>
            </w:r>
          </w:p>
        </w:tc>
      </w:tr>
      <w:tr>
        <w:tc>
          <w:tcPr>
            <w:tcW w:type="dxa" w:w="2160"/>
            <w:shd w:val="clear" w:fill="F2F2F2"/>
          </w:tcPr>
          <w:p>
            <w:pPr>
              <w:jc w:val="left"/>
            </w:pPr>
            <w:r>
              <w:t>Baño N°5 Damas</w:t>
            </w:r>
          </w:p>
        </w:tc>
        <w:tc>
          <w:tcPr>
            <w:tcW w:type="dxa" w:w="2160"/>
            <w:shd w:val="clear" w:fill="F2F2F2"/>
          </w:tcPr>
          <w:p>
            <w:pPr>
              <w:jc w:val="left"/>
            </w:pPr>
            <w:r>
              <w:t>Parque Arauco</w:t>
            </w:r>
          </w:p>
        </w:tc>
        <w:tc>
          <w:tcPr>
            <w:tcW w:type="dxa" w:w="2160"/>
            <w:shd w:val="clear" w:fill="F2F2F2"/>
          </w:tcPr>
          <w:p>
            <w:pPr>
              <w:jc w:val="left"/>
            </w:pPr>
            <w:r>
              <w:t>0.0 m3</w:t>
            </w:r>
          </w:p>
        </w:tc>
        <w:tc>
          <w:tcPr>
            <w:tcW w:type="dxa" w:w="2160"/>
            <w:shd w:val="clear" w:fill="F2F2F2"/>
          </w:tcPr>
          <w:p>
            <w:pPr>
              <w:jc w:val="left"/>
            </w:pPr>
            <w:r>
              <w:t>-</w:t>
            </w:r>
          </w:p>
        </w:tc>
      </w:tr>
      <w:tr>
        <w:tc>
          <w:tcPr>
            <w:tcW w:type="dxa" w:w="2160"/>
          </w:tcPr>
          <w:p>
            <w:pPr>
              <w:jc w:val="left"/>
            </w:pPr>
            <w:r>
              <w:t>Baño N°6 Varones</w:t>
            </w:r>
          </w:p>
        </w:tc>
        <w:tc>
          <w:tcPr>
            <w:tcW w:type="dxa" w:w="2160"/>
          </w:tcPr>
          <w:p>
            <w:pPr>
              <w:jc w:val="left"/>
            </w:pPr>
            <w:r>
              <w:t>Parque Arauco</w:t>
            </w:r>
          </w:p>
        </w:tc>
        <w:tc>
          <w:tcPr>
            <w:tcW w:type="dxa" w:w="2160"/>
          </w:tcPr>
          <w:p>
            <w:pPr>
              <w:jc w:val="left"/>
            </w:pPr>
            <w:r>
              <w:t>0.0 m3</w:t>
            </w:r>
          </w:p>
        </w:tc>
        <w:tc>
          <w:tcPr>
            <w:tcW w:type="dxa" w:w="2160"/>
          </w:tcPr>
          <w:p>
            <w:pPr>
              <w:jc w:val="left"/>
            </w:pPr>
            <w:r>
              <w:t>-</w:t>
            </w:r>
          </w:p>
        </w:tc>
      </w:tr>
      <w:tr>
        <w:tc>
          <w:tcPr>
            <w:tcW w:type="dxa" w:w="2160"/>
            <w:shd w:val="clear" w:fill="F2F2F2"/>
          </w:tcPr>
          <w:p>
            <w:pPr>
              <w:jc w:val="left"/>
            </w:pPr>
            <w:r>
              <w:t>Liceo Lastarria</w:t>
            </w:r>
          </w:p>
        </w:tc>
        <w:tc>
          <w:tcPr>
            <w:tcW w:type="dxa" w:w="2160"/>
            <w:shd w:val="clear" w:fill="F2F2F2"/>
          </w:tcPr>
          <w:p>
            <w:pPr>
              <w:jc w:val="left"/>
            </w:pPr>
            <w:r>
              <w:t>Providencia</w:t>
            </w:r>
          </w:p>
        </w:tc>
        <w:tc>
          <w:tcPr>
            <w:tcW w:type="dxa" w:w="2160"/>
            <w:shd w:val="clear" w:fill="F2F2F2"/>
          </w:tcPr>
          <w:p>
            <w:pPr>
              <w:jc w:val="left"/>
            </w:pPr>
            <w:r>
              <w:t>0.0 m3</w:t>
            </w:r>
          </w:p>
        </w:tc>
        <w:tc>
          <w:tcPr>
            <w:tcW w:type="dxa" w:w="2160"/>
            <w:shd w:val="clear" w:fill="F2F2F2"/>
          </w:tcPr>
          <w:p>
            <w:pPr>
              <w:jc w:val="left"/>
            </w:pPr>
            <w:r>
              <w:t>-</w:t>
            </w:r>
          </w:p>
        </w:tc>
      </w:tr>
    </w:tbl>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ANÁLISIS DE ALERTAS (DÍA ANTERIOR)</w:t>
      </w:r>
    </w:p>
    <w:p>
      <w:r>
        <w:t>Puntos con alertas del día anterior, ordenados por mayor a menor volumen de alerta:</w:t>
      </w:r>
    </w:p>
    <w:tbl>
      <w:tblPr>
        <w:tblStyle w:val="LightGrid-Accent1"/>
        <w:tblW w:type="auto" w:w="0"/>
        <w:tblLook w:firstColumn="1" w:firstRow="1" w:lastColumn="0" w:lastRow="0" w:noHBand="0" w:noVBand="1" w:val="04A0"/>
      </w:tblPr>
      <w:tblGrid>
        <w:gridCol w:w="4320"/>
        <w:gridCol w:w="3600"/>
        <w:gridCol w:w="2160"/>
        <w:gridCol w:w="2160"/>
      </w:tblGrid>
      <w:tr>
        <w:tc>
          <w:tcPr>
            <w:tcW w:type="dxa" w:w="2160"/>
            <w:shd w:val="clear" w:fill="70AD47"/>
          </w:tcPr>
          <w:p>
            <w:pPr>
              <w:jc w:val="center"/>
            </w:pPr>
            <w:r>
              <w:rPr>
                <w:b/>
                <w:color w:val="FFFFFF"/>
              </w:rPr>
              <w:t>Nombre del Punto</w:t>
            </w:r>
          </w:p>
        </w:tc>
        <w:tc>
          <w:tcPr>
            <w:tcW w:type="dxa" w:w="2160"/>
            <w:shd w:val="clear" w:fill="70AD47"/>
          </w:tcPr>
          <w:p>
            <w:pPr>
              <w:jc w:val="center"/>
            </w:pPr>
            <w:r>
              <w:rPr>
                <w:b/>
                <w:color w:val="FFFFFF"/>
              </w:rPr>
              <w:t>Empresa</w:t>
            </w:r>
          </w:p>
        </w:tc>
        <w:tc>
          <w:tcPr>
            <w:tcW w:type="dxa" w:w="2160"/>
            <w:shd w:val="clear" w:fill="70AD47"/>
          </w:tcPr>
          <w:p>
            <w:pPr>
              <w:jc w:val="center"/>
            </w:pPr>
            <w:r>
              <w:rPr>
                <w:b/>
                <w:color w:val="FFFFFF"/>
              </w:rPr>
              <w:t>Volumen Alerta</w:t>
            </w:r>
          </w:p>
        </w:tc>
        <w:tc>
          <w:tcPr>
            <w:tcW w:type="dxa" w:w="2160"/>
            <w:shd w:val="clear" w:fill="70AD47"/>
          </w:tcPr>
          <w:p>
            <w:pPr>
              <w:jc w:val="center"/>
            </w:pPr>
            <w:r>
              <w:rPr>
                <w:b/>
                <w:color w:val="FFFFFF"/>
              </w:rPr>
              <w:t>Hora Alerta</w:t>
            </w:r>
          </w:p>
        </w:tc>
      </w:tr>
      <w:tr>
        <w:tc>
          <w:tcPr>
            <w:tcW w:type="dxa" w:w="2160"/>
          </w:tcPr>
          <w:p>
            <w:pPr>
              <w:jc w:val="left"/>
            </w:pPr>
            <w:r>
              <w:t>Matilde Huici Navas</w:t>
            </w:r>
          </w:p>
        </w:tc>
        <w:tc>
          <w:tcPr>
            <w:tcW w:type="dxa" w:w="2160"/>
          </w:tcPr>
          <w:p>
            <w:pPr>
              <w:jc w:val="left"/>
            </w:pPr>
            <w:r>
              <w:t>CORMUP</w:t>
            </w:r>
          </w:p>
        </w:tc>
        <w:tc>
          <w:tcPr>
            <w:tcW w:type="dxa" w:w="2160"/>
          </w:tcPr>
          <w:p>
            <w:pPr>
              <w:jc w:val="left"/>
            </w:pPr>
            <w:r>
              <w:t>0.12 m³</w:t>
            </w:r>
          </w:p>
        </w:tc>
        <w:tc>
          <w:tcPr>
            <w:tcW w:type="dxa" w:w="2160"/>
          </w:tcPr>
          <w:p>
            <w:pPr>
              <w:jc w:val="left"/>
            </w:pPr>
            <w:r/>
          </w:p>
        </w:tc>
      </w:tr>
      <w:tr>
        <w:tc>
          <w:tcPr>
            <w:tcW w:type="dxa" w:w="2160"/>
            <w:shd w:val="clear" w:fill="E8F5E9"/>
          </w:tcPr>
          <w:p>
            <w:pPr>
              <w:jc w:val="left"/>
            </w:pPr>
            <w:r>
              <w:t>Quilicura Edificio JCB</w:t>
            </w:r>
          </w:p>
        </w:tc>
        <w:tc>
          <w:tcPr>
            <w:tcW w:type="dxa" w:w="2160"/>
            <w:shd w:val="clear" w:fill="E8F5E9"/>
          </w:tcPr>
          <w:p>
            <w:pPr>
              <w:jc w:val="left"/>
            </w:pPr>
            <w:r>
              <w:t>DERCO</w:t>
            </w:r>
          </w:p>
        </w:tc>
        <w:tc>
          <w:tcPr>
            <w:tcW w:type="dxa" w:w="2160"/>
            <w:shd w:val="clear" w:fill="E8F5E9"/>
          </w:tcPr>
          <w:p>
            <w:pPr>
              <w:jc w:val="left"/>
            </w:pPr>
            <w:r>
              <w:t>0.01 m³</w:t>
            </w:r>
          </w:p>
        </w:tc>
        <w:tc>
          <w:tcPr>
            <w:tcW w:type="dxa" w:w="2160"/>
            <w:shd w:val="clear" w:fill="E8F5E9"/>
          </w:tcPr>
          <w:p>
            <w:pPr>
              <w:jc w:val="left"/>
            </w:pPr>
            <w:r/>
          </w:p>
        </w:tc>
      </w:tr>
    </w:tbl>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000008-11</w:t>
            </w:r>
          </w:p>
        </w:tc>
        <w:tc>
          <w:tcPr>
            <w:tcW w:type="dxa" w:w="2160"/>
            <w:shd w:val="clear" w:fill="F2F2F2"/>
          </w:tcPr>
          <w:p>
            <w:pPr>
              <w:jc w:val="left"/>
            </w:pPr>
            <w:r>
              <w:t>CE Valle Hermoso</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000020-05</w:t>
            </w:r>
          </w:p>
        </w:tc>
        <w:tc>
          <w:tcPr>
            <w:tcW w:type="dxa" w:w="2160"/>
          </w:tcPr>
          <w:p>
            <w:pPr>
              <w:jc w:val="left"/>
            </w:pPr>
            <w:r>
              <w:t>Intermodal-San Antonio</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000020-04</w:t>
            </w:r>
          </w:p>
        </w:tc>
        <w:tc>
          <w:tcPr>
            <w:tcW w:type="dxa" w:w="2160"/>
            <w:shd w:val="clear" w:fill="FDF2E9"/>
          </w:tcPr>
          <w:p>
            <w:pPr>
              <w:jc w:val="left"/>
            </w:pPr>
            <w:r>
              <w:t>Módulo E</w:t>
            </w:r>
          </w:p>
        </w:tc>
        <w:tc>
          <w:tcPr>
            <w:tcW w:type="dxa" w:w="2160"/>
            <w:shd w:val="clear" w:fill="FDF2E9"/>
          </w:tcPr>
          <w:p>
            <w:pPr>
              <w:jc w:val="left"/>
            </w:pPr>
            <w:r>
              <w:t>AGUNSA</w:t>
            </w:r>
          </w:p>
        </w:tc>
        <w:tc>
          <w:tcPr>
            <w:tcW w:type="dxa" w:w="2160"/>
            <w:shd w:val="clear" w:fill="FDF2E9"/>
          </w:tcPr>
          <w:p>
            <w:pPr>
              <w:jc w:val="left"/>
            </w:pPr>
            <w:r>
              <w:t>000020</w:t>
            </w:r>
          </w:p>
        </w:tc>
      </w:tr>
      <w:tr>
        <w:tc>
          <w:tcPr>
            <w:tcW w:type="dxa" w:w="2160"/>
          </w:tcPr>
          <w:p>
            <w:pPr>
              <w:jc w:val="left"/>
            </w:pPr>
            <w:r>
              <w:t>000029-03</w:t>
            </w:r>
          </w:p>
        </w:tc>
        <w:tc>
          <w:tcPr>
            <w:tcW w:type="dxa" w:w="2160"/>
          </w:tcPr>
          <w:p>
            <w:pPr>
              <w:jc w:val="left"/>
            </w:pPr>
            <w:r>
              <w:t>Torre B1</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000008-10</w:t>
            </w:r>
          </w:p>
        </w:tc>
        <w:tc>
          <w:tcPr>
            <w:tcW w:type="dxa" w:w="2160"/>
            <w:shd w:val="clear" w:fill="FDF2E9"/>
          </w:tcPr>
          <w:p>
            <w:pPr>
              <w:jc w:val="left"/>
            </w:pPr>
            <w:r>
              <w:t>Matilde Huici Navas</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000012-12</w:t>
            </w:r>
          </w:p>
        </w:tc>
        <w:tc>
          <w:tcPr>
            <w:tcW w:type="dxa" w:w="2160"/>
          </w:tcPr>
          <w:p>
            <w:pPr>
              <w:jc w:val="left"/>
            </w:pPr>
            <w:r>
              <w:t>Quilicura Edificio JCB</w:t>
            </w:r>
          </w:p>
        </w:tc>
        <w:tc>
          <w:tcPr>
            <w:tcW w:type="dxa" w:w="2160"/>
          </w:tcPr>
          <w:p>
            <w:pPr>
              <w:jc w:val="left"/>
            </w:pPr>
            <w:r>
              <w:t>DERCO</w:t>
            </w:r>
          </w:p>
        </w:tc>
        <w:tc>
          <w:tcPr>
            <w:tcW w:type="dxa" w:w="2160"/>
          </w:tcPr>
          <w:p>
            <w:pPr>
              <w:jc w:val="left"/>
            </w:pPr>
            <w:r>
              <w:t>000012</w:t>
            </w:r>
          </w:p>
        </w:tc>
      </w:tr>
      <w:tr>
        <w:tc>
          <w:tcPr>
            <w:tcW w:type="dxa" w:w="2160"/>
            <w:shd w:val="clear" w:fill="FDF2E9"/>
          </w:tcPr>
          <w:p>
            <w:pPr>
              <w:jc w:val="left"/>
            </w:pPr>
            <w:r>
              <w:t>000027-03</w:t>
            </w:r>
          </w:p>
        </w:tc>
        <w:tc>
          <w:tcPr>
            <w:tcW w:type="dxa" w:w="2160"/>
            <w:shd w:val="clear" w:fill="FDF2E9"/>
          </w:tcPr>
          <w:p>
            <w:pPr>
              <w:jc w:val="left"/>
            </w:pPr>
            <w:r>
              <w:t>Etapa N°5</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000007-01</w:t>
            </w:r>
          </w:p>
        </w:tc>
        <w:tc>
          <w:tcPr>
            <w:tcW w:type="dxa" w:w="2160"/>
          </w:tcPr>
          <w:p>
            <w:pPr>
              <w:jc w:val="left"/>
            </w:pPr>
            <w:r>
              <w:t>Estanque B</w:t>
            </w:r>
          </w:p>
        </w:tc>
        <w:tc>
          <w:tcPr>
            <w:tcW w:type="dxa" w:w="2160"/>
          </w:tcPr>
          <w:p>
            <w:pPr>
              <w:jc w:val="left"/>
            </w:pPr>
            <w:r>
              <w:t>Nido de Aguilas</w:t>
            </w:r>
          </w:p>
        </w:tc>
        <w:tc>
          <w:tcPr>
            <w:tcW w:type="dxa" w:w="2160"/>
          </w:tcPr>
          <w:p>
            <w:pPr>
              <w:jc w:val="left"/>
            </w:pPr>
            <w:r>
              <w:t>000007</w:t>
            </w:r>
          </w:p>
        </w:tc>
      </w:tr>
      <w:tr>
        <w:tc>
          <w:tcPr>
            <w:tcW w:type="dxa" w:w="2160"/>
            <w:shd w:val="clear" w:fill="FDF2E9"/>
          </w:tcPr>
          <w:p>
            <w:pPr>
              <w:jc w:val="left"/>
            </w:pPr>
            <w:r>
              <w:t>000007-05</w:t>
            </w:r>
          </w:p>
        </w:tc>
        <w:tc>
          <w:tcPr>
            <w:tcW w:type="dxa" w:w="2160"/>
            <w:shd w:val="clear" w:fill="FDF2E9"/>
          </w:tcPr>
          <w:p>
            <w:pPr>
              <w:jc w:val="left"/>
            </w:pPr>
            <w:r>
              <w:t>Nido Piscina</w:t>
            </w:r>
          </w:p>
        </w:tc>
        <w:tc>
          <w:tcPr>
            <w:tcW w:type="dxa" w:w="2160"/>
            <w:shd w:val="clear" w:fill="FDF2E9"/>
          </w:tcPr>
          <w:p>
            <w:pPr>
              <w:jc w:val="left"/>
            </w:pPr>
            <w:r>
              <w:t>Nido de Aguilas</w:t>
            </w:r>
          </w:p>
        </w:tc>
        <w:tc>
          <w:tcPr>
            <w:tcW w:type="dxa" w:w="2160"/>
            <w:shd w:val="clear" w:fill="FDF2E9"/>
          </w:tcPr>
          <w:p>
            <w:pPr>
              <w:jc w:val="left"/>
            </w:pPr>
            <w:r>
              <w:t>000007</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