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06-07-2026 13:40:45 UTC</w:t>
      </w:r>
    </w:p>
    <w:p/>
    <w:p>
      <w:pPr>
        <w:pStyle w:val="Heading1"/>
      </w:pPr>
      <w:r>
        <w:t>RESUMEN EJECUTIVO</w:t>
      </w:r>
    </w:p>
    <w:p>
      <w:r>
        <w:rPr>
          <w:color w:val="000000"/>
        </w:rPr>
        <w:t>Total de puntos analizados: 114</w:t>
        <w:br/>
        <w:t>Puntos con datos disponibles: 107</w:t>
        <w:br/>
        <w:t>Puntos marcando cero: 6</w:t>
        <w:br/>
        <w:t>Puntos sin datos disponibles: 7</w:t>
        <w:br/>
        <w:t>Porcentaje en cero: 5.61%</w:t>
        <w:br/>
        <w:t>Porcentaje sin datos: 6.14%</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000029-10</w:t>
            </w:r>
          </w:p>
        </w:tc>
        <w:tc>
          <w:tcPr>
            <w:tcW w:type="dxa" w:w="2160"/>
          </w:tcPr>
          <w:p>
            <w:pPr>
              <w:jc w:val="left"/>
            </w:pPr>
            <w:r>
              <w:t>Sala de Bomba N°2</w:t>
            </w:r>
          </w:p>
        </w:tc>
        <w:tc>
          <w:tcPr>
            <w:tcW w:type="dxa" w:w="2160"/>
          </w:tcPr>
          <w:p>
            <w:pPr>
              <w:jc w:val="left"/>
            </w:pPr>
            <w:r>
              <w:t>BUPA</w:t>
            </w:r>
          </w:p>
        </w:tc>
        <w:tc>
          <w:tcPr>
            <w:tcW w:type="dxa" w:w="2160"/>
          </w:tcPr>
          <w:p>
            <w:pPr>
              <w:jc w:val="left"/>
            </w:pPr>
            <w:r>
              <w:t>000029</w:t>
            </w:r>
          </w:p>
        </w:tc>
      </w:tr>
      <w:tr>
        <w:tc>
          <w:tcPr>
            <w:tcW w:type="dxa" w:w="2160"/>
            <w:shd w:val="clear" w:fill="F2F2F2"/>
          </w:tcPr>
          <w:p>
            <w:pPr>
              <w:jc w:val="left"/>
            </w:pPr>
            <w:r>
              <w:t>000009-00</w:t>
            </w:r>
          </w:p>
        </w:tc>
        <w:tc>
          <w:tcPr>
            <w:tcW w:type="dxa" w:w="2160"/>
            <w:shd w:val="clear" w:fill="F2F2F2"/>
          </w:tcPr>
          <w:p>
            <w:pPr>
              <w:jc w:val="left"/>
            </w:pPr>
            <w:r>
              <w:t>Copec Costanera</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000008-04</w:t>
            </w:r>
          </w:p>
        </w:tc>
        <w:tc>
          <w:tcPr>
            <w:tcW w:type="dxa" w:w="2160"/>
          </w:tcPr>
          <w:p>
            <w:pPr>
              <w:jc w:val="left"/>
            </w:pPr>
            <w:r>
              <w:t>Tobalaba</w:t>
            </w:r>
          </w:p>
        </w:tc>
        <w:tc>
          <w:tcPr>
            <w:tcW w:type="dxa" w:w="2160"/>
          </w:tcPr>
          <w:p>
            <w:pPr>
              <w:jc w:val="left"/>
            </w:pPr>
            <w:r>
              <w:t>CORMUP</w:t>
            </w:r>
          </w:p>
        </w:tc>
        <w:tc>
          <w:tcPr>
            <w:tcW w:type="dxa" w:w="2160"/>
          </w:tcPr>
          <w:p>
            <w:pPr>
              <w:jc w:val="left"/>
            </w:pPr>
            <w:r>
              <w:t>000008</w:t>
            </w:r>
          </w:p>
        </w:tc>
      </w:tr>
      <w:tr>
        <w:tc>
          <w:tcPr>
            <w:tcW w:type="dxa" w:w="2160"/>
            <w:shd w:val="clear" w:fill="F2F2F2"/>
          </w:tcPr>
          <w:p>
            <w:pPr>
              <w:jc w:val="left"/>
            </w:pPr>
            <w:r>
              <w:t>000007-04</w:t>
            </w:r>
          </w:p>
        </w:tc>
        <w:tc>
          <w:tcPr>
            <w:tcW w:type="dxa" w:w="2160"/>
            <w:shd w:val="clear" w:fill="F2F2F2"/>
          </w:tcPr>
          <w:p>
            <w:pPr>
              <w:jc w:val="left"/>
            </w:pPr>
            <w:r>
              <w:t>Elementary</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000006-04</w:t>
            </w:r>
          </w:p>
        </w:tc>
        <w:tc>
          <w:tcPr>
            <w:tcW w:type="dxa" w:w="2160"/>
            <w:shd w:val="clear" w:fill="F2F2F2"/>
          </w:tcPr>
          <w:p>
            <w:pPr>
              <w:jc w:val="left"/>
            </w:pPr>
            <w:r>
              <w:t>Liceo 7 Luisa Saavedra</w:t>
            </w:r>
          </w:p>
        </w:tc>
        <w:tc>
          <w:tcPr>
            <w:tcW w:type="dxa" w:w="2160"/>
            <w:shd w:val="clear" w:fill="F2F2F2"/>
          </w:tcPr>
          <w:p>
            <w:pPr>
              <w:jc w:val="left"/>
            </w:pPr>
            <w:r>
              <w:t>Providencia</w:t>
            </w:r>
          </w:p>
        </w:tc>
        <w:tc>
          <w:tcPr>
            <w:tcW w:type="dxa" w:w="2160"/>
            <w:shd w:val="clear" w:fill="F2F2F2"/>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000029-09</w:t>
            </w:r>
          </w:p>
        </w:tc>
        <w:tc>
          <w:tcPr>
            <w:tcW w:type="dxa" w:w="2160"/>
          </w:tcPr>
          <w:p>
            <w:pPr>
              <w:jc w:val="left"/>
            </w:pPr>
            <w:r>
              <w:t>Medidor Principal Sanitaria</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000029-07</w:t>
            </w:r>
          </w:p>
        </w:tc>
        <w:tc>
          <w:tcPr>
            <w:tcW w:type="dxa" w:w="2160"/>
            <w:shd w:val="clear" w:fill="FDF2E9"/>
          </w:tcPr>
          <w:p>
            <w:pPr>
              <w:jc w:val="left"/>
            </w:pPr>
            <w:r>
              <w:t>Sala de Bomba Principal</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000029-08</w:t>
            </w:r>
          </w:p>
        </w:tc>
        <w:tc>
          <w:tcPr>
            <w:tcW w:type="dxa" w:w="2160"/>
          </w:tcPr>
          <w:p>
            <w:pPr>
              <w:jc w:val="left"/>
            </w:pPr>
            <w:r>
              <w:t>Sala de Bomba Sexto Piso</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000009-02</w:t>
            </w:r>
          </w:p>
        </w:tc>
        <w:tc>
          <w:tcPr>
            <w:tcW w:type="dxa" w:w="2160"/>
            <w:shd w:val="clear" w:fill="FDF2E9"/>
          </w:tcPr>
          <w:p>
            <w:pPr>
              <w:jc w:val="left"/>
            </w:pPr>
            <w:r>
              <w:t>Estanque Reutilización</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000008-08</w:t>
            </w:r>
          </w:p>
        </w:tc>
        <w:tc>
          <w:tcPr>
            <w:tcW w:type="dxa" w:w="2160"/>
          </w:tcPr>
          <w:p>
            <w:pPr>
              <w:jc w:val="left"/>
            </w:pPr>
            <w:r>
              <w:t>Alicura</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000008-03</w:t>
            </w:r>
          </w:p>
        </w:tc>
        <w:tc>
          <w:tcPr>
            <w:tcW w:type="dxa" w:w="2160"/>
            <w:shd w:val="clear" w:fill="FDF2E9"/>
          </w:tcPr>
          <w:p>
            <w:pPr>
              <w:jc w:val="left"/>
            </w:pPr>
            <w:r>
              <w:t>Carlos Fernandez P.</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000028-01</w:t>
            </w:r>
          </w:p>
        </w:tc>
        <w:tc>
          <w:tcPr>
            <w:tcW w:type="dxa" w:w="2160"/>
          </w:tcPr>
          <w:p>
            <w:pPr>
              <w:jc w:val="left"/>
            </w:pPr>
            <w:r>
              <w:t>Liceo Alto Cordillera</w:t>
            </w:r>
          </w:p>
        </w:tc>
        <w:tc>
          <w:tcPr>
            <w:tcW w:type="dxa" w:w="2160"/>
          </w:tcPr>
          <w:p>
            <w:pPr>
              <w:jc w:val="left"/>
            </w:pPr>
            <w:r>
              <w:t>La Florida</w:t>
            </w:r>
          </w:p>
        </w:tc>
        <w:tc>
          <w:tcPr>
            <w:tcW w:type="dxa" w:w="2160"/>
          </w:tcPr>
          <w:p>
            <w:pPr>
              <w:jc w:val="left"/>
            </w:pPr>
            <w:r>
              <w:t>000028</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