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06155" w14:textId="77777777" w:rsidR="00EE3FBF" w:rsidRPr="00EE3FBF" w:rsidRDefault="00EE3FBF" w:rsidP="00EE3FBF">
      <w:r w:rsidRPr="00EE3FBF">
        <w:rPr>
          <w:b/>
          <w:bCs/>
        </w:rPr>
        <w:t>INFORME TÉCNICO DE VERIFICACIÓN DE MEDIDORES DE AGUA</w:t>
      </w:r>
    </w:p>
    <w:p w14:paraId="0792C39D" w14:textId="77777777" w:rsidR="00EE3FBF" w:rsidRPr="00EE3FBF" w:rsidRDefault="00EE3FBF" w:rsidP="00EE3FBF">
      <w:r w:rsidRPr="00EE3FBF">
        <w:rPr>
          <w:b/>
          <w:bCs/>
        </w:rPr>
        <w:t>Fecha de visita:</w:t>
      </w:r>
      <w:r w:rsidRPr="00EE3FBF">
        <w:t xml:space="preserve"> 07/05/2026</w:t>
      </w:r>
      <w:r w:rsidRPr="00EE3FBF">
        <w:br/>
      </w:r>
      <w:r w:rsidRPr="00EE3FBF">
        <w:rPr>
          <w:b/>
          <w:bCs/>
        </w:rPr>
        <w:t>Ubicación:</w:t>
      </w:r>
      <w:r w:rsidRPr="00EE3FBF">
        <w:t xml:space="preserve"> Sucursal </w:t>
      </w:r>
      <w:proofErr w:type="spellStart"/>
      <w:r w:rsidRPr="00EE3FBF">
        <w:t>Inchcape</w:t>
      </w:r>
      <w:proofErr w:type="spellEnd"/>
      <w:r w:rsidRPr="00EE3FBF">
        <w:t xml:space="preserve"> Chile – “La Cabaña”</w:t>
      </w:r>
      <w:r w:rsidRPr="00EE3FBF">
        <w:br/>
      </w:r>
      <w:r w:rsidRPr="00EE3FBF">
        <w:rPr>
          <w:b/>
          <w:bCs/>
        </w:rPr>
        <w:t>Técnico:</w:t>
      </w:r>
      <w:r w:rsidRPr="00EE3FBF">
        <w:t xml:space="preserve"> Aníbal Aranda</w:t>
      </w:r>
    </w:p>
    <w:p w14:paraId="24670753" w14:textId="77777777" w:rsidR="00EE3FBF" w:rsidRPr="00EE3FBF" w:rsidRDefault="00EE3FBF" w:rsidP="00EE3FBF">
      <w:r w:rsidRPr="00EE3FBF">
        <w:rPr>
          <w:b/>
          <w:bCs/>
        </w:rPr>
        <w:t>1. Antecedentes</w:t>
      </w:r>
      <w:r w:rsidRPr="00EE3FBF">
        <w:br/>
        <w:t>Se realiza visita técnica a la sucursal con el objetivo de verificar la correspondencia de los medidores de agua existentes en la propiedad, considerando que actualmente existen dos medidores operativos:</w:t>
      </w:r>
    </w:p>
    <w:p w14:paraId="1F90B1DA" w14:textId="77777777" w:rsidR="00EE3FBF" w:rsidRPr="00EE3FBF" w:rsidRDefault="00EE3FBF" w:rsidP="00EE3FBF">
      <w:pPr>
        <w:numPr>
          <w:ilvl w:val="0"/>
          <w:numId w:val="1"/>
        </w:numPr>
      </w:pPr>
      <w:r w:rsidRPr="00EE3FBF">
        <w:t xml:space="preserve">Medidor </w:t>
      </w:r>
      <w:proofErr w:type="spellStart"/>
      <w:r w:rsidRPr="00EE3FBF">
        <w:t>N°</w:t>
      </w:r>
      <w:proofErr w:type="spellEnd"/>
      <w:r w:rsidRPr="00EE3FBF">
        <w:t xml:space="preserve"> 6491: asociado en facturación a </w:t>
      </w:r>
      <w:proofErr w:type="spellStart"/>
      <w:r w:rsidRPr="00EE3FBF">
        <w:t>Inchcape</w:t>
      </w:r>
      <w:proofErr w:type="spellEnd"/>
      <w:r w:rsidRPr="00EE3FBF">
        <w:t xml:space="preserve"> (</w:t>
      </w:r>
      <w:proofErr w:type="spellStart"/>
      <w:r w:rsidRPr="00EE3FBF">
        <w:t>Adelco</w:t>
      </w:r>
      <w:proofErr w:type="spellEnd"/>
      <w:r w:rsidRPr="00EE3FBF">
        <w:t xml:space="preserve">). </w:t>
      </w:r>
    </w:p>
    <w:p w14:paraId="0D03C29A" w14:textId="77777777" w:rsidR="00EE3FBF" w:rsidRPr="00EE3FBF" w:rsidRDefault="00EE3FBF" w:rsidP="00EE3FBF">
      <w:pPr>
        <w:numPr>
          <w:ilvl w:val="0"/>
          <w:numId w:val="1"/>
        </w:numPr>
      </w:pPr>
      <w:r w:rsidRPr="00EE3FBF">
        <w:t xml:space="preserve">Medidor </w:t>
      </w:r>
      <w:proofErr w:type="spellStart"/>
      <w:r w:rsidRPr="00EE3FBF">
        <w:t>N°</w:t>
      </w:r>
      <w:proofErr w:type="spellEnd"/>
      <w:r w:rsidRPr="00EE3FBF">
        <w:t xml:space="preserve"> 6492: asociado en facturación al edificio habitacional. </w:t>
      </w:r>
    </w:p>
    <w:p w14:paraId="644D4F95" w14:textId="77777777" w:rsidR="00EE3FBF" w:rsidRPr="00EE3FBF" w:rsidRDefault="00EE3FBF" w:rsidP="00EE3FBF">
      <w:r w:rsidRPr="00EE3FBF">
        <w:t>Según revisión de planos proporcionados por la sucursal, se detecta una posible discrepancia en la asignación de dichos medidores, indicando que:</w:t>
      </w:r>
    </w:p>
    <w:p w14:paraId="04F2E578" w14:textId="77777777" w:rsidR="00EE3FBF" w:rsidRPr="00EE3FBF" w:rsidRDefault="00EE3FBF" w:rsidP="00EE3FBF">
      <w:pPr>
        <w:numPr>
          <w:ilvl w:val="0"/>
          <w:numId w:val="2"/>
        </w:numPr>
      </w:pPr>
      <w:r w:rsidRPr="00EE3FBF">
        <w:t xml:space="preserve">El medidor </w:t>
      </w:r>
      <w:proofErr w:type="spellStart"/>
      <w:r w:rsidRPr="00EE3FBF">
        <w:t>N°</w:t>
      </w:r>
      <w:proofErr w:type="spellEnd"/>
      <w:r w:rsidRPr="00EE3FBF">
        <w:t xml:space="preserve"> 6492 alimentaría la sucursal (pisos -1 y 1). </w:t>
      </w:r>
    </w:p>
    <w:p w14:paraId="7559D401" w14:textId="77777777" w:rsidR="00EE3FBF" w:rsidRPr="00EE3FBF" w:rsidRDefault="00EE3FBF" w:rsidP="00EE3FBF">
      <w:pPr>
        <w:numPr>
          <w:ilvl w:val="0"/>
          <w:numId w:val="2"/>
        </w:numPr>
      </w:pPr>
      <w:r w:rsidRPr="00EE3FBF">
        <w:t xml:space="preserve">El medidor </w:t>
      </w:r>
      <w:proofErr w:type="spellStart"/>
      <w:r w:rsidRPr="00EE3FBF">
        <w:t>N°</w:t>
      </w:r>
      <w:proofErr w:type="spellEnd"/>
      <w:r w:rsidRPr="00EE3FBF">
        <w:t xml:space="preserve"> 6491 alimentaría el edificio habitacional. </w:t>
      </w:r>
    </w:p>
    <w:p w14:paraId="12271909" w14:textId="77777777" w:rsidR="00EE3FBF" w:rsidRPr="00EE3FBF" w:rsidRDefault="00EE3FBF" w:rsidP="00EE3FBF">
      <w:r w:rsidRPr="00EE3FBF">
        <w:rPr>
          <w:b/>
          <w:bCs/>
        </w:rPr>
        <w:t>2. Metodología de prueba</w:t>
      </w:r>
    </w:p>
    <w:p w14:paraId="00F82CB0" w14:textId="77777777" w:rsidR="00EE3FBF" w:rsidRPr="00EE3FBF" w:rsidRDefault="00EE3FBF" w:rsidP="00EE3FBF">
      <w:r w:rsidRPr="00EE3FBF">
        <w:t>Se realiza verificación en terreno mediante toma de lecturas simultáneas y prueba de corte operacional, conforme al siguiente procedimiento:</w:t>
      </w:r>
    </w:p>
    <w:p w14:paraId="4BD71B2D" w14:textId="2AC1DB19" w:rsidR="00EE3FBF" w:rsidRPr="00EE3FBF" w:rsidRDefault="00EE3FBF" w:rsidP="00EE3FBF">
      <w:r w:rsidRPr="00EE3FBF">
        <w:rPr>
          <w:b/>
          <w:bCs/>
        </w:rPr>
        <w:t xml:space="preserve">2.1 Toma de lecturas iniciales (12:07 </w:t>
      </w:r>
      <w:proofErr w:type="spellStart"/>
      <w:r w:rsidRPr="00EE3FBF">
        <w:rPr>
          <w:b/>
          <w:bCs/>
        </w:rPr>
        <w:t>hrs</w:t>
      </w:r>
      <w:proofErr w:type="spellEnd"/>
      <w:r w:rsidRPr="00EE3FBF">
        <w:rPr>
          <w:b/>
          <w:bCs/>
        </w:rPr>
        <w:t>)</w:t>
      </w:r>
    </w:p>
    <w:p w14:paraId="163A72E1" w14:textId="69FF0FDE" w:rsidR="00EE3FBF" w:rsidRPr="00EE3FBF" w:rsidRDefault="00EE3FBF" w:rsidP="00EE3FBF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36C2DF" wp14:editId="21C87BBE">
            <wp:simplePos x="0" y="0"/>
            <wp:positionH relativeFrom="column">
              <wp:posOffset>490220</wp:posOffset>
            </wp:positionH>
            <wp:positionV relativeFrom="paragraph">
              <wp:posOffset>140970</wp:posOffset>
            </wp:positionV>
            <wp:extent cx="878205" cy="2035175"/>
            <wp:effectExtent l="0" t="6985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72" t="40746" r="28340" b="33335"/>
                    <a:stretch/>
                  </pic:blipFill>
                  <pic:spPr bwMode="auto">
                    <a:xfrm rot="16200000">
                      <a:off x="0" y="0"/>
                      <a:ext cx="87820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3FBF">
        <w:t xml:space="preserve">Medidor N° 6491: lectura 85470.35 </w:t>
      </w:r>
    </w:p>
    <w:p w14:paraId="5B55E566" w14:textId="12A14D19" w:rsidR="00EE3FBF" w:rsidRPr="00EE3FBF" w:rsidRDefault="00EE3FBF" w:rsidP="00EE3FBF">
      <w:pPr>
        <w:numPr>
          <w:ilvl w:val="0"/>
          <w:numId w:val="3"/>
        </w:numPr>
      </w:pPr>
      <w:r w:rsidRPr="00EE3FBF">
        <w:t xml:space="preserve">Medidor N° 6492: lectura 25620.57 </w:t>
      </w:r>
    </w:p>
    <w:p w14:paraId="7638D719" w14:textId="51176710" w:rsidR="00EE3FBF" w:rsidRDefault="00EE3FBF" w:rsidP="00EE3FBF">
      <w:r>
        <w:rPr>
          <w:noProof/>
        </w:rPr>
        <w:drawing>
          <wp:anchor distT="0" distB="0" distL="114300" distR="114300" simplePos="0" relativeHeight="251658240" behindDoc="0" locked="0" layoutInCell="1" allowOverlap="1" wp14:anchorId="7340CD18" wp14:editId="3D2A6404">
            <wp:simplePos x="0" y="0"/>
            <wp:positionH relativeFrom="column">
              <wp:posOffset>2439035</wp:posOffset>
            </wp:positionH>
            <wp:positionV relativeFrom="paragraph">
              <wp:posOffset>85629</wp:posOffset>
            </wp:positionV>
            <wp:extent cx="2035810" cy="879475"/>
            <wp:effectExtent l="0" t="0" r="254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56" t="14142" r="22049" b="48975"/>
                    <a:stretch/>
                  </pic:blipFill>
                  <pic:spPr bwMode="auto">
                    <a:xfrm>
                      <a:off x="0" y="0"/>
                      <a:ext cx="203581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4337E" w14:textId="77777777" w:rsidR="00EE3FBF" w:rsidRDefault="00EE3FBF" w:rsidP="00EE3FBF"/>
    <w:p w14:paraId="4D18B201" w14:textId="77777777" w:rsidR="00EE3FBF" w:rsidRDefault="00EE3FBF" w:rsidP="00EE3FBF"/>
    <w:p w14:paraId="6E845F98" w14:textId="77777777" w:rsidR="00EE3FBF" w:rsidRDefault="00EE3FBF" w:rsidP="00EE3FBF"/>
    <w:p w14:paraId="094E54B9" w14:textId="07E1364B" w:rsidR="00EE3FBF" w:rsidRPr="00EE3FBF" w:rsidRDefault="00EE3FBF" w:rsidP="00EE3FBF">
      <w:r w:rsidRPr="00EE3FBF">
        <w:t>Durante este periodo, se observa que:</w:t>
      </w:r>
    </w:p>
    <w:p w14:paraId="1D14E871" w14:textId="77777777" w:rsidR="00EE3FBF" w:rsidRPr="00EE3FBF" w:rsidRDefault="00EE3FBF" w:rsidP="00EE3FBF">
      <w:pPr>
        <w:numPr>
          <w:ilvl w:val="0"/>
          <w:numId w:val="4"/>
        </w:numPr>
      </w:pPr>
      <w:r w:rsidRPr="00EE3FBF">
        <w:t xml:space="preserve">El medidor </w:t>
      </w:r>
      <w:proofErr w:type="spellStart"/>
      <w:r w:rsidRPr="00EE3FBF">
        <w:t>N°</w:t>
      </w:r>
      <w:proofErr w:type="spellEnd"/>
      <w:r w:rsidRPr="00EE3FBF">
        <w:t xml:space="preserve"> 6491 se mantiene sin variación (sin consumo aparente). </w:t>
      </w:r>
    </w:p>
    <w:p w14:paraId="46260979" w14:textId="77777777" w:rsidR="00EE3FBF" w:rsidRPr="00EE3FBF" w:rsidRDefault="00EE3FBF" w:rsidP="00EE3FBF">
      <w:pPr>
        <w:numPr>
          <w:ilvl w:val="0"/>
          <w:numId w:val="4"/>
        </w:numPr>
      </w:pPr>
      <w:r w:rsidRPr="00EE3FBF">
        <w:t xml:space="preserve">El medidor </w:t>
      </w:r>
      <w:proofErr w:type="spellStart"/>
      <w:r w:rsidRPr="00EE3FBF">
        <w:t>N°</w:t>
      </w:r>
      <w:proofErr w:type="spellEnd"/>
      <w:r w:rsidRPr="00EE3FBF">
        <w:t xml:space="preserve"> 6492 presenta movimiento continuo (registro de consumo). </w:t>
      </w:r>
    </w:p>
    <w:p w14:paraId="751FAC6A" w14:textId="77777777" w:rsidR="00EE3FBF" w:rsidRDefault="00EE3FBF" w:rsidP="00EE3FBF">
      <w:pPr>
        <w:rPr>
          <w:b/>
          <w:bCs/>
        </w:rPr>
      </w:pPr>
    </w:p>
    <w:p w14:paraId="3C46394E" w14:textId="41B5C3A7" w:rsidR="00EE3FBF" w:rsidRPr="00EE3FBF" w:rsidRDefault="00EE3FBF" w:rsidP="00EE3FBF">
      <w:r w:rsidRPr="00EE3FBF">
        <w:rPr>
          <w:b/>
          <w:bCs/>
        </w:rPr>
        <w:lastRenderedPageBreak/>
        <w:t>2.2 Observación operativa</w:t>
      </w:r>
      <w:r w:rsidRPr="00EE3FBF">
        <w:br/>
        <w:t xml:space="preserve">Se infiere preliminarmente que el medidor </w:t>
      </w:r>
      <w:proofErr w:type="spellStart"/>
      <w:r w:rsidRPr="00EE3FBF">
        <w:t>N°</w:t>
      </w:r>
      <w:proofErr w:type="spellEnd"/>
      <w:r w:rsidRPr="00EE3FBF">
        <w:t xml:space="preserve"> 6491 podría estar asociado a un sistema de baja demanda en ese horario (posible sala de bombas), mientras que el medidor </w:t>
      </w:r>
      <w:proofErr w:type="spellStart"/>
      <w:r w:rsidRPr="00EE3FBF">
        <w:t>N°</w:t>
      </w:r>
      <w:proofErr w:type="spellEnd"/>
      <w:r w:rsidRPr="00EE3FBF">
        <w:t xml:space="preserve"> 6492 evidenciaría consumo activo asociado a la operación de la sucursal.</w:t>
      </w:r>
    </w:p>
    <w:p w14:paraId="6D1130B6" w14:textId="77777777" w:rsidR="00EE3FBF" w:rsidRPr="00EE3FBF" w:rsidRDefault="00EE3FBF" w:rsidP="00EE3FBF">
      <w:r w:rsidRPr="00EE3FBF">
        <w:rPr>
          <w:b/>
          <w:bCs/>
        </w:rPr>
        <w:t>2.3 Prueba de corte</w:t>
      </w:r>
      <w:r w:rsidRPr="00EE3FBF">
        <w:br/>
        <w:t xml:space="preserve">Se procede a realizar corte de suministro desde el medidor </w:t>
      </w:r>
      <w:proofErr w:type="spellStart"/>
      <w:r w:rsidRPr="00EE3FBF">
        <w:t>N°</w:t>
      </w:r>
      <w:proofErr w:type="spellEnd"/>
      <w:r w:rsidRPr="00EE3FBF">
        <w:t xml:space="preserve"> 6492.</w:t>
      </w:r>
    </w:p>
    <w:p w14:paraId="4786ABFB" w14:textId="77777777" w:rsidR="00EE3FBF" w:rsidRPr="00EE3FBF" w:rsidRDefault="00EE3FBF" w:rsidP="00EE3FBF">
      <w:r w:rsidRPr="00EE3FBF">
        <w:t>Resultado:</w:t>
      </w:r>
    </w:p>
    <w:p w14:paraId="14808B63" w14:textId="77777777" w:rsidR="00EE3FBF" w:rsidRPr="00EE3FBF" w:rsidRDefault="00EE3FBF" w:rsidP="00EE3FBF">
      <w:pPr>
        <w:numPr>
          <w:ilvl w:val="0"/>
          <w:numId w:val="5"/>
        </w:numPr>
      </w:pPr>
      <w:r w:rsidRPr="00EE3FBF">
        <w:t xml:space="preserve">Se verifica en terreno (sector lavado de autos de la sucursal) la interrupción total del suministro de agua. </w:t>
      </w:r>
    </w:p>
    <w:p w14:paraId="22700838" w14:textId="77777777" w:rsidR="00EE3FBF" w:rsidRPr="00EE3FBF" w:rsidRDefault="00EE3FBF" w:rsidP="00EE3FBF">
      <w:pPr>
        <w:numPr>
          <w:ilvl w:val="0"/>
          <w:numId w:val="5"/>
        </w:numPr>
      </w:pPr>
      <w:r w:rsidRPr="00EE3FBF">
        <w:t xml:space="preserve">Posteriormente, al restituir el servicio, el flujo de agua se normaliza de inmediato. </w:t>
      </w:r>
    </w:p>
    <w:p w14:paraId="3EF8091C" w14:textId="77777777" w:rsidR="00EE3FBF" w:rsidRPr="00EE3FBF" w:rsidRDefault="00EE3FBF" w:rsidP="00EE3FBF">
      <w:r w:rsidRPr="00EE3FBF">
        <w:rPr>
          <w:b/>
          <w:bCs/>
        </w:rPr>
        <w:t xml:space="preserve">2.4 Toma de lecturas finales (12:42 – 12:47 </w:t>
      </w:r>
      <w:proofErr w:type="spellStart"/>
      <w:r w:rsidRPr="00EE3FBF">
        <w:rPr>
          <w:b/>
          <w:bCs/>
        </w:rPr>
        <w:t>hrs</w:t>
      </w:r>
      <w:proofErr w:type="spellEnd"/>
      <w:r w:rsidRPr="00EE3FBF">
        <w:rPr>
          <w:b/>
          <w:bCs/>
        </w:rPr>
        <w:t>)</w:t>
      </w:r>
    </w:p>
    <w:p w14:paraId="4C825CED" w14:textId="77777777" w:rsidR="00EE3FBF" w:rsidRPr="00EE3FBF" w:rsidRDefault="00EE3FBF" w:rsidP="00EE3FBF">
      <w:pPr>
        <w:numPr>
          <w:ilvl w:val="0"/>
          <w:numId w:val="6"/>
        </w:numPr>
      </w:pPr>
      <w:r w:rsidRPr="00EE3FBF">
        <w:t xml:space="preserve">Medidor </w:t>
      </w:r>
      <w:proofErr w:type="spellStart"/>
      <w:r w:rsidRPr="00EE3FBF">
        <w:t>N°</w:t>
      </w:r>
      <w:proofErr w:type="spellEnd"/>
      <w:r w:rsidRPr="00EE3FBF">
        <w:t xml:space="preserve"> 6491: lectura 85470.35 </w:t>
      </w:r>
    </w:p>
    <w:p w14:paraId="4033BD33" w14:textId="433F4630" w:rsidR="00EE3FBF" w:rsidRDefault="00EE3FBF" w:rsidP="00EE3FBF">
      <w:pPr>
        <w:numPr>
          <w:ilvl w:val="0"/>
          <w:numId w:val="6"/>
        </w:numPr>
      </w:pPr>
      <w:r w:rsidRPr="00EE3FBF">
        <w:t xml:space="preserve">Medidor N° 6492: lectura 25620.91 </w:t>
      </w:r>
    </w:p>
    <w:p w14:paraId="348A781F" w14:textId="64834366" w:rsidR="00EE3FBF" w:rsidRDefault="00EE3FBF" w:rsidP="00EE3FBF">
      <w:r>
        <w:rPr>
          <w:noProof/>
        </w:rPr>
        <w:drawing>
          <wp:anchor distT="0" distB="0" distL="114300" distR="114300" simplePos="0" relativeHeight="251662336" behindDoc="0" locked="0" layoutInCell="1" allowOverlap="1" wp14:anchorId="760AF5DB" wp14:editId="1E6A6C76">
            <wp:simplePos x="0" y="0"/>
            <wp:positionH relativeFrom="column">
              <wp:posOffset>243840</wp:posOffset>
            </wp:positionH>
            <wp:positionV relativeFrom="paragraph">
              <wp:posOffset>90170</wp:posOffset>
            </wp:positionV>
            <wp:extent cx="1858010" cy="1076325"/>
            <wp:effectExtent l="0" t="0" r="889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0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7C49FBB" wp14:editId="2C5B3F7C">
            <wp:simplePos x="0" y="0"/>
            <wp:positionH relativeFrom="column">
              <wp:posOffset>2625090</wp:posOffset>
            </wp:positionH>
            <wp:positionV relativeFrom="paragraph">
              <wp:posOffset>90170</wp:posOffset>
            </wp:positionV>
            <wp:extent cx="1847850" cy="1076325"/>
            <wp:effectExtent l="0" t="0" r="0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10" t="15349" r="22724" b="54746"/>
                    <a:stretch/>
                  </pic:blipFill>
                  <pic:spPr bwMode="auto">
                    <a:xfrm>
                      <a:off x="0" y="0"/>
                      <a:ext cx="18478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1514A" w14:textId="7C7D0DB1" w:rsidR="00EE3FBF" w:rsidRDefault="00EE3FBF" w:rsidP="00EE3FBF"/>
    <w:p w14:paraId="03BB7E3F" w14:textId="42495618" w:rsidR="00EE3FBF" w:rsidRDefault="00EE3FBF" w:rsidP="00EE3FBF"/>
    <w:p w14:paraId="165273A0" w14:textId="77777777" w:rsidR="00EE3FBF" w:rsidRDefault="00EE3FBF" w:rsidP="00EE3FBF"/>
    <w:p w14:paraId="7DD0C1B5" w14:textId="77777777" w:rsidR="00EE3FBF" w:rsidRPr="00EE3FBF" w:rsidRDefault="00EE3FBF" w:rsidP="00EE3FBF"/>
    <w:p w14:paraId="1BEE23D9" w14:textId="24CEBF0F" w:rsidR="00EE3FBF" w:rsidRPr="00EE3FBF" w:rsidRDefault="00EE3FBF" w:rsidP="00EE3FBF">
      <w:r w:rsidRPr="00EE3FBF">
        <w:t xml:space="preserve">Se registra un incremento de consumo en el medidor </w:t>
      </w:r>
      <w:proofErr w:type="spellStart"/>
      <w:r w:rsidRPr="00EE3FBF">
        <w:t>N°</w:t>
      </w:r>
      <w:proofErr w:type="spellEnd"/>
      <w:r w:rsidRPr="00EE3FBF">
        <w:t xml:space="preserve"> 6492 de </w:t>
      </w:r>
      <w:r w:rsidRPr="00EE3FBF">
        <w:rPr>
          <w:b/>
          <w:bCs/>
        </w:rPr>
        <w:t>34 litros</w:t>
      </w:r>
      <w:r w:rsidRPr="00EE3FBF">
        <w:t xml:space="preserve"> durante el periodo de prueba.</w:t>
      </w:r>
    </w:p>
    <w:p w14:paraId="19E1F8E7" w14:textId="77777777" w:rsidR="00EE3FBF" w:rsidRPr="00EE3FBF" w:rsidRDefault="00EE3FBF" w:rsidP="00EE3FBF">
      <w:r w:rsidRPr="00EE3FBF">
        <w:rPr>
          <w:b/>
          <w:bCs/>
        </w:rPr>
        <w:t>3. Análisis</w:t>
      </w:r>
    </w:p>
    <w:p w14:paraId="0D166AD2" w14:textId="77777777" w:rsidR="00EE3FBF" w:rsidRPr="00EE3FBF" w:rsidRDefault="00EE3FBF" w:rsidP="00EE3FBF">
      <w:r w:rsidRPr="00EE3FBF">
        <w:t>De acuerdo con las pruebas realizadas, se concluye que:</w:t>
      </w:r>
    </w:p>
    <w:p w14:paraId="300CB6E8" w14:textId="77777777" w:rsidR="00EE3FBF" w:rsidRPr="00EE3FBF" w:rsidRDefault="00EE3FBF" w:rsidP="00EE3FBF">
      <w:pPr>
        <w:numPr>
          <w:ilvl w:val="0"/>
          <w:numId w:val="7"/>
        </w:numPr>
      </w:pPr>
      <w:r w:rsidRPr="00EE3FBF">
        <w:t xml:space="preserve">El medidor </w:t>
      </w:r>
      <w:proofErr w:type="spellStart"/>
      <w:r w:rsidRPr="00EE3FBF">
        <w:t>N°</w:t>
      </w:r>
      <w:proofErr w:type="spellEnd"/>
      <w:r w:rsidRPr="00EE3FBF">
        <w:t xml:space="preserve"> 6492 corresponde efectivamente al suministro de agua de la sucursal (</w:t>
      </w:r>
      <w:proofErr w:type="spellStart"/>
      <w:r w:rsidRPr="00EE3FBF">
        <w:t>Inchcape</w:t>
      </w:r>
      <w:proofErr w:type="spellEnd"/>
      <w:r w:rsidRPr="00EE3FBF">
        <w:t xml:space="preserve">), evidenciado mediante prueba de corte y comportamiento de consumo. </w:t>
      </w:r>
    </w:p>
    <w:p w14:paraId="72D1BA18" w14:textId="77777777" w:rsidR="00EE3FBF" w:rsidRPr="00EE3FBF" w:rsidRDefault="00EE3FBF" w:rsidP="00EE3FBF">
      <w:pPr>
        <w:numPr>
          <w:ilvl w:val="0"/>
          <w:numId w:val="7"/>
        </w:numPr>
      </w:pPr>
      <w:r w:rsidRPr="00EE3FBF">
        <w:t xml:space="preserve">El medidor </w:t>
      </w:r>
      <w:proofErr w:type="spellStart"/>
      <w:r w:rsidRPr="00EE3FBF">
        <w:t>N°</w:t>
      </w:r>
      <w:proofErr w:type="spellEnd"/>
      <w:r w:rsidRPr="00EE3FBF">
        <w:t xml:space="preserve"> 6491 no presenta consumo durante el periodo evaluado, siendo consistente con un suministro asociado al edificio habitacional o sistemas de baja demanda en ese horario. </w:t>
      </w:r>
    </w:p>
    <w:p w14:paraId="72DD266C" w14:textId="77777777" w:rsidR="00EE3FBF" w:rsidRPr="00EE3FBF" w:rsidRDefault="00EE3FBF" w:rsidP="00EE3FBF">
      <w:r w:rsidRPr="00EE3FBF">
        <w:rPr>
          <w:b/>
          <w:bCs/>
        </w:rPr>
        <w:lastRenderedPageBreak/>
        <w:t>4. Conclusión</w:t>
      </w:r>
    </w:p>
    <w:p w14:paraId="2917F93E" w14:textId="77777777" w:rsidR="00EE3FBF" w:rsidRPr="00EE3FBF" w:rsidRDefault="00EE3FBF" w:rsidP="00EE3FBF">
      <w:r w:rsidRPr="00EE3FBF">
        <w:t>Se confirma la existencia de una discrepancia entre la asignación de facturación actual y la distribución real de los consumos, conforme a lo indicado en planos y validado en terreno.</w:t>
      </w:r>
    </w:p>
    <w:p w14:paraId="17C18AAE" w14:textId="77777777" w:rsidR="00EE3FBF" w:rsidRPr="00EE3FBF" w:rsidRDefault="00EE3FBF" w:rsidP="00EE3FBF">
      <w:r w:rsidRPr="00EE3FBF">
        <w:t>Se recomienda:</w:t>
      </w:r>
    </w:p>
    <w:p w14:paraId="76F1EFCD" w14:textId="77777777" w:rsidR="00EE3FBF" w:rsidRPr="00EE3FBF" w:rsidRDefault="00EE3FBF" w:rsidP="00EE3FBF">
      <w:pPr>
        <w:numPr>
          <w:ilvl w:val="0"/>
          <w:numId w:val="8"/>
        </w:numPr>
      </w:pPr>
      <w:r w:rsidRPr="00EE3FBF">
        <w:t xml:space="preserve">Revisar y regularizar la asignación de los medidores en el sistema de facturación correspondiente. </w:t>
      </w:r>
    </w:p>
    <w:p w14:paraId="3A898D53" w14:textId="77777777" w:rsidR="00EE3FBF" w:rsidRPr="00EE3FBF" w:rsidRDefault="00EE3FBF" w:rsidP="00EE3FBF">
      <w:pPr>
        <w:numPr>
          <w:ilvl w:val="0"/>
          <w:numId w:val="8"/>
        </w:numPr>
      </w:pPr>
      <w:r w:rsidRPr="00EE3FBF">
        <w:t>Validar con la entidad sanitaria la correcta identificación de cada suministro.</w:t>
      </w:r>
    </w:p>
    <w:p w14:paraId="3A9C7BAF" w14:textId="77777777" w:rsidR="006B4CA3" w:rsidRDefault="006B4CA3"/>
    <w:sectPr w:rsidR="006B4C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404B"/>
    <w:multiLevelType w:val="multilevel"/>
    <w:tmpl w:val="5D12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91DE2"/>
    <w:multiLevelType w:val="multilevel"/>
    <w:tmpl w:val="319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B0C13"/>
    <w:multiLevelType w:val="multilevel"/>
    <w:tmpl w:val="D8EC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A683E"/>
    <w:multiLevelType w:val="multilevel"/>
    <w:tmpl w:val="DF74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F6835"/>
    <w:multiLevelType w:val="multilevel"/>
    <w:tmpl w:val="0D8E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31A6E"/>
    <w:multiLevelType w:val="multilevel"/>
    <w:tmpl w:val="37BE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477DA"/>
    <w:multiLevelType w:val="multilevel"/>
    <w:tmpl w:val="4C0E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16A63"/>
    <w:multiLevelType w:val="multilevel"/>
    <w:tmpl w:val="5F70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73583">
    <w:abstractNumId w:val="2"/>
  </w:num>
  <w:num w:numId="2" w16cid:durableId="1467888858">
    <w:abstractNumId w:val="0"/>
  </w:num>
  <w:num w:numId="3" w16cid:durableId="1027216513">
    <w:abstractNumId w:val="4"/>
  </w:num>
  <w:num w:numId="4" w16cid:durableId="113526442">
    <w:abstractNumId w:val="5"/>
  </w:num>
  <w:num w:numId="5" w16cid:durableId="1788039449">
    <w:abstractNumId w:val="1"/>
  </w:num>
  <w:num w:numId="6" w16cid:durableId="208079796">
    <w:abstractNumId w:val="7"/>
  </w:num>
  <w:num w:numId="7" w16cid:durableId="1868788071">
    <w:abstractNumId w:val="3"/>
  </w:num>
  <w:num w:numId="8" w16cid:durableId="20613967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BF"/>
    <w:rsid w:val="005B4EAC"/>
    <w:rsid w:val="006B4CA3"/>
    <w:rsid w:val="00852907"/>
    <w:rsid w:val="008F01AD"/>
    <w:rsid w:val="009D1D27"/>
    <w:rsid w:val="00B74EE7"/>
    <w:rsid w:val="00EE3FBF"/>
    <w:rsid w:val="00FF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CB53A"/>
  <w15:chartTrackingRefBased/>
  <w15:docId w15:val="{BB91723A-966C-4BC5-B802-32069B9C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F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F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F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F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F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F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F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F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F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F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3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435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Anibal Aranda Alvarado</dc:creator>
  <cp:keywords/>
  <dc:description/>
  <cp:lastModifiedBy>Anibal Aranda Alvarado</cp:lastModifiedBy>
  <cp:revision>1</cp:revision>
  <dcterms:created xsi:type="dcterms:W3CDTF">2026-05-07T20:27:00Z</dcterms:created>
  <dcterms:modified xsi:type="dcterms:W3CDTF">2026-05-07T20:37:00Z</dcterms:modified>
</cp:coreProperties>
</file>