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Las Condes Alexander Fleming</w:t>
      </w:r>
    </w:p>
    <w:p>
      <w:pPr>
        <w:jc w:val="center"/>
      </w:pPr>
      <w:r>
        <w:t>MONITOREO WES</w:t>
        <w:br/>
        <w:t>Alexander Fleming</w:t>
        <w:br/>
        <w:t>Rango: 01-02-26 - 28-02-26</w:t>
        <w:br/>
        <w:t>Generado: 02-03-26 14:12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28.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51"/>
        <w:gridCol w:w="1309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