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09:53:20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0</w:t>
        <w:br/>
        <w:t>Puntos fuera de control: 22</w:t>
        <w:br/>
        <w:t>Porcentaje fuera de control: 100.00%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0953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7.8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