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10:27:00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14</w:t>
        <w:br/>
        <w:t>Puntos fuera de control: 8</w:t>
        <w:br/>
        <w:t>Porcentaje fuera de control: 36.36%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1027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2.660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