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F4788"/>
        </w:rPr>
        <w:t>Números base — Colegios Providencia (octubre → fecha)</w:t>
      </w:r>
    </w:p>
    <w:p>
      <w:r>
        <w:rPr>
          <w:b/>
        </w:rPr>
        <w:t xml:space="preserve">Periodo: </w:t>
      </w:r>
      <w:r>
        <w:t>01/10/2025 al 12/08/2026</w:t>
      </w:r>
    </w:p>
    <w:p>
      <w:r>
        <w:rPr>
          <w:b/>
        </w:rPr>
        <w:t xml:space="preserve">Qué incluye: </w:t>
      </w:r>
      <w:r>
        <w:t>consumo total por liceo, promedio diario y promedio nocturno 00:00–06:59 (hora Chile). Tarifa ref. $1.274/m³. Generado 12-08-2026 15:42.</w:t>
      </w:r>
    </w:p>
    <w:p>
      <w:pPr>
        <w:pStyle w:val="Heading1"/>
      </w:pPr>
      <w:r>
        <w:t>1. Tabla resumen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Liceo</w:t>
            </w:r>
          </w:p>
        </w:tc>
        <w:tc>
          <w:tcPr>
            <w:tcW w:type="dxa" w:w="1234"/>
          </w:tcPr>
          <w:p>
            <w:r>
              <w:rPr>
                <w:b/>
              </w:rPr>
              <w:t>Total (m³)</w:t>
            </w:r>
          </w:p>
        </w:tc>
        <w:tc>
          <w:tcPr>
            <w:tcW w:type="dxa" w:w="1234"/>
          </w:tcPr>
          <w:p>
            <w:r>
              <w:rPr>
                <w:b/>
              </w:rPr>
              <w:t>Días c/ cons.</w:t>
            </w:r>
          </w:p>
        </w:tc>
        <w:tc>
          <w:tcPr>
            <w:tcW w:type="dxa" w:w="1234"/>
          </w:tcPr>
          <w:p>
            <w:r>
              <w:rPr>
                <w:b/>
              </w:rPr>
              <w:t>Prom. diario (m³)</w:t>
            </w:r>
          </w:p>
        </w:tc>
        <w:tc>
          <w:tcPr>
            <w:tcW w:type="dxa" w:w="1234"/>
          </w:tcPr>
          <w:p>
            <w:r>
              <w:rPr>
                <w:b/>
              </w:rPr>
              <w:t>Nocturno total (m³)</w:t>
            </w:r>
          </w:p>
        </w:tc>
        <w:tc>
          <w:tcPr>
            <w:tcW w:type="dxa" w:w="1234"/>
          </w:tcPr>
          <w:p>
            <w:r>
              <w:rPr>
                <w:b/>
              </w:rPr>
              <w:t>Prom. noct. 00–06 (m³/día)</w:t>
            </w:r>
          </w:p>
        </w:tc>
        <w:tc>
          <w:tcPr>
            <w:tcW w:type="dxa" w:w="1234"/>
          </w:tcPr>
          <w:p>
            <w:r>
              <w:rPr>
                <w:b/>
              </w:rPr>
              <w:t>% nocturno</w:t>
            </w:r>
          </w:p>
        </w:tc>
      </w:tr>
      <w:tr>
        <w:tc>
          <w:tcPr>
            <w:tcW w:type="dxa" w:w="1234"/>
          </w:tcPr>
          <w:p>
            <w:r>
              <w:t>Liceo Lastarria</w:t>
            </w:r>
          </w:p>
        </w:tc>
        <w:tc>
          <w:tcPr>
            <w:tcW w:type="dxa" w:w="1234"/>
          </w:tcPr>
          <w:p>
            <w:r>
              <w:t>2.963,2</w:t>
            </w:r>
          </w:p>
        </w:tc>
        <w:tc>
          <w:tcPr>
            <w:tcW w:type="dxa" w:w="1234"/>
          </w:tcPr>
          <w:p>
            <w:r>
              <w:t>282</w:t>
            </w:r>
          </w:p>
        </w:tc>
        <w:tc>
          <w:tcPr>
            <w:tcW w:type="dxa" w:w="1234"/>
          </w:tcPr>
          <w:p>
            <w:r>
              <w:t>10,51</w:t>
            </w:r>
          </w:p>
        </w:tc>
        <w:tc>
          <w:tcPr>
            <w:tcW w:type="dxa" w:w="1234"/>
          </w:tcPr>
          <w:p>
            <w:r>
              <w:t>243,3</w:t>
            </w:r>
          </w:p>
        </w:tc>
        <w:tc>
          <w:tcPr>
            <w:tcW w:type="dxa" w:w="1234"/>
          </w:tcPr>
          <w:p>
            <w:r>
              <w:t>0,78</w:t>
            </w:r>
          </w:p>
        </w:tc>
        <w:tc>
          <w:tcPr>
            <w:tcW w:type="dxa" w:w="1234"/>
          </w:tcPr>
          <w:p>
            <w:r>
              <w:t>8,2 %</w:t>
            </w:r>
          </w:p>
        </w:tc>
      </w:tr>
      <w:tr>
        <w:tc>
          <w:tcPr>
            <w:tcW w:type="dxa" w:w="1234"/>
          </w:tcPr>
          <w:p>
            <w:r>
              <w:t>Carmela Carvajal</w:t>
            </w:r>
          </w:p>
        </w:tc>
        <w:tc>
          <w:tcPr>
            <w:tcW w:type="dxa" w:w="1234"/>
          </w:tcPr>
          <w:p>
            <w:r>
              <w:t>5.045,5</w:t>
            </w:r>
          </w:p>
        </w:tc>
        <w:tc>
          <w:tcPr>
            <w:tcW w:type="dxa" w:w="1234"/>
          </w:tcPr>
          <w:p>
            <w:r>
              <w:t>294</w:t>
            </w:r>
          </w:p>
        </w:tc>
        <w:tc>
          <w:tcPr>
            <w:tcW w:type="dxa" w:w="1234"/>
          </w:tcPr>
          <w:p>
            <w:r>
              <w:t>17,16</w:t>
            </w:r>
          </w:p>
        </w:tc>
        <w:tc>
          <w:tcPr>
            <w:tcW w:type="dxa" w:w="1234"/>
          </w:tcPr>
          <w:p>
            <w:r>
              <w:t>337,6</w:t>
            </w:r>
          </w:p>
        </w:tc>
        <w:tc>
          <w:tcPr>
            <w:tcW w:type="dxa" w:w="1234"/>
          </w:tcPr>
          <w:p>
            <w:r>
              <w:t>1,08</w:t>
            </w:r>
          </w:p>
        </w:tc>
        <w:tc>
          <w:tcPr>
            <w:tcW w:type="dxa" w:w="1234"/>
          </w:tcPr>
          <w:p>
            <w:r>
              <w:t>6,7 %</w:t>
            </w:r>
          </w:p>
        </w:tc>
      </w:tr>
      <w:tr>
        <w:tc>
          <w:tcPr>
            <w:tcW w:type="dxa" w:w="1234"/>
          </w:tcPr>
          <w:p>
            <w:r>
              <w:t>Liceo 7 Luisa Saavedra</w:t>
            </w:r>
          </w:p>
        </w:tc>
        <w:tc>
          <w:tcPr>
            <w:tcW w:type="dxa" w:w="1234"/>
          </w:tcPr>
          <w:p>
            <w:r>
              <w:t>12.391,4</w:t>
            </w:r>
          </w:p>
        </w:tc>
        <w:tc>
          <w:tcPr>
            <w:tcW w:type="dxa" w:w="1234"/>
          </w:tcPr>
          <w:p>
            <w:r>
              <w:t>199</w:t>
            </w:r>
          </w:p>
        </w:tc>
        <w:tc>
          <w:tcPr>
            <w:tcW w:type="dxa" w:w="1234"/>
          </w:tcPr>
          <w:p>
            <w:r>
              <w:t>62,27</w:t>
            </w:r>
          </w:p>
        </w:tc>
        <w:tc>
          <w:tcPr>
            <w:tcW w:type="dxa" w:w="1234"/>
          </w:tcPr>
          <w:p>
            <w:r>
              <w:t>1.537,5</w:t>
            </w:r>
          </w:p>
        </w:tc>
        <w:tc>
          <w:tcPr>
            <w:tcW w:type="dxa" w:w="1234"/>
          </w:tcPr>
          <w:p>
            <w:r>
              <w:t>5,14</w:t>
            </w:r>
          </w:p>
        </w:tc>
        <w:tc>
          <w:tcPr>
            <w:tcW w:type="dxa" w:w="1234"/>
          </w:tcPr>
          <w:p>
            <w:r>
              <w:t>12,4 %</w:t>
            </w:r>
          </w:p>
        </w:tc>
      </w:tr>
      <w:tr>
        <w:tc>
          <w:tcPr>
            <w:tcW w:type="dxa" w:w="1234"/>
          </w:tcPr>
          <w:p>
            <w:r>
              <w:t>Liceo Juan Pablo Duarte</w:t>
            </w:r>
          </w:p>
        </w:tc>
        <w:tc>
          <w:tcPr>
            <w:tcW w:type="dxa" w:w="1234"/>
          </w:tcPr>
          <w:p>
            <w:r>
              <w:t>2.603,1</w:t>
            </w:r>
          </w:p>
        </w:tc>
        <w:tc>
          <w:tcPr>
            <w:tcW w:type="dxa" w:w="1234"/>
          </w:tcPr>
          <w:p>
            <w:r>
              <w:t>264</w:t>
            </w:r>
          </w:p>
        </w:tc>
        <w:tc>
          <w:tcPr>
            <w:tcW w:type="dxa" w:w="1234"/>
          </w:tcPr>
          <w:p>
            <w:r>
              <w:t>9,86</w:t>
            </w:r>
          </w:p>
        </w:tc>
        <w:tc>
          <w:tcPr>
            <w:tcW w:type="dxa" w:w="1234"/>
          </w:tcPr>
          <w:p>
            <w:r>
              <w:t>386,7</w:t>
            </w:r>
          </w:p>
        </w:tc>
        <w:tc>
          <w:tcPr>
            <w:tcW w:type="dxa" w:w="1234"/>
          </w:tcPr>
          <w:p>
            <w:r>
              <w:t>1,42</w:t>
            </w:r>
          </w:p>
        </w:tc>
        <w:tc>
          <w:tcPr>
            <w:tcW w:type="dxa" w:w="1234"/>
          </w:tcPr>
          <w:p>
            <w:r>
              <w:t>14,9 %</w:t>
            </w:r>
          </w:p>
        </w:tc>
      </w:tr>
      <w:tr>
        <w:tc>
          <w:tcPr>
            <w:tcW w:type="dxa" w:w="1234"/>
          </w:tcPr>
          <w:p>
            <w:r>
              <w:t>Arturo Alessandri Palma</w:t>
            </w:r>
          </w:p>
        </w:tc>
        <w:tc>
          <w:tcPr>
            <w:tcW w:type="dxa" w:w="1234"/>
          </w:tcPr>
          <w:p>
            <w:r>
              <w:t>1.335,3</w:t>
            </w:r>
          </w:p>
        </w:tc>
        <w:tc>
          <w:tcPr>
            <w:tcW w:type="dxa" w:w="1234"/>
          </w:tcPr>
          <w:p>
            <w:r>
              <w:t>93</w:t>
            </w:r>
          </w:p>
        </w:tc>
        <w:tc>
          <w:tcPr>
            <w:tcW w:type="dxa" w:w="1234"/>
          </w:tcPr>
          <w:p>
            <w:r>
              <w:t>14,36</w:t>
            </w:r>
          </w:p>
        </w:tc>
        <w:tc>
          <w:tcPr>
            <w:tcW w:type="dxa" w:w="1234"/>
          </w:tcPr>
          <w:p>
            <w:r>
              <w:t>101,5</w:t>
            </w:r>
          </w:p>
        </w:tc>
        <w:tc>
          <w:tcPr>
            <w:tcW w:type="dxa" w:w="1234"/>
          </w:tcPr>
          <w:p>
            <w:r>
              <w:t>1,04</w:t>
            </w:r>
          </w:p>
        </w:tc>
        <w:tc>
          <w:tcPr>
            <w:tcW w:type="dxa" w:w="1234"/>
          </w:tcPr>
          <w:p>
            <w:r>
              <w:t>7,6 %</w:t>
            </w:r>
          </w:p>
        </w:tc>
      </w:tr>
      <w:tr>
        <w:tc>
          <w:tcPr>
            <w:tcW w:type="dxa" w:w="1234"/>
          </w:tcPr>
          <w:p>
            <w:r>
              <w:rPr>
                <w:b/>
              </w:rPr>
              <w:t>TOTAL 4 activos</w:t>
            </w:r>
          </w:p>
        </w:tc>
        <w:tc>
          <w:tcPr>
            <w:tcW w:type="dxa" w:w="1234"/>
          </w:tcPr>
          <w:p>
            <w:r>
              <w:rPr>
                <w:b/>
              </w:rPr>
              <w:t>23.003,2</w:t>
            </w:r>
          </w:p>
        </w:tc>
        <w:tc>
          <w:tcPr>
            <w:tcW w:type="dxa" w:w="1234"/>
          </w:tcPr>
          <w:p>
            <w:r>
              <w:rPr>
                <w:b/>
              </w:rPr>
              <w:t>—</w:t>
            </w:r>
          </w:p>
        </w:tc>
        <w:tc>
          <w:tcPr>
            <w:tcW w:type="dxa" w:w="1234"/>
          </w:tcPr>
          <w:p>
            <w:r>
              <w:rPr>
                <w:b/>
              </w:rPr>
              <w:t>—</w:t>
            </w:r>
          </w:p>
        </w:tc>
        <w:tc>
          <w:tcPr>
            <w:tcW w:type="dxa" w:w="1234"/>
          </w:tcPr>
          <w:p>
            <w:r>
              <w:rPr>
                <w:b/>
              </w:rPr>
              <w:t>2.505,1</w:t>
            </w:r>
          </w:p>
        </w:tc>
        <w:tc>
          <w:tcPr>
            <w:tcW w:type="dxa" w:w="1234"/>
          </w:tcPr>
          <w:p>
            <w:r>
              <w:rPr>
                <w:b/>
              </w:rPr>
              <w:t>—</w:t>
            </w:r>
          </w:p>
        </w:tc>
        <w:tc>
          <w:tcPr>
            <w:tcW w:type="dxa" w:w="1234"/>
          </w:tcPr>
          <w:p>
            <w:r>
              <w:rPr>
                <w:b/>
              </w:rPr>
              <w:t>10,9 %</w:t>
            </w:r>
          </w:p>
        </w:tc>
      </w:tr>
    </w:tbl>
    <w:p>
      <w:r>
        <w:t>Promedio diario = consumo total ÷ días con consumo &gt; 0. Promedio nocturno = consumo 00:00–06:59 ÷ días con datos horarios.</w:t>
      </w:r>
    </w:p>
    <w:p>
      <w:r>
        <w:rPr>
          <w:b/>
        </w:rPr>
        <w:t xml:space="preserve">Liceo 7 Luisa Saavedra: </w:t>
      </w:r>
      <w:r>
        <w:t>Revisar jul–ago 2026 (consumo anómalo).</w:t>
      </w:r>
    </w:p>
    <w:p>
      <w:r>
        <w:rPr>
          <w:b/>
        </w:rPr>
        <w:t xml:space="preserve">Arturo Alessandri Palma: </w:t>
      </w:r>
      <w:r>
        <w:t>Sin data reciente (~ene 2026).</w:t>
      </w:r>
    </w:p>
    <w:p>
      <w:pPr>
        <w:pStyle w:val="Heading1"/>
      </w:pPr>
      <w:r>
        <w:t>2. Consumo total por liceo</w:t>
      </w:r>
    </w:p>
    <w:p>
      <w:r>
        <w:t>Volumen acumulado desde octubre 2025 hasta 12/08/2026.</w:t>
      </w:r>
    </w:p>
    <w:p>
      <w:r>
        <w:drawing>
          <wp:inline xmlns:a="http://schemas.openxmlformats.org/drawingml/2006/main" xmlns:pic="http://schemas.openxmlformats.org/drawingml/2006/picture">
            <wp:extent cx="5486400" cy="286247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otal_consumo_20260812_1537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624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3. Consumo promedio diario</w:t>
      </w:r>
    </w:p>
    <w:p>
      <w:r>
        <w:t>Ritmo medio de consumo en los días con medición &gt; 0.</w:t>
      </w:r>
    </w:p>
    <w:p>
      <w:r>
        <w:drawing>
          <wp:inline xmlns:a="http://schemas.openxmlformats.org/drawingml/2006/main" xmlns:pic="http://schemas.openxmlformats.org/drawingml/2006/picture">
            <wp:extent cx="5486400" cy="286247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medio_diario_20260812_1537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624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4. Consumo promedio nocturno 00:00–06:00</w:t>
      </w:r>
    </w:p>
    <w:p>
      <w:r>
        <w:t>Promedio diario del volumen entre 00:00 y 06:59. Es la base para estimar el ahorro si la gestión hídrica CPA lleva ese tramo a cero.</w:t>
      </w:r>
    </w:p>
    <w:p>
      <w:r>
        <w:drawing>
          <wp:inline xmlns:a="http://schemas.openxmlformats.org/drawingml/2006/main" xmlns:pic="http://schemas.openxmlformats.org/drawingml/2006/picture">
            <wp:extent cx="5486400" cy="286247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medio_nocturno_20260812_1537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624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5. Comparativo promedios</w:t>
      </w:r>
    </w:p>
    <w:p>
      <w:r>
        <w:drawing>
          <wp:inline xmlns:a="http://schemas.openxmlformats.org/drawingml/2006/main" xmlns:pic="http://schemas.openxmlformats.org/drawingml/2006/picture">
            <wp:extent cx="5486400" cy="288757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parativo_promedios_20260812_1537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875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6. Ficha por liceo</w:t>
      </w:r>
    </w:p>
    <w:p>
      <w:pPr>
        <w:pStyle w:val="Heading2"/>
      </w:pPr>
      <w:r>
        <w:t>Liceo Lastarria (000006-01)</w:t>
      </w:r>
    </w:p>
    <w:p>
      <w:r>
        <w:t>Total desde octubre: 2.963,2 m³ ($3.775.066).</w:t>
      </w:r>
    </w:p>
    <w:p>
      <w:r>
        <w:t>Promedio diario: 10,51 m³/día (282 días con consumo).</w:t>
      </w:r>
    </w:p>
    <w:p>
      <w:r>
        <w:t>Promedio nocturno 00–06 h: 0,78 m³/día (total nocturno 243,3 m³ en 310 días con datos; 8,2 % del total).</w:t>
      </w:r>
    </w:p>
    <w:p>
      <w:pPr>
        <w:pStyle w:val="Heading2"/>
      </w:pPr>
      <w:r>
        <w:t>Carmela Carvajal (000006-02)</w:t>
      </w:r>
    </w:p>
    <w:p>
      <w:r>
        <w:t>Total desde octubre: 5.045,5 m³ ($6.428.005).</w:t>
      </w:r>
    </w:p>
    <w:p>
      <w:r>
        <w:t>Promedio diario: 17,16 m³/día (294 días con consumo).</w:t>
      </w:r>
    </w:p>
    <w:p>
      <w:r>
        <w:t>Promedio nocturno 00–06 h: 1,08 m³/día (total nocturno 337,6 m³ en 314 días con datos; 6,7 % del total).</w:t>
      </w:r>
    </w:p>
    <w:p>
      <w:pPr>
        <w:pStyle w:val="Heading2"/>
      </w:pPr>
      <w:r>
        <w:t>Liceo 7 Luisa Saavedra (000006-04)</w:t>
      </w:r>
    </w:p>
    <w:p>
      <w:r>
        <w:t>Total desde octubre: 12.391,4 m³ ($15.786.682).</w:t>
      </w:r>
    </w:p>
    <w:p>
      <w:r>
        <w:t>Promedio diario: 62,27 m³/día (199 días con consumo).</w:t>
      </w:r>
    </w:p>
    <w:p>
      <w:r>
        <w:t>Promedio nocturno 00–06 h: 5,14 m³/día (total nocturno 1.537,5 m³ en 299 días con datos; 12,4 % del total).</w:t>
      </w:r>
    </w:p>
    <w:p>
      <w:r>
        <w:t>Nota: Revisar jul–ago 2026 (consumo anómalo).</w:t>
      </w:r>
    </w:p>
    <w:p>
      <w:pPr>
        <w:pStyle w:val="Heading2"/>
      </w:pPr>
      <w:r>
        <w:t>Liceo Juan Pablo Duarte (000006-05)</w:t>
      </w:r>
    </w:p>
    <w:p>
      <w:r>
        <w:t>Total desde octubre: 2.603,1 m³ ($3.316.298).</w:t>
      </w:r>
    </w:p>
    <w:p>
      <w:r>
        <w:t>Promedio diario: 9,86 m³/día (264 días con consumo).</w:t>
      </w:r>
    </w:p>
    <w:p>
      <w:r>
        <w:t>Promedio nocturno 00–06 h: 1,42 m³/día (total nocturno 386,7 m³ en 273 días con datos; 14,9 % del total).</w:t>
      </w:r>
    </w:p>
    <w:p>
      <w:pPr>
        <w:pStyle w:val="Heading2"/>
      </w:pPr>
      <w:r>
        <w:t>Arturo Alessandri Palma (000006-03)</w:t>
      </w:r>
    </w:p>
    <w:p>
      <w:r>
        <w:t>Total desde octubre: 1.335,3 m³ ($1.701.172).</w:t>
      </w:r>
    </w:p>
    <w:p>
      <w:r>
        <w:t>Promedio diario: 14,36 m³/día (93 días con consumo).</w:t>
      </w:r>
    </w:p>
    <w:p>
      <w:r>
        <w:t>Promedio nocturno 00–06 h: 1,04 m³/día (total nocturno 101,5 m³ en 98 días con datos; 7,6 % del total).</w:t>
      </w:r>
    </w:p>
    <w:p>
      <w:r>
        <w:t>Nota: Sin data reciente (~ene 2026).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