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Error 5,8 %</w:t>
              <w:br/>
              <w:t>33,00 / 31,10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5.144 → 5.177 m³</w:t>
              <w:br/>
              <w:t>Δ 33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DN90 · techo ≈ 60 m³/h</w:t>
              <w:br/>
              <w:t>Q3 medidor 100 m³/h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4.1 Sensus vs app WES (22-09 14:00 → 23-09 17:00)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registrado en la app WES. Ventana: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186013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18601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17234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1723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22-09-2026</w:t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23-09-2026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0087"/>
            <w:gridSpan w:val="7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ANÁLISIS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INICIAL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FINAL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CONSUMO m³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% Error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23-09-2026 21:47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