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PUNTOS EN CERO Y SIN DATOS</w:t>
      </w:r>
    </w:p>
    <w:p>
      <w:pPr>
        <w:jc w:val="center"/>
      </w:pPr>
      <w:r>
        <w:rPr>
          <w:color w:val="000000"/>
        </w:rPr>
        <w:t>Reporte generado: 05-08-2026 14:04:30 UTC</w:t>
      </w:r>
    </w:p>
    <w:p/>
    <w:p>
      <w:pPr>
        <w:pStyle w:val="Heading1"/>
      </w:pPr>
      <w:r>
        <w:t>RESUMEN EJECUTIVO</w:t>
      </w:r>
    </w:p>
    <w:p>
      <w:r>
        <w:rPr>
          <w:color w:val="000000"/>
        </w:rPr>
        <w:t>Total de puntos analizados: 99</w:t>
        <w:br/>
        <w:t>Puntos con datos disponibles: 99</w:t>
        <w:br/>
        <w:t>Puntos marcando cero: 6</w:t>
        <w:br/>
        <w:t>Puntos sin datos disponibles: 0</w:t>
        <w:br/>
        <w:t>Porcentaje en cero: 6.06%</w:t>
        <w:br/>
        <w:t>Porcentaje sin datos: 0.00%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PUNTOS MARCANDO CERO</w:t>
      </w:r>
    </w:p>
    <w:p>
      <w:r>
        <w:t>Los siguientes puntos están registrando consumo cero en los últimos días: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5040"/>
        <w:gridCol w:w="3600"/>
        <w:gridCol w:w="2160"/>
      </w:tblGrid>
      <w:tr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Nodo ID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Nombre del Punto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Empresa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000009-00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 Costanera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000009-02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Estanque Reutilización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000009-03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Lavado Automático Norte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000008-04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Tobalaba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CORMUP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000007-04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Elementary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Nido de Aguilas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000007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000007-05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Nido Piscina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Nido de Aguilas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000007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Todos los puntos tienen datos disponibles.</w:t>
      </w:r>
    </w:p>
    <w:p/>
    <w:p>
      <w:r>
        <w:rPr>
          <w:i/>
          <w:color w:val="808080"/>
        </w:rPr>
        <w:t>Nota: «En cero» usa los últimos 3 días de datos. «Sin datos» se evalúa solo el día de hoy (acción diaria): sin CSV del día ni actividad en vivo del nodo.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