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>
      <w:pPr>
        <w:pageBreakBefore w:val="0"/>
        <w:spacing w:before="160" w:after="80"/>
      </w:pPr>
      <w:r>
        <w:rPr>
          <w:rFonts w:ascii="Calibri" w:hAnsi="Calibri"/>
          <w:b/>
          <w:color w:val="003366"/>
          <w:sz w:val="26"/>
        </w:rPr>
        <w:t>PUNTOS DE INTERÉS</w:t>
      </w:r>
    </w:p>
    <w:p>
      <w:pPr>
        <w:jc w:val="center"/>
      </w:pPr>
      <w:r>
        <w:drawing>
          <wp:inline>
            <wp:extent cx="5112000" cy="28208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s_inte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20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1 y 2: Baquedano 1215, Línea A y Línea B.  3 y 4: torres de enfriamiento.  5: matriz San José 895.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240" w:after="80"/>
      </w:pPr>
      <w:r>
        <w:rPr>
          <w:rFonts w:ascii="Calibri" w:hAnsi="Calibri"/>
          <w:b/>
          <w:color w:val="003366"/>
          <w:sz w:val="26"/>
        </w:rPr>
        <w:t>3. PUNTO 3 — TORRE 1</w:t>
      </w:r>
    </w:p>
    <w:p>
      <w:pPr>
        <w:spacing w:before="240" w:after="80"/>
      </w:pPr>
      <w:r>
        <w:rPr>
          <w:rFonts w:ascii="Calibri" w:hAnsi="Calibri"/>
          <w:b/>
          <w:sz w:val="24"/>
        </w:rPr>
        <w:t>Datos técnicos – Torre 1</w:t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Torre 1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03366"/>
          <w:sz w:val="26"/>
        </w:rPr>
        <w:t>4. PUNTO 4 — TORRE 2</w:t>
      </w:r>
    </w:p>
    <w:p>
      <w:pPr>
        <w:spacing w:before="240" w:after="80"/>
      </w:pPr>
      <w:r>
        <w:rPr>
          <w:rFonts w:ascii="Calibri" w:hAnsi="Calibri"/>
          <w:b/>
          <w:sz w:val="24"/>
        </w:rPr>
        <w:t>Datos técnicos – Torre 2</w:t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Torre 2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Esperando respuesta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03366"/>
          <w:sz w:val="26"/>
        </w:rPr>
        <w:t>5. PUNTO 5 — MATRIZ SAN JOSÉ 895</w:t>
      </w:r>
    </w:p>
    <w:p>
      <w:pPr>
        <w:jc w:val="center"/>
      </w:pPr>
      <w:r>
        <w:drawing>
          <wp:inline>
            <wp:extent cx="2880000" cy="51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tri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3. Matriz San José 895. Círculo rojo en el tramo negro: ahí iría el medidor.</w:t>
      </w:r>
      <w:r w:rsidDel="00000000" w:rsidR="00000000" w:rsidRPr="00000000">
        <w:rPr>
          <w:rtl w:val="0"/>
        </w:rPr>
      </w:r>
    </w:p>
    <w:p>
      <w:pPr>
        <w:spacing w:before="240" w:after="80"/>
      </w:pPr>
      <w:r>
        <w:rPr>
          <w:rFonts w:ascii="Calibri" w:hAnsi="Calibri"/>
          <w:b/>
          <w:sz w:val="24"/>
        </w:rPr>
        <w:t>Datos técnicos – Matriz San José 895</w:t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pulgadas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calderas y baños de producción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Fierro dúctil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15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