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350FE" w14:textId="77777777" w:rsidR="008227FF" w:rsidRPr="008227FF" w:rsidRDefault="008227FF" w:rsidP="008227FF">
      <w:pPr>
        <w:rPr>
          <w:b/>
          <w:bCs/>
        </w:rPr>
      </w:pPr>
      <w:r w:rsidRPr="008227FF">
        <w:rPr>
          <w:b/>
          <w:bCs/>
        </w:rPr>
        <w:t>PROTOCOLO DE ENTREVISTA – ACTOR CLAVE: MIEMBRO DE COMISIÓN EVALUADORA</w:t>
      </w:r>
    </w:p>
    <w:p w14:paraId="3D7E9BE4" w14:textId="77777777" w:rsidR="008227FF" w:rsidRPr="008227FF" w:rsidRDefault="008227FF" w:rsidP="008227FF">
      <w:r w:rsidRPr="008227FF">
        <w:pict w14:anchorId="443A3B1D">
          <v:rect id="_x0000_i1079" style="width:0;height:1.5pt" o:hralign="center" o:hrstd="t" o:hr="t" fillcolor="#a0a0a0" stroked="f"/>
        </w:pict>
      </w:r>
    </w:p>
    <w:p w14:paraId="3D2F5ADC" w14:textId="77777777" w:rsidR="008227FF" w:rsidRPr="008227FF" w:rsidRDefault="008227FF" w:rsidP="008227FF">
      <w:pPr>
        <w:rPr>
          <w:b/>
          <w:bCs/>
        </w:rPr>
      </w:pPr>
      <w:r w:rsidRPr="008227FF">
        <w:rPr>
          <w:b/>
          <w:bCs/>
        </w:rPr>
        <w:t>2. Propósito general</w:t>
      </w:r>
    </w:p>
    <w:p w14:paraId="5CBD8C60" w14:textId="77777777" w:rsidR="008227FF" w:rsidRPr="008227FF" w:rsidRDefault="008227FF" w:rsidP="008227FF">
      <w:r w:rsidRPr="008227FF">
        <w:t xml:space="preserve">Recoger información cualitativa proveniente de miembros de </w:t>
      </w:r>
      <w:r w:rsidRPr="008227FF">
        <w:rPr>
          <w:b/>
          <w:bCs/>
        </w:rPr>
        <w:t>comisiones evaluadoras académicas</w:t>
      </w:r>
      <w:r w:rsidRPr="008227FF">
        <w:t xml:space="preserve"> para identificar percepciones, criterios, dificultades y buenas prácticas en los procesos de </w:t>
      </w:r>
      <w:r w:rsidRPr="008227FF">
        <w:rPr>
          <w:b/>
          <w:bCs/>
        </w:rPr>
        <w:t>evaluación del desempeño académico</w:t>
      </w:r>
      <w:r w:rsidRPr="008227FF">
        <w:t xml:space="preserve">, con el fin de fortalecer la validez, transparencia y coherencia de los lineamientos que serán incluidos en el </w:t>
      </w:r>
      <w:r w:rsidRPr="008227FF">
        <w:rPr>
          <w:i/>
          <w:iCs/>
        </w:rPr>
        <w:t>Manual de Evaluación del Desempeño Académico</w:t>
      </w:r>
      <w:r w:rsidRPr="008227FF">
        <w:t>.</w:t>
      </w:r>
    </w:p>
    <w:p w14:paraId="6EBF32A3" w14:textId="77777777" w:rsidR="008227FF" w:rsidRPr="008227FF" w:rsidRDefault="008227FF" w:rsidP="008227FF">
      <w:r w:rsidRPr="008227FF">
        <w:pict w14:anchorId="08FAA8B9">
          <v:rect id="_x0000_i1080" style="width:0;height:1.5pt" o:hralign="center" o:hrstd="t" o:hr="t" fillcolor="#a0a0a0" stroked="f"/>
        </w:pict>
      </w:r>
    </w:p>
    <w:p w14:paraId="38068968" w14:textId="77777777" w:rsidR="008227FF" w:rsidRPr="008227FF" w:rsidRDefault="008227FF" w:rsidP="008227FF">
      <w:pPr>
        <w:rPr>
          <w:b/>
          <w:bCs/>
        </w:rPr>
      </w:pPr>
      <w:r w:rsidRPr="008227FF">
        <w:rPr>
          <w:b/>
          <w:bCs/>
        </w:rPr>
        <w:t>3. Marco general de la entrevista</w:t>
      </w:r>
    </w:p>
    <w:p w14:paraId="6DD22DB9" w14:textId="77777777" w:rsidR="008227FF" w:rsidRPr="008227FF" w:rsidRDefault="008227FF" w:rsidP="008227FF">
      <w:pPr>
        <w:numPr>
          <w:ilvl w:val="0"/>
          <w:numId w:val="1"/>
        </w:numPr>
      </w:pPr>
      <w:r w:rsidRPr="008227FF">
        <w:rPr>
          <w:b/>
          <w:bCs/>
        </w:rPr>
        <w:t>Duración estimada:</w:t>
      </w:r>
      <w:r w:rsidRPr="008227FF">
        <w:t xml:space="preserve"> 45–60 minutos</w:t>
      </w:r>
    </w:p>
    <w:p w14:paraId="33311555" w14:textId="77777777" w:rsidR="008227FF" w:rsidRPr="008227FF" w:rsidRDefault="008227FF" w:rsidP="008227FF">
      <w:pPr>
        <w:numPr>
          <w:ilvl w:val="0"/>
          <w:numId w:val="1"/>
        </w:numPr>
      </w:pPr>
      <w:r w:rsidRPr="008227FF">
        <w:rPr>
          <w:b/>
          <w:bCs/>
        </w:rPr>
        <w:t>Tipo de entrevista:</w:t>
      </w:r>
      <w:r w:rsidRPr="008227FF">
        <w:t xml:space="preserve"> Semiestructurada</w:t>
      </w:r>
    </w:p>
    <w:p w14:paraId="7D0C32EB" w14:textId="77777777" w:rsidR="008227FF" w:rsidRPr="008227FF" w:rsidRDefault="008227FF" w:rsidP="008227FF">
      <w:pPr>
        <w:numPr>
          <w:ilvl w:val="0"/>
          <w:numId w:val="1"/>
        </w:numPr>
      </w:pPr>
      <w:r w:rsidRPr="008227FF">
        <w:rPr>
          <w:b/>
          <w:bCs/>
        </w:rPr>
        <w:t>Modalidad:</w:t>
      </w:r>
      <w:r w:rsidRPr="008227FF">
        <w:t xml:space="preserve"> Presencial o virtual</w:t>
      </w:r>
    </w:p>
    <w:p w14:paraId="580A67CB" w14:textId="77777777" w:rsidR="008227FF" w:rsidRPr="008227FF" w:rsidRDefault="008227FF" w:rsidP="008227FF">
      <w:pPr>
        <w:numPr>
          <w:ilvl w:val="0"/>
          <w:numId w:val="1"/>
        </w:numPr>
      </w:pPr>
      <w:r w:rsidRPr="008227FF">
        <w:rPr>
          <w:b/>
          <w:bCs/>
        </w:rPr>
        <w:t>Registro:</w:t>
      </w:r>
      <w:r w:rsidRPr="008227FF">
        <w:t xml:space="preserve"> Grabación de audio (con consentimiento) y notas de campo</w:t>
      </w:r>
    </w:p>
    <w:p w14:paraId="223CAB7E" w14:textId="77777777" w:rsidR="008227FF" w:rsidRPr="008227FF" w:rsidRDefault="008227FF" w:rsidP="008227FF">
      <w:r w:rsidRPr="008227FF">
        <w:pict w14:anchorId="132764E0">
          <v:rect id="_x0000_i1081" style="width:0;height:1.5pt" o:hralign="center" o:hrstd="t" o:hr="t" fillcolor="#a0a0a0" stroked="f"/>
        </w:pict>
      </w:r>
    </w:p>
    <w:p w14:paraId="0C8BC4F6" w14:textId="77777777" w:rsidR="008227FF" w:rsidRPr="008227FF" w:rsidRDefault="008227FF" w:rsidP="008227FF">
      <w:pPr>
        <w:rPr>
          <w:b/>
          <w:bCs/>
        </w:rPr>
      </w:pPr>
      <w:r w:rsidRPr="008227FF">
        <w:rPr>
          <w:b/>
          <w:bCs/>
        </w:rPr>
        <w:t>4. Guion introductorio</w:t>
      </w:r>
    </w:p>
    <w:p w14:paraId="690FD014" w14:textId="77777777" w:rsidR="008227FF" w:rsidRPr="008227FF" w:rsidRDefault="008227FF" w:rsidP="008227FF">
      <w:r w:rsidRPr="008227FF">
        <w:t>Buenos días / tardes.</w:t>
      </w:r>
      <w:r w:rsidRPr="008227FF">
        <w:br/>
        <w:t>Agradezco su disposición para participar en esta entrevista.</w:t>
      </w:r>
      <w:r w:rsidRPr="008227FF">
        <w:br/>
        <w:t xml:space="preserve">Mi nombre es [nombre del entrevistador/a] y formo parte del equipo encargado de desarrollar el </w:t>
      </w:r>
      <w:r w:rsidRPr="008227FF">
        <w:rPr>
          <w:i/>
          <w:iCs/>
        </w:rPr>
        <w:t>Manual de Evaluación del Desempeño Académico</w:t>
      </w:r>
      <w:r w:rsidRPr="008227FF">
        <w:t xml:space="preserve"> de la Facultad de Ingeniería de la Universidad de Santiago de Chile.</w:t>
      </w:r>
    </w:p>
    <w:p w14:paraId="1EAE90BE" w14:textId="77777777" w:rsidR="008227FF" w:rsidRPr="008227FF" w:rsidRDefault="008227FF" w:rsidP="008227FF">
      <w:r w:rsidRPr="008227FF">
        <w:t xml:space="preserve">Esta entrevista tiene por objetivo </w:t>
      </w:r>
      <w:r w:rsidRPr="008227FF">
        <w:rPr>
          <w:b/>
          <w:bCs/>
        </w:rPr>
        <w:t>recoger su experiencia y visión como integrante de comisión evaluadora</w:t>
      </w:r>
      <w:r w:rsidRPr="008227FF">
        <w:t>, para conocer cómo se aplican actualmente los procesos de evaluación del desempeño académico, qué aspectos funcionan adecuadamente y cuáles podrían mejorarse.</w:t>
      </w:r>
    </w:p>
    <w:p w14:paraId="29F39E12" w14:textId="77777777" w:rsidR="008227FF" w:rsidRPr="008227FF" w:rsidRDefault="008227FF" w:rsidP="008227FF">
      <w:r w:rsidRPr="008227FF">
        <w:t xml:space="preserve">Su testimonio será de gran valor para </w:t>
      </w:r>
      <w:r w:rsidRPr="008227FF">
        <w:rPr>
          <w:b/>
          <w:bCs/>
        </w:rPr>
        <w:t>definir criterios, procedimientos e instrumentos</w:t>
      </w:r>
      <w:r w:rsidRPr="008227FF">
        <w:t xml:space="preserve"> que fortalezcan la equidad, coherencia y transparencia de la evaluación en nuestra Facultad.</w:t>
      </w:r>
    </w:p>
    <w:p w14:paraId="0203D23D" w14:textId="77777777" w:rsidR="008227FF" w:rsidRPr="008227FF" w:rsidRDefault="008227FF" w:rsidP="008227FF">
      <w:r w:rsidRPr="008227FF">
        <w:t>La conversación será confidencial, y la información se utilizará exclusivamente con fines académicos e institucionales. ¿Podemos comenzar?</w:t>
      </w:r>
    </w:p>
    <w:p w14:paraId="67A51C64" w14:textId="77777777" w:rsidR="008227FF" w:rsidRPr="008227FF" w:rsidRDefault="008227FF" w:rsidP="008227FF">
      <w:r w:rsidRPr="008227FF">
        <w:pict w14:anchorId="6955AA88">
          <v:rect id="_x0000_i1082" style="width:0;height:1.5pt" o:hralign="center" o:hrstd="t" o:hr="t" fillcolor="#a0a0a0" stroked="f"/>
        </w:pict>
      </w:r>
    </w:p>
    <w:p w14:paraId="443F04F1" w14:textId="77777777" w:rsidR="008227FF" w:rsidRPr="008227FF" w:rsidRDefault="008227FF" w:rsidP="008227FF">
      <w:pPr>
        <w:rPr>
          <w:b/>
          <w:bCs/>
        </w:rPr>
      </w:pPr>
      <w:r w:rsidRPr="008227FF">
        <w:rPr>
          <w:b/>
          <w:bCs/>
        </w:rPr>
        <w:t>5. Estructura de la entrevista</w:t>
      </w:r>
    </w:p>
    <w:p w14:paraId="40AD6F83" w14:textId="77777777" w:rsidR="008227FF" w:rsidRPr="008227FF" w:rsidRDefault="008227FF" w:rsidP="008227FF">
      <w:pPr>
        <w:rPr>
          <w:b/>
          <w:bCs/>
        </w:rPr>
      </w:pPr>
      <w:r w:rsidRPr="008227FF">
        <w:rPr>
          <w:b/>
          <w:bCs/>
        </w:rPr>
        <w:t>Sección A. Experiencia y comprensión del rol evaluador</w:t>
      </w:r>
    </w:p>
    <w:p w14:paraId="589BC5E3" w14:textId="77777777" w:rsidR="008227FF" w:rsidRPr="008227FF" w:rsidRDefault="008227FF" w:rsidP="008227FF">
      <w:pPr>
        <w:numPr>
          <w:ilvl w:val="0"/>
          <w:numId w:val="2"/>
        </w:numPr>
      </w:pPr>
      <w:r w:rsidRPr="008227FF">
        <w:t>¿Podría describir brevemente su experiencia como miembro de una comisión evaluadora académica?</w:t>
      </w:r>
    </w:p>
    <w:p w14:paraId="6B037260" w14:textId="77777777" w:rsidR="008227FF" w:rsidRPr="008227FF" w:rsidRDefault="008227FF" w:rsidP="008227FF">
      <w:pPr>
        <w:numPr>
          <w:ilvl w:val="0"/>
          <w:numId w:val="2"/>
        </w:numPr>
      </w:pPr>
      <w:r w:rsidRPr="008227FF">
        <w:lastRenderedPageBreak/>
        <w:t>¿Cuáles considera que son las principales responsabilidades y desafíos del rol evaluador?</w:t>
      </w:r>
    </w:p>
    <w:p w14:paraId="7E47AFB4" w14:textId="77777777" w:rsidR="008227FF" w:rsidRPr="008227FF" w:rsidRDefault="008227FF" w:rsidP="008227FF">
      <w:pPr>
        <w:numPr>
          <w:ilvl w:val="0"/>
          <w:numId w:val="2"/>
        </w:numPr>
      </w:pPr>
      <w:r w:rsidRPr="008227FF">
        <w:t>Desde su perspectiva, ¿cuál es el propósito central del proceso de evaluación del desempeño académico en la Facultad?</w:t>
      </w:r>
    </w:p>
    <w:p w14:paraId="1F2C7CB6" w14:textId="77777777" w:rsidR="008227FF" w:rsidRPr="008227FF" w:rsidRDefault="008227FF" w:rsidP="008227FF">
      <w:r w:rsidRPr="008227FF">
        <w:rPr>
          <w:rFonts w:ascii="Segoe UI Emoji" w:hAnsi="Segoe UI Emoji" w:cs="Segoe UI Emoji"/>
        </w:rPr>
        <w:t>🎯</w:t>
      </w:r>
      <w:r w:rsidRPr="008227FF">
        <w:t xml:space="preserve"> </w:t>
      </w:r>
      <w:r w:rsidRPr="008227FF">
        <w:rPr>
          <w:i/>
          <w:iCs/>
        </w:rPr>
        <w:t>Objetivo: identificar la comprensión institucional del rol evaluador y su función en la gestión académica.</w:t>
      </w:r>
    </w:p>
    <w:p w14:paraId="08B91063" w14:textId="77777777" w:rsidR="008227FF" w:rsidRPr="008227FF" w:rsidRDefault="008227FF" w:rsidP="008227FF">
      <w:r w:rsidRPr="008227FF">
        <w:pict w14:anchorId="167C1659">
          <v:rect id="_x0000_i1083" style="width:0;height:1.5pt" o:hralign="center" o:hrstd="t" o:hr="t" fillcolor="#a0a0a0" stroked="f"/>
        </w:pict>
      </w:r>
    </w:p>
    <w:p w14:paraId="3EB65745" w14:textId="77777777" w:rsidR="008227FF" w:rsidRPr="008227FF" w:rsidRDefault="008227FF" w:rsidP="008227FF">
      <w:pPr>
        <w:rPr>
          <w:b/>
          <w:bCs/>
        </w:rPr>
      </w:pPr>
      <w:r w:rsidRPr="008227FF">
        <w:rPr>
          <w:b/>
          <w:bCs/>
        </w:rPr>
        <w:t>Sección B. Criterios y procesos de evaluación</w:t>
      </w:r>
    </w:p>
    <w:p w14:paraId="743EB978" w14:textId="77777777" w:rsidR="008227FF" w:rsidRPr="008227FF" w:rsidRDefault="008227FF" w:rsidP="008227FF">
      <w:pPr>
        <w:numPr>
          <w:ilvl w:val="0"/>
          <w:numId w:val="3"/>
        </w:numPr>
      </w:pPr>
      <w:r w:rsidRPr="008227FF">
        <w:t>¿Qué criterios o dimensiones son más relevantes en la evaluación del desempeño académico según su experiencia?</w:t>
      </w:r>
    </w:p>
    <w:p w14:paraId="255E34C5" w14:textId="77777777" w:rsidR="008227FF" w:rsidRPr="008227FF" w:rsidRDefault="008227FF" w:rsidP="008227FF">
      <w:pPr>
        <w:numPr>
          <w:ilvl w:val="0"/>
          <w:numId w:val="3"/>
        </w:numPr>
      </w:pPr>
      <w:r w:rsidRPr="008227FF">
        <w:t>¿Considera que los criterios actuales son claros, suficientes y aplicables a las distintas realidades académicas?</w:t>
      </w:r>
    </w:p>
    <w:p w14:paraId="2A1B2CEE" w14:textId="77777777" w:rsidR="008227FF" w:rsidRPr="008227FF" w:rsidRDefault="008227FF" w:rsidP="008227FF">
      <w:pPr>
        <w:numPr>
          <w:ilvl w:val="0"/>
          <w:numId w:val="3"/>
        </w:numPr>
      </w:pPr>
      <w:r w:rsidRPr="008227FF">
        <w:t>¿Cómo se resuelve la heterogeneidad de trayectorias o perfiles dentro del cuerpo académico al momento de evaluar?</w:t>
      </w:r>
    </w:p>
    <w:p w14:paraId="6F976540" w14:textId="77777777" w:rsidR="008227FF" w:rsidRPr="008227FF" w:rsidRDefault="008227FF" w:rsidP="008227FF">
      <w:pPr>
        <w:numPr>
          <w:ilvl w:val="0"/>
          <w:numId w:val="3"/>
        </w:numPr>
      </w:pPr>
      <w:r w:rsidRPr="008227FF">
        <w:t>¿Qué tipo de evidencias o documentos considera más válidos y útiles para sustentar una evaluación objetiva?</w:t>
      </w:r>
    </w:p>
    <w:p w14:paraId="1E142A55" w14:textId="77777777" w:rsidR="008227FF" w:rsidRPr="008227FF" w:rsidRDefault="008227FF" w:rsidP="008227FF">
      <w:r w:rsidRPr="008227FF">
        <w:rPr>
          <w:rFonts w:ascii="Segoe UI Emoji" w:hAnsi="Segoe UI Emoji" w:cs="Segoe UI Emoji"/>
        </w:rPr>
        <w:t>🎯</w:t>
      </w:r>
      <w:r w:rsidRPr="008227FF">
        <w:t xml:space="preserve"> </w:t>
      </w:r>
      <w:r w:rsidRPr="008227FF">
        <w:rPr>
          <w:i/>
          <w:iCs/>
        </w:rPr>
        <w:t>Objetivo: identificar los criterios de evaluación más utilizados, su interpretación y posibles brechas.</w:t>
      </w:r>
    </w:p>
    <w:p w14:paraId="06A8CFE1" w14:textId="77777777" w:rsidR="008227FF" w:rsidRPr="008227FF" w:rsidRDefault="008227FF" w:rsidP="008227FF">
      <w:r w:rsidRPr="008227FF">
        <w:pict w14:anchorId="3172203C">
          <v:rect id="_x0000_i1084" style="width:0;height:1.5pt" o:hralign="center" o:hrstd="t" o:hr="t" fillcolor="#a0a0a0" stroked="f"/>
        </w:pict>
      </w:r>
    </w:p>
    <w:p w14:paraId="153BABC7" w14:textId="77777777" w:rsidR="008227FF" w:rsidRPr="008227FF" w:rsidRDefault="008227FF" w:rsidP="008227FF">
      <w:pPr>
        <w:rPr>
          <w:b/>
          <w:bCs/>
        </w:rPr>
      </w:pPr>
      <w:r w:rsidRPr="008227FF">
        <w:rPr>
          <w:b/>
          <w:bCs/>
        </w:rPr>
        <w:t>Sección C. Procedimientos, herramientas y consistencia</w:t>
      </w:r>
    </w:p>
    <w:p w14:paraId="2D39BE3F" w14:textId="77777777" w:rsidR="008227FF" w:rsidRPr="008227FF" w:rsidRDefault="008227FF" w:rsidP="008227FF">
      <w:pPr>
        <w:numPr>
          <w:ilvl w:val="0"/>
          <w:numId w:val="4"/>
        </w:numPr>
      </w:pPr>
      <w:r w:rsidRPr="008227FF">
        <w:t>¿Cómo describiría el procedimiento de evaluación que aplica la comisión (etapas, revisión, deliberación, ponderaciones, etc.)?</w:t>
      </w:r>
    </w:p>
    <w:p w14:paraId="1B443F45" w14:textId="77777777" w:rsidR="008227FF" w:rsidRPr="008227FF" w:rsidRDefault="008227FF" w:rsidP="008227FF">
      <w:pPr>
        <w:numPr>
          <w:ilvl w:val="0"/>
          <w:numId w:val="4"/>
        </w:numPr>
      </w:pPr>
      <w:r w:rsidRPr="008227FF">
        <w:t>¿Qué fortalezas y debilidades observa en los instrumentos o formatos utilizados actualmente?</w:t>
      </w:r>
    </w:p>
    <w:p w14:paraId="243BFF61" w14:textId="77777777" w:rsidR="008227FF" w:rsidRPr="008227FF" w:rsidRDefault="008227FF" w:rsidP="008227FF">
      <w:pPr>
        <w:numPr>
          <w:ilvl w:val="0"/>
          <w:numId w:val="4"/>
        </w:numPr>
      </w:pPr>
      <w:r w:rsidRPr="008227FF">
        <w:t>¿Qué mecanismos existen —o deberían existir— para asegurar la consistencia y equidad entre comisiones o evaluadores?</w:t>
      </w:r>
    </w:p>
    <w:p w14:paraId="2CC0E064" w14:textId="77777777" w:rsidR="008227FF" w:rsidRPr="008227FF" w:rsidRDefault="008227FF" w:rsidP="008227FF">
      <w:r w:rsidRPr="008227FF">
        <w:rPr>
          <w:rFonts w:ascii="Segoe UI Emoji" w:hAnsi="Segoe UI Emoji" w:cs="Segoe UI Emoji"/>
        </w:rPr>
        <w:t>🎯</w:t>
      </w:r>
      <w:r w:rsidRPr="008227FF">
        <w:t xml:space="preserve"> </w:t>
      </w:r>
      <w:r w:rsidRPr="008227FF">
        <w:rPr>
          <w:i/>
          <w:iCs/>
        </w:rPr>
        <w:t>Objetivo: examinar la práctica procedimental y los mecanismos de control de calidad evaluativa.</w:t>
      </w:r>
    </w:p>
    <w:p w14:paraId="7E6D1FFC" w14:textId="77777777" w:rsidR="008227FF" w:rsidRPr="008227FF" w:rsidRDefault="008227FF" w:rsidP="008227FF">
      <w:r w:rsidRPr="008227FF">
        <w:pict w14:anchorId="024B77B7">
          <v:rect id="_x0000_i1085" style="width:0;height:1.5pt" o:hralign="center" o:hrstd="t" o:hr="t" fillcolor="#a0a0a0" stroked="f"/>
        </w:pict>
      </w:r>
    </w:p>
    <w:p w14:paraId="3B710793" w14:textId="77777777" w:rsidR="008227FF" w:rsidRPr="008227FF" w:rsidRDefault="008227FF" w:rsidP="008227FF">
      <w:pPr>
        <w:rPr>
          <w:b/>
          <w:bCs/>
        </w:rPr>
      </w:pPr>
      <w:r w:rsidRPr="008227FF">
        <w:rPr>
          <w:b/>
          <w:bCs/>
        </w:rPr>
        <w:t>Sección D. Dificultades y tensiones del proceso</w:t>
      </w:r>
    </w:p>
    <w:p w14:paraId="7A3C6425" w14:textId="77777777" w:rsidR="008227FF" w:rsidRPr="008227FF" w:rsidRDefault="008227FF" w:rsidP="008227FF">
      <w:pPr>
        <w:numPr>
          <w:ilvl w:val="0"/>
          <w:numId w:val="5"/>
        </w:numPr>
      </w:pPr>
      <w:r w:rsidRPr="008227FF">
        <w:t>¿Qué dificultades suelen presentarse durante la revisión o discusión de los antecedentes académicos?</w:t>
      </w:r>
    </w:p>
    <w:p w14:paraId="79DAE629" w14:textId="77777777" w:rsidR="008227FF" w:rsidRPr="008227FF" w:rsidRDefault="008227FF" w:rsidP="008227FF">
      <w:pPr>
        <w:numPr>
          <w:ilvl w:val="0"/>
          <w:numId w:val="5"/>
        </w:numPr>
      </w:pPr>
      <w:r w:rsidRPr="008227FF">
        <w:t>¿Existen aspectos del proceso que generan controversia o interpretación ambigua (por ejemplo, ponderación de áreas, valoración de publicaciones, etc.)?</w:t>
      </w:r>
    </w:p>
    <w:p w14:paraId="5DBCA383" w14:textId="77777777" w:rsidR="008227FF" w:rsidRPr="008227FF" w:rsidRDefault="008227FF" w:rsidP="008227FF">
      <w:pPr>
        <w:numPr>
          <w:ilvl w:val="0"/>
          <w:numId w:val="5"/>
        </w:numPr>
      </w:pPr>
      <w:r w:rsidRPr="008227FF">
        <w:lastRenderedPageBreak/>
        <w:t>¿Qué condiciones institucionales podrían mejorarse para facilitar el trabajo de las comisiones?</w:t>
      </w:r>
    </w:p>
    <w:p w14:paraId="28D9B2BB" w14:textId="77777777" w:rsidR="008227FF" w:rsidRPr="008227FF" w:rsidRDefault="008227FF" w:rsidP="008227FF">
      <w:r w:rsidRPr="008227FF">
        <w:rPr>
          <w:rFonts w:ascii="Segoe UI Emoji" w:hAnsi="Segoe UI Emoji" w:cs="Segoe UI Emoji"/>
        </w:rPr>
        <w:t>🎯</w:t>
      </w:r>
      <w:r w:rsidRPr="008227FF">
        <w:t xml:space="preserve"> </w:t>
      </w:r>
      <w:r w:rsidRPr="008227FF">
        <w:rPr>
          <w:i/>
          <w:iCs/>
        </w:rPr>
        <w:t>Objetivo: identificar barreras organizacionales, vacíos normativos y oportunidades de mejora.</w:t>
      </w:r>
    </w:p>
    <w:p w14:paraId="42AA771E" w14:textId="77777777" w:rsidR="008227FF" w:rsidRPr="008227FF" w:rsidRDefault="008227FF" w:rsidP="008227FF">
      <w:r w:rsidRPr="008227FF">
        <w:pict w14:anchorId="243C59C2">
          <v:rect id="_x0000_i1086" style="width:0;height:1.5pt" o:hralign="center" o:hrstd="t" o:hr="t" fillcolor="#a0a0a0" stroked="f"/>
        </w:pict>
      </w:r>
    </w:p>
    <w:p w14:paraId="20A882CE" w14:textId="77777777" w:rsidR="008227FF" w:rsidRPr="008227FF" w:rsidRDefault="008227FF" w:rsidP="008227FF">
      <w:pPr>
        <w:rPr>
          <w:b/>
          <w:bCs/>
        </w:rPr>
      </w:pPr>
      <w:r w:rsidRPr="008227FF">
        <w:rPr>
          <w:b/>
          <w:bCs/>
        </w:rPr>
        <w:t>Sección E. Formación, ética y mejora continua</w:t>
      </w:r>
    </w:p>
    <w:p w14:paraId="7BAEE88E" w14:textId="77777777" w:rsidR="008227FF" w:rsidRPr="008227FF" w:rsidRDefault="008227FF" w:rsidP="008227FF">
      <w:pPr>
        <w:numPr>
          <w:ilvl w:val="0"/>
          <w:numId w:val="6"/>
        </w:numPr>
      </w:pPr>
      <w:r w:rsidRPr="008227FF">
        <w:t>¿Reciben los miembros de la comisión alguna inducción, capacitación o guía institucional para desempeñar su función evaluadora?</w:t>
      </w:r>
    </w:p>
    <w:p w14:paraId="001C99FC" w14:textId="77777777" w:rsidR="008227FF" w:rsidRPr="008227FF" w:rsidRDefault="008227FF" w:rsidP="008227FF">
      <w:pPr>
        <w:numPr>
          <w:ilvl w:val="0"/>
          <w:numId w:val="6"/>
        </w:numPr>
      </w:pPr>
      <w:r w:rsidRPr="008227FF">
        <w:t>¿Qué principios éticos o valores considera fundamentales en el ejercicio de la evaluación académica?</w:t>
      </w:r>
    </w:p>
    <w:p w14:paraId="644BF88A" w14:textId="77777777" w:rsidR="008227FF" w:rsidRPr="008227FF" w:rsidRDefault="008227FF" w:rsidP="008227FF">
      <w:pPr>
        <w:numPr>
          <w:ilvl w:val="0"/>
          <w:numId w:val="6"/>
        </w:numPr>
      </w:pPr>
      <w:r w:rsidRPr="008227FF">
        <w:t>¿Cómo podría la Facultad fortalecer la preparación y apoyo a los evaluadores para promover procesos más justos y formativos?</w:t>
      </w:r>
    </w:p>
    <w:p w14:paraId="518AB57A" w14:textId="77777777" w:rsidR="008227FF" w:rsidRPr="008227FF" w:rsidRDefault="008227FF" w:rsidP="008227FF">
      <w:r w:rsidRPr="008227FF">
        <w:rPr>
          <w:rFonts w:ascii="Segoe UI Emoji" w:hAnsi="Segoe UI Emoji" w:cs="Segoe UI Emoji"/>
        </w:rPr>
        <w:t>🎯</w:t>
      </w:r>
      <w:r w:rsidRPr="008227FF">
        <w:t xml:space="preserve"> </w:t>
      </w:r>
      <w:r w:rsidRPr="008227FF">
        <w:rPr>
          <w:i/>
          <w:iCs/>
        </w:rPr>
        <w:t>Objetivo: explorar la dimensión ética y formativa del proceso evaluativo.</w:t>
      </w:r>
    </w:p>
    <w:p w14:paraId="5160EE66" w14:textId="77777777" w:rsidR="008227FF" w:rsidRPr="008227FF" w:rsidRDefault="008227FF" w:rsidP="008227FF">
      <w:r w:rsidRPr="008227FF">
        <w:pict w14:anchorId="3A4C3CBF">
          <v:rect id="_x0000_i1087" style="width:0;height:1.5pt" o:hralign="center" o:hrstd="t" o:hr="t" fillcolor="#a0a0a0" stroked="f"/>
        </w:pict>
      </w:r>
    </w:p>
    <w:p w14:paraId="0EA69A2C" w14:textId="77777777" w:rsidR="008227FF" w:rsidRPr="008227FF" w:rsidRDefault="008227FF" w:rsidP="008227FF">
      <w:pPr>
        <w:rPr>
          <w:b/>
          <w:bCs/>
        </w:rPr>
      </w:pPr>
      <w:r w:rsidRPr="008227FF">
        <w:rPr>
          <w:b/>
          <w:bCs/>
        </w:rPr>
        <w:t>Sección F. Propuestas y recomendaciones</w:t>
      </w:r>
    </w:p>
    <w:p w14:paraId="287538AB" w14:textId="77777777" w:rsidR="008227FF" w:rsidRPr="008227FF" w:rsidRDefault="008227FF" w:rsidP="008227FF">
      <w:pPr>
        <w:numPr>
          <w:ilvl w:val="0"/>
          <w:numId w:val="7"/>
        </w:numPr>
      </w:pPr>
      <w:r w:rsidRPr="008227FF">
        <w:t>Desde su experiencia, ¿qué cambios o mejoras propondría para el diseño del Manual de Evaluación del Desempeño Académico?</w:t>
      </w:r>
    </w:p>
    <w:p w14:paraId="340BB1D1" w14:textId="77777777" w:rsidR="008227FF" w:rsidRPr="008227FF" w:rsidRDefault="008227FF" w:rsidP="008227FF">
      <w:pPr>
        <w:numPr>
          <w:ilvl w:val="0"/>
          <w:numId w:val="7"/>
        </w:numPr>
      </w:pPr>
      <w:r w:rsidRPr="008227FF">
        <w:t>¿Qué aspectos considera indispensables para asegurar transparencia, coherencia y legitimidad en los procesos de evaluación?</w:t>
      </w:r>
    </w:p>
    <w:p w14:paraId="3FB17385" w14:textId="77777777" w:rsidR="008227FF" w:rsidRPr="008227FF" w:rsidRDefault="008227FF" w:rsidP="008227FF">
      <w:pPr>
        <w:numPr>
          <w:ilvl w:val="0"/>
          <w:numId w:val="7"/>
        </w:numPr>
      </w:pPr>
      <w:r w:rsidRPr="008227FF">
        <w:t>¿Desea agregar alguna reflexión o comentario final sobre el sistema actual o sobre las expectativas hacia el nuevo manual?</w:t>
      </w:r>
    </w:p>
    <w:p w14:paraId="15A991EE" w14:textId="77777777" w:rsidR="008227FF" w:rsidRPr="008227FF" w:rsidRDefault="008227FF" w:rsidP="008227FF">
      <w:r w:rsidRPr="008227FF">
        <w:rPr>
          <w:rFonts w:ascii="Segoe UI Emoji" w:hAnsi="Segoe UI Emoji" w:cs="Segoe UI Emoji"/>
        </w:rPr>
        <w:t>🎯</w:t>
      </w:r>
      <w:r w:rsidRPr="008227FF">
        <w:t xml:space="preserve"> </w:t>
      </w:r>
      <w:r w:rsidRPr="008227FF">
        <w:rPr>
          <w:i/>
          <w:iCs/>
        </w:rPr>
        <w:t>Objetivo: obtener propuestas concretas para el diseño y validación del Manual.</w:t>
      </w:r>
    </w:p>
    <w:p w14:paraId="27654CD0" w14:textId="77777777" w:rsidR="00D30A50" w:rsidRDefault="00D30A50"/>
    <w:sectPr w:rsidR="00D30A5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122FA"/>
    <w:multiLevelType w:val="multilevel"/>
    <w:tmpl w:val="FF2863C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9E1E4C"/>
    <w:multiLevelType w:val="multilevel"/>
    <w:tmpl w:val="E9449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7660B1"/>
    <w:multiLevelType w:val="multilevel"/>
    <w:tmpl w:val="54CA447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C63281"/>
    <w:multiLevelType w:val="multilevel"/>
    <w:tmpl w:val="71A8CAD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3A21CA"/>
    <w:multiLevelType w:val="multilevel"/>
    <w:tmpl w:val="01F0D08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AB6152F"/>
    <w:multiLevelType w:val="multilevel"/>
    <w:tmpl w:val="D32E1B6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D916DCF"/>
    <w:multiLevelType w:val="multilevel"/>
    <w:tmpl w:val="D1A8A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2843305">
    <w:abstractNumId w:val="1"/>
  </w:num>
  <w:num w:numId="2" w16cid:durableId="737484661">
    <w:abstractNumId w:val="6"/>
  </w:num>
  <w:num w:numId="3" w16cid:durableId="599070526">
    <w:abstractNumId w:val="0"/>
  </w:num>
  <w:num w:numId="4" w16cid:durableId="1451362019">
    <w:abstractNumId w:val="4"/>
  </w:num>
  <w:num w:numId="5" w16cid:durableId="1414162690">
    <w:abstractNumId w:val="5"/>
  </w:num>
  <w:num w:numId="6" w16cid:durableId="569195727">
    <w:abstractNumId w:val="3"/>
  </w:num>
  <w:num w:numId="7" w16cid:durableId="18645130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7FF"/>
    <w:rsid w:val="00027A4D"/>
    <w:rsid w:val="0019645D"/>
    <w:rsid w:val="002C773C"/>
    <w:rsid w:val="00311E36"/>
    <w:rsid w:val="005A5E08"/>
    <w:rsid w:val="005F0D7C"/>
    <w:rsid w:val="00793614"/>
    <w:rsid w:val="008227FF"/>
    <w:rsid w:val="00C51DA4"/>
    <w:rsid w:val="00D30A50"/>
    <w:rsid w:val="00D5186C"/>
    <w:rsid w:val="00D66ADC"/>
    <w:rsid w:val="00F05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8A0AAF"/>
  <w15:chartTrackingRefBased/>
  <w15:docId w15:val="{3EBA6AED-317C-445E-BF6C-41804686C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227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227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227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227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227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227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227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227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227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227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227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227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227F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227F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227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227F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227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227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227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227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227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227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227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227F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227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227F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227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227F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227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747</Words>
  <Characters>3894</Characters>
  <Application>Microsoft Office Word</Application>
  <DocSecurity>0</DocSecurity>
  <Lines>64</Lines>
  <Paragraphs>27</Paragraphs>
  <ScaleCrop>false</ScaleCrop>
  <Company/>
  <LinksUpToDate>false</LinksUpToDate>
  <CharactersWithSpaces>4614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Aníbal Román Cortés</dc:creator>
  <cp:keywords/>
  <dc:description/>
  <cp:lastModifiedBy>Aníbal Román Cortés</cp:lastModifiedBy>
  <cp:revision>1</cp:revision>
  <dcterms:created xsi:type="dcterms:W3CDTF">2025-10-30T07:51:00Z</dcterms:created>
  <dcterms:modified xsi:type="dcterms:W3CDTF">2025-10-30T07:52:00Z</dcterms:modified>
</cp:coreProperties>
</file>