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41E1F" w14:textId="77777777" w:rsidR="007B7882" w:rsidRDefault="007B7882" w:rsidP="007B7882">
      <w:pPr>
        <w:widowControl w:val="0"/>
        <w:ind w:left="142" w:right="5294"/>
        <w:jc w:val="center"/>
        <w:rPr>
          <w:rFonts w:ascii="Times New Roman" w:eastAsia="Times New Roman" w:hAnsi="Times New Roman" w:cs="Times New Roman"/>
          <w:b/>
          <w:kern w:val="0"/>
          <w:sz w:val="18"/>
          <w:szCs w:val="18"/>
          <w:lang w:val="es-CL" w:eastAsia="es-CL" w:bidi="es-CL"/>
          <w14:ligatures w14:val="none"/>
        </w:rPr>
      </w:pPr>
      <w:r w:rsidRPr="008E773F">
        <w:rPr>
          <w:rFonts w:ascii="Times New Roman" w:eastAsia="Times New Roman" w:hAnsi="Times New Roman" w:cs="Times New Roman"/>
          <w:b/>
          <w:kern w:val="0"/>
          <w:sz w:val="18"/>
          <w:szCs w:val="18"/>
          <w:lang w:val="es-CL" w:eastAsia="es-CL" w:bidi="es-CL"/>
          <w14:ligatures w14:val="none"/>
        </w:rPr>
        <w:t>REPÚBLICA DE CHILE</w:t>
      </w:r>
    </w:p>
    <w:p w14:paraId="08F4506D" w14:textId="77777777" w:rsidR="007B7882" w:rsidRPr="008E773F" w:rsidRDefault="007B7882" w:rsidP="007B7882">
      <w:pPr>
        <w:widowControl w:val="0"/>
        <w:ind w:left="142" w:right="5010"/>
        <w:jc w:val="center"/>
        <w:rPr>
          <w:rFonts w:ascii="Times New Roman" w:eastAsia="Times New Roman" w:hAnsi="Times New Roman" w:cs="Times New Roman"/>
          <w:b/>
          <w:kern w:val="0"/>
          <w:sz w:val="18"/>
          <w:szCs w:val="18"/>
          <w:lang w:val="es-CL" w:eastAsia="es-CL" w:bidi="es-CL"/>
          <w14:ligatures w14:val="none"/>
        </w:rPr>
      </w:pPr>
      <w:r w:rsidRPr="008E773F">
        <w:rPr>
          <w:rFonts w:ascii="Times New Roman" w:eastAsia="Times New Roman" w:hAnsi="Times New Roman" w:cs="Times New Roman"/>
          <w:b/>
          <w:kern w:val="0"/>
          <w:sz w:val="18"/>
          <w:szCs w:val="18"/>
          <w:lang w:val="es-CL" w:eastAsia="es-CL" w:bidi="es-CL"/>
          <w14:ligatures w14:val="none"/>
        </w:rPr>
        <w:t>UNIVERSIDAD DE SANTIAGO DE CHILE</w:t>
      </w:r>
    </w:p>
    <w:p w14:paraId="1FBE0BD0" w14:textId="77777777" w:rsidR="007B7882" w:rsidRPr="008E773F" w:rsidRDefault="007B7882" w:rsidP="007B7882">
      <w:pPr>
        <w:widowControl w:val="0"/>
        <w:ind w:left="142" w:right="5294"/>
        <w:jc w:val="center"/>
        <w:rPr>
          <w:rFonts w:ascii="Times New Roman" w:eastAsia="Times New Roman" w:hAnsi="Times New Roman" w:cs="Times New Roman"/>
          <w:b/>
          <w:kern w:val="0"/>
          <w:sz w:val="18"/>
          <w:szCs w:val="18"/>
          <w:lang w:val="es-CL" w:eastAsia="es-CL" w:bidi="es-CL"/>
          <w14:ligatures w14:val="none"/>
        </w:rPr>
      </w:pPr>
      <w:r w:rsidRPr="008E773F">
        <w:rPr>
          <w:rFonts w:ascii="Times New Roman" w:eastAsia="Times New Roman" w:hAnsi="Times New Roman" w:cs="Times New Roman"/>
          <w:b/>
          <w:kern w:val="0"/>
          <w:sz w:val="18"/>
          <w:szCs w:val="18"/>
          <w:lang w:val="es-CL" w:eastAsia="es-CL" w:bidi="es-CL"/>
          <w14:ligatures w14:val="none"/>
        </w:rPr>
        <w:t xml:space="preserve">FACULTAD DE </w:t>
      </w:r>
      <w:r>
        <w:rPr>
          <w:rFonts w:ascii="Times New Roman" w:eastAsia="Times New Roman" w:hAnsi="Times New Roman" w:cs="Times New Roman"/>
          <w:b/>
          <w:kern w:val="0"/>
          <w:sz w:val="18"/>
          <w:szCs w:val="18"/>
          <w:lang w:val="es-CL" w:eastAsia="es-CL" w:bidi="es-CL"/>
          <w14:ligatures w14:val="none"/>
        </w:rPr>
        <w:t>INGENIERÍA</w:t>
      </w:r>
    </w:p>
    <w:p w14:paraId="58D7F677" w14:textId="77777777" w:rsidR="007B7882" w:rsidRDefault="007B7882" w:rsidP="007B7882">
      <w:pPr>
        <w:widowControl w:val="0"/>
        <w:pBdr>
          <w:top w:val="nil"/>
          <w:left w:val="nil"/>
          <w:bottom w:val="nil"/>
          <w:right w:val="nil"/>
          <w:between w:val="nil"/>
        </w:pBdr>
        <w:rPr>
          <w:rFonts w:ascii="Times New Roman" w:eastAsia="Times New Roman" w:hAnsi="Times New Roman" w:cs="Times New Roman"/>
          <w:b/>
          <w:color w:val="000000"/>
          <w:kern w:val="0"/>
          <w:sz w:val="15"/>
          <w:szCs w:val="15"/>
          <w:lang w:val="es-CL" w:eastAsia="es-CL" w:bidi="es-CL"/>
          <w14:ligatures w14:val="none"/>
        </w:rPr>
      </w:pPr>
    </w:p>
    <w:p w14:paraId="3F601D15" w14:textId="77777777" w:rsidR="007B7882" w:rsidRPr="008E773F" w:rsidRDefault="007B7882" w:rsidP="007B7882">
      <w:pPr>
        <w:widowControl w:val="0"/>
        <w:pBdr>
          <w:top w:val="nil"/>
          <w:left w:val="nil"/>
          <w:bottom w:val="nil"/>
          <w:right w:val="nil"/>
          <w:between w:val="nil"/>
        </w:pBdr>
        <w:rPr>
          <w:rFonts w:ascii="Times New Roman" w:eastAsia="Times New Roman" w:hAnsi="Times New Roman" w:cs="Times New Roman"/>
          <w:b/>
          <w:color w:val="000000"/>
          <w:kern w:val="0"/>
          <w:sz w:val="15"/>
          <w:szCs w:val="15"/>
          <w:lang w:val="es-CL" w:eastAsia="es-CL" w:bidi="es-CL"/>
          <w14:ligatures w14:val="none"/>
        </w:rPr>
      </w:pPr>
    </w:p>
    <w:p w14:paraId="29FBBD07" w14:textId="76FF7810" w:rsidR="007B7882" w:rsidRPr="0059737E" w:rsidRDefault="007B7882" w:rsidP="0059737E">
      <w:pPr>
        <w:widowControl w:val="0"/>
        <w:ind w:left="4348" w:right="68"/>
        <w:jc w:val="both"/>
        <w:outlineLvl w:val="0"/>
        <w:rPr>
          <w:rFonts w:ascii="Times New Roman" w:eastAsia="Times New Roman" w:hAnsi="Times New Roman" w:cs="Times New Roman"/>
          <w:b/>
          <w:bCs/>
          <w:kern w:val="0"/>
          <w:sz w:val="22"/>
          <w:szCs w:val="22"/>
          <w:lang w:val="es-CL" w:eastAsia="es-CL" w:bidi="es-CL"/>
          <w14:ligatures w14:val="none"/>
        </w:rPr>
      </w:pPr>
      <w:r w:rsidRPr="00CE7B23">
        <w:rPr>
          <w:rFonts w:ascii="Times New Roman" w:eastAsia="Times New Roman" w:hAnsi="Times New Roman" w:cs="Times New Roman"/>
          <w:b/>
          <w:bCs/>
          <w:kern w:val="0"/>
          <w:sz w:val="22"/>
          <w:szCs w:val="22"/>
          <w:lang w:val="es-CL" w:eastAsia="es-CL" w:bidi="es-CL"/>
          <w14:ligatures w14:val="none"/>
        </w:rPr>
        <w:t>ESTABLECE MANUAL DE EVALUACIÓN</w:t>
      </w:r>
      <w:r>
        <w:rPr>
          <w:rFonts w:ascii="Times New Roman" w:eastAsia="Times New Roman" w:hAnsi="Times New Roman" w:cs="Times New Roman"/>
          <w:b/>
          <w:bCs/>
          <w:kern w:val="0"/>
          <w:sz w:val="22"/>
          <w:szCs w:val="22"/>
          <w:lang w:val="es-CL" w:eastAsia="es-CL" w:bidi="es-CL"/>
          <w14:ligatures w14:val="none"/>
        </w:rPr>
        <w:t xml:space="preserve"> Y CALIFICACIÓN</w:t>
      </w:r>
      <w:r w:rsidRPr="00CE7B23">
        <w:rPr>
          <w:rFonts w:ascii="Times New Roman" w:eastAsia="Times New Roman" w:hAnsi="Times New Roman" w:cs="Times New Roman"/>
          <w:b/>
          <w:bCs/>
          <w:kern w:val="0"/>
          <w:sz w:val="22"/>
          <w:szCs w:val="22"/>
          <w:lang w:val="es-CL" w:eastAsia="es-CL" w:bidi="es-CL"/>
          <w14:ligatures w14:val="none"/>
        </w:rPr>
        <w:t xml:space="preserve"> DEL DESEMPEÑO ACADÉMICO DE LA FACULTAD DE INGENIERÍA</w:t>
      </w:r>
      <w:r w:rsidRPr="008E773F">
        <w:rPr>
          <w:rFonts w:ascii="Times New Roman" w:eastAsia="Times New Roman" w:hAnsi="Times New Roman" w:cs="Times New Roman"/>
          <w:b/>
          <w:bCs/>
          <w:kern w:val="0"/>
          <w:sz w:val="22"/>
          <w:szCs w:val="22"/>
          <w:lang w:val="es-CL" w:eastAsia="es-CL" w:bidi="es-CL"/>
          <w14:ligatures w14:val="none"/>
        </w:rPr>
        <w:t>.</w:t>
      </w:r>
    </w:p>
    <w:p w14:paraId="398F79A7" w14:textId="77777777" w:rsidR="007B7882" w:rsidRPr="008E773F" w:rsidRDefault="007B7882" w:rsidP="007B7882">
      <w:pPr>
        <w:widowControl w:val="0"/>
        <w:pBdr>
          <w:top w:val="nil"/>
          <w:left w:val="nil"/>
          <w:bottom w:val="nil"/>
          <w:right w:val="nil"/>
          <w:between w:val="nil"/>
        </w:pBdr>
        <w:rPr>
          <w:rFonts w:ascii="Times New Roman" w:eastAsia="Times New Roman" w:hAnsi="Times New Roman" w:cs="Times New Roman"/>
          <w:b/>
          <w:color w:val="000000"/>
          <w:kern w:val="0"/>
          <w:lang w:val="es-CL" w:eastAsia="es-CL" w:bidi="es-CL"/>
          <w14:ligatures w14:val="none"/>
        </w:rPr>
      </w:pPr>
    </w:p>
    <w:p w14:paraId="503AD9C7" w14:textId="77777777" w:rsidR="007B7882" w:rsidRPr="00097A0F" w:rsidRDefault="007B7882" w:rsidP="007B7882">
      <w:pPr>
        <w:widowControl w:val="0"/>
        <w:ind w:left="4350"/>
        <w:rPr>
          <w:rFonts w:ascii="Times New Roman" w:eastAsia="Times New Roman" w:hAnsi="Times New Roman" w:cs="Times New Roman"/>
          <w:b/>
          <w:kern w:val="0"/>
          <w:sz w:val="22"/>
          <w:szCs w:val="22"/>
          <w:lang w:val="es-CL" w:eastAsia="es-CL" w:bidi="es-CL"/>
          <w14:ligatures w14:val="none"/>
        </w:rPr>
      </w:pPr>
      <w:r w:rsidRPr="008E773F">
        <w:rPr>
          <w:rFonts w:ascii="Times New Roman" w:eastAsia="Times New Roman" w:hAnsi="Times New Roman" w:cs="Times New Roman"/>
          <w:b/>
          <w:kern w:val="0"/>
          <w:sz w:val="22"/>
          <w:szCs w:val="22"/>
          <w:lang w:val="es-CL" w:eastAsia="es-CL" w:bidi="es-CL"/>
          <w14:ligatures w14:val="none"/>
        </w:rPr>
        <w:t>SANTIAGO,</w:t>
      </w:r>
    </w:p>
    <w:p w14:paraId="7CC18686" w14:textId="77777777" w:rsidR="007B7882" w:rsidRPr="008E773F" w:rsidRDefault="007B7882" w:rsidP="007B7882">
      <w:pPr>
        <w:widowControl w:val="0"/>
        <w:pBdr>
          <w:top w:val="nil"/>
          <w:left w:val="nil"/>
          <w:bottom w:val="nil"/>
          <w:right w:val="nil"/>
          <w:between w:val="nil"/>
        </w:pBdr>
        <w:rPr>
          <w:rFonts w:ascii="Times New Roman" w:eastAsia="Times New Roman" w:hAnsi="Times New Roman" w:cs="Times New Roman"/>
          <w:b/>
          <w:color w:val="000000"/>
          <w:kern w:val="0"/>
          <w:lang w:val="es-CL" w:eastAsia="es-CL" w:bidi="es-CL"/>
          <w14:ligatures w14:val="none"/>
        </w:rPr>
      </w:pPr>
    </w:p>
    <w:p w14:paraId="2752BDB7" w14:textId="13F22F7F" w:rsidR="007B7882" w:rsidRDefault="007B7882" w:rsidP="007B7882">
      <w:pPr>
        <w:widowControl w:val="0"/>
        <w:pBdr>
          <w:top w:val="nil"/>
          <w:left w:val="nil"/>
          <w:bottom w:val="nil"/>
          <w:right w:val="nil"/>
          <w:between w:val="nil"/>
        </w:pBdr>
        <w:ind w:left="102" w:right="107" w:firstLine="4248"/>
        <w:jc w:val="both"/>
        <w:rPr>
          <w:rFonts w:ascii="Times New Roman" w:eastAsia="Times New Roman" w:hAnsi="Times New Roman" w:cs="Times New Roman"/>
          <w:kern w:val="0"/>
          <w:sz w:val="22"/>
          <w:szCs w:val="22"/>
          <w:lang w:val="es-CL" w:eastAsia="es-CL" w:bidi="es-CL"/>
          <w14:ligatures w14:val="none"/>
        </w:rPr>
      </w:pPr>
      <w:r w:rsidRPr="008E773F">
        <w:rPr>
          <w:rFonts w:ascii="Times New Roman" w:eastAsia="Times New Roman" w:hAnsi="Times New Roman" w:cs="Times New Roman"/>
          <w:b/>
          <w:color w:val="000000"/>
          <w:kern w:val="0"/>
          <w:sz w:val="22"/>
          <w:szCs w:val="22"/>
          <w:lang w:val="es-CL" w:eastAsia="es-CL" w:bidi="es-CL"/>
          <w14:ligatures w14:val="none"/>
        </w:rPr>
        <w:t>VISTOS</w:t>
      </w:r>
      <w:r w:rsidRPr="008E773F">
        <w:rPr>
          <w:rFonts w:ascii="Times New Roman" w:eastAsia="Times New Roman" w:hAnsi="Times New Roman" w:cs="Times New Roman"/>
          <w:color w:val="000000"/>
          <w:kern w:val="0"/>
          <w:sz w:val="22"/>
          <w:szCs w:val="22"/>
          <w:lang w:val="es-CL" w:eastAsia="es-CL" w:bidi="es-CL"/>
          <w14:ligatures w14:val="none"/>
        </w:rPr>
        <w:t xml:space="preserve">: </w:t>
      </w:r>
      <w:r w:rsidRPr="00CE7B23">
        <w:rPr>
          <w:rFonts w:ascii="Times New Roman" w:eastAsia="Times New Roman" w:hAnsi="Times New Roman" w:cs="Times New Roman"/>
          <w:kern w:val="0"/>
          <w:sz w:val="22"/>
          <w:szCs w:val="22"/>
          <w:lang w:val="es-CL" w:eastAsia="es-CL" w:bidi="es-CL"/>
          <w14:ligatures w14:val="none"/>
        </w:rPr>
        <w:t xml:space="preserve">Lo dispuesto en el Decreto con Fuerza de Ley N° </w:t>
      </w:r>
      <w:r w:rsidR="00495CBD">
        <w:rPr>
          <w:rFonts w:ascii="Times New Roman" w:eastAsia="Times New Roman" w:hAnsi="Times New Roman" w:cs="Times New Roman"/>
          <w:kern w:val="0"/>
          <w:sz w:val="22"/>
          <w:szCs w:val="22"/>
          <w:lang w:val="es-CL" w:eastAsia="es-CL" w:bidi="es-CL"/>
          <w14:ligatures w14:val="none"/>
        </w:rPr>
        <w:t>29</w:t>
      </w:r>
      <w:r w:rsidRPr="00CE7B23">
        <w:rPr>
          <w:rFonts w:ascii="Times New Roman" w:eastAsia="Times New Roman" w:hAnsi="Times New Roman" w:cs="Times New Roman"/>
          <w:kern w:val="0"/>
          <w:sz w:val="22"/>
          <w:szCs w:val="22"/>
          <w:lang w:val="es-CL" w:eastAsia="es-CL" w:bidi="es-CL"/>
          <w14:ligatures w14:val="none"/>
        </w:rPr>
        <w:t xml:space="preserve"> de </w:t>
      </w:r>
      <w:r w:rsidR="00495CBD">
        <w:rPr>
          <w:rFonts w:ascii="Times New Roman" w:eastAsia="Times New Roman" w:hAnsi="Times New Roman" w:cs="Times New Roman"/>
          <w:kern w:val="0"/>
          <w:sz w:val="22"/>
          <w:szCs w:val="22"/>
          <w:lang w:val="es-CL" w:eastAsia="es-CL" w:bidi="es-CL"/>
          <w14:ligatures w14:val="none"/>
        </w:rPr>
        <w:t>2023</w:t>
      </w:r>
      <w:r w:rsidRPr="00CE7B23">
        <w:rPr>
          <w:rFonts w:ascii="Times New Roman" w:eastAsia="Times New Roman" w:hAnsi="Times New Roman" w:cs="Times New Roman"/>
          <w:kern w:val="0"/>
          <w:sz w:val="22"/>
          <w:szCs w:val="22"/>
          <w:lang w:val="es-CL" w:eastAsia="es-CL" w:bidi="es-CL"/>
          <w14:ligatures w14:val="none"/>
        </w:rPr>
        <w:t xml:space="preserve"> del Ministerio de Educación; el Decreto Universitario N° 26 de 1986, que establece el Reglamento de Carrera Académica; la Resolución N° 5949 de 2009</w:t>
      </w:r>
      <w:r w:rsidR="00EF3C53">
        <w:rPr>
          <w:rFonts w:ascii="Times New Roman" w:eastAsia="Times New Roman" w:hAnsi="Times New Roman" w:cs="Times New Roman"/>
          <w:kern w:val="0"/>
          <w:sz w:val="22"/>
          <w:szCs w:val="22"/>
          <w:lang w:val="es-CL" w:eastAsia="es-CL" w:bidi="es-CL"/>
          <w14:ligatures w14:val="none"/>
        </w:rPr>
        <w:t xml:space="preserve"> </w:t>
      </w:r>
      <w:r w:rsidR="00EF3C53" w:rsidRPr="00EF3C53">
        <w:rPr>
          <w:rFonts w:ascii="Times New Roman" w:eastAsia="Times New Roman" w:hAnsi="Times New Roman" w:cs="Times New Roman"/>
          <w:kern w:val="0"/>
          <w:sz w:val="22"/>
          <w:szCs w:val="22"/>
          <w:lang w:val="es-CL" w:eastAsia="es-CL" w:bidi="es-CL"/>
          <w14:ligatures w14:val="none"/>
        </w:rPr>
        <w:t>y sus modificaciones,</w:t>
      </w:r>
      <w:r w:rsidRPr="00CE7B23">
        <w:rPr>
          <w:rFonts w:ascii="Times New Roman" w:eastAsia="Times New Roman" w:hAnsi="Times New Roman" w:cs="Times New Roman"/>
          <w:kern w:val="0"/>
          <w:sz w:val="22"/>
          <w:szCs w:val="22"/>
          <w:lang w:val="es-CL" w:eastAsia="es-CL" w:bidi="es-CL"/>
          <w14:ligatures w14:val="none"/>
        </w:rPr>
        <w:t xml:space="preserve"> que regula el proceso de evaluación y calificación del desempeño académico; la Resolución Exenta N° 10301 de 2010 sobre carga docente; las disposiciones contenidas en la normativa institucional vigente; y las atribuciones que confiere la reglamentación universitaria.</w:t>
      </w:r>
    </w:p>
    <w:p w14:paraId="2C44D2D9" w14:textId="77777777" w:rsidR="007B7882" w:rsidRPr="008E773F" w:rsidRDefault="007B7882" w:rsidP="007B7882">
      <w:pPr>
        <w:widowControl w:val="0"/>
        <w:pBdr>
          <w:top w:val="nil"/>
          <w:left w:val="nil"/>
          <w:bottom w:val="nil"/>
          <w:right w:val="nil"/>
          <w:between w:val="nil"/>
        </w:pBdr>
        <w:ind w:left="102" w:right="107" w:firstLine="4248"/>
        <w:jc w:val="both"/>
        <w:rPr>
          <w:rFonts w:ascii="Times New Roman" w:eastAsia="Times New Roman" w:hAnsi="Times New Roman" w:cs="Times New Roman"/>
          <w:kern w:val="0"/>
          <w:sz w:val="22"/>
          <w:szCs w:val="22"/>
          <w:lang w:val="es-CL" w:eastAsia="es-CL" w:bidi="es-CL"/>
          <w14:ligatures w14:val="none"/>
        </w:rPr>
      </w:pPr>
    </w:p>
    <w:p w14:paraId="67599F9A" w14:textId="77777777" w:rsidR="007B7882" w:rsidRPr="008E773F" w:rsidRDefault="007B7882" w:rsidP="007B7882">
      <w:pPr>
        <w:widowControl w:val="0"/>
        <w:ind w:left="4350"/>
        <w:outlineLvl w:val="0"/>
        <w:rPr>
          <w:rFonts w:ascii="Times New Roman" w:eastAsia="Times New Roman" w:hAnsi="Times New Roman" w:cs="Times New Roman"/>
          <w:bCs/>
          <w:kern w:val="0"/>
          <w:sz w:val="22"/>
          <w:szCs w:val="22"/>
          <w:lang w:val="es-CL" w:eastAsia="es-CL" w:bidi="es-CL"/>
          <w14:ligatures w14:val="none"/>
        </w:rPr>
      </w:pPr>
      <w:r w:rsidRPr="008E773F">
        <w:rPr>
          <w:rFonts w:ascii="Times New Roman" w:eastAsia="Times New Roman" w:hAnsi="Times New Roman" w:cs="Times New Roman"/>
          <w:b/>
          <w:bCs/>
          <w:kern w:val="0"/>
          <w:sz w:val="22"/>
          <w:szCs w:val="22"/>
          <w:lang w:val="es-CL" w:eastAsia="es-CL" w:bidi="es-CL"/>
          <w14:ligatures w14:val="none"/>
        </w:rPr>
        <w:t>CONSIDERANDO</w:t>
      </w:r>
      <w:r w:rsidRPr="008E773F">
        <w:rPr>
          <w:rFonts w:ascii="Times New Roman" w:eastAsia="Times New Roman" w:hAnsi="Times New Roman" w:cs="Times New Roman"/>
          <w:bCs/>
          <w:kern w:val="0"/>
          <w:sz w:val="22"/>
          <w:szCs w:val="22"/>
          <w:lang w:val="es-CL" w:eastAsia="es-CL" w:bidi="es-CL"/>
          <w14:ligatures w14:val="none"/>
        </w:rPr>
        <w:t>:</w:t>
      </w:r>
    </w:p>
    <w:p w14:paraId="744CCFCD" w14:textId="77777777" w:rsidR="007B7882" w:rsidRPr="008E773F" w:rsidRDefault="007B7882" w:rsidP="007B7882">
      <w:pPr>
        <w:widowControl w:val="0"/>
        <w:pBdr>
          <w:top w:val="nil"/>
          <w:left w:val="nil"/>
          <w:bottom w:val="nil"/>
          <w:right w:val="nil"/>
          <w:between w:val="nil"/>
        </w:pBdr>
        <w:rPr>
          <w:rFonts w:ascii="Times New Roman" w:eastAsia="Times New Roman" w:hAnsi="Times New Roman" w:cs="Times New Roman"/>
          <w:color w:val="000000"/>
          <w:kern w:val="0"/>
          <w:sz w:val="22"/>
          <w:szCs w:val="22"/>
          <w:lang w:val="es-CL" w:eastAsia="es-CL" w:bidi="es-CL"/>
          <w14:ligatures w14:val="none"/>
        </w:rPr>
      </w:pPr>
    </w:p>
    <w:p w14:paraId="50D7CEC2" w14:textId="77777777" w:rsidR="00730AEB" w:rsidRPr="00730AEB" w:rsidRDefault="00730AEB" w:rsidP="00730AEB">
      <w:pPr>
        <w:widowControl w:val="0"/>
        <w:pBdr>
          <w:top w:val="nil"/>
          <w:left w:val="nil"/>
          <w:bottom w:val="nil"/>
          <w:right w:val="nil"/>
          <w:between w:val="nil"/>
        </w:pBdr>
        <w:ind w:left="102" w:right="108" w:firstLine="4248"/>
        <w:jc w:val="both"/>
        <w:rPr>
          <w:rFonts w:ascii="Times New Roman" w:eastAsia="Times New Roman" w:hAnsi="Times New Roman" w:cs="Times New Roman"/>
          <w:color w:val="000000"/>
          <w:kern w:val="0"/>
          <w:sz w:val="22"/>
          <w:szCs w:val="22"/>
          <w:lang w:val="es-CL" w:eastAsia="es-CL" w:bidi="es-CL"/>
          <w14:ligatures w14:val="none"/>
        </w:rPr>
      </w:pPr>
      <w:r w:rsidRPr="00730AEB">
        <w:rPr>
          <w:rFonts w:ascii="Times New Roman" w:eastAsia="Times New Roman" w:hAnsi="Times New Roman" w:cs="Times New Roman"/>
          <w:color w:val="000000"/>
          <w:kern w:val="0"/>
          <w:sz w:val="22"/>
          <w:szCs w:val="22"/>
          <w:lang w:val="es-CL" w:eastAsia="es-CL" w:bidi="es-CL"/>
          <w14:ligatures w14:val="none"/>
        </w:rPr>
        <w:t>1.- Que la evaluación y calificación del desempeño académico constituye un proceso institucional esencial para apreciar el trabajo realizado por el cuerpo académico, promover el mejoramiento de las actividades académicas y contribuir al fortalecimiento de la calidad universitaria.</w:t>
      </w:r>
    </w:p>
    <w:p w14:paraId="0223CADD" w14:textId="77777777" w:rsidR="00730AEB" w:rsidRPr="00730AEB" w:rsidRDefault="00730AEB" w:rsidP="00730AEB">
      <w:pPr>
        <w:widowControl w:val="0"/>
        <w:pBdr>
          <w:top w:val="nil"/>
          <w:left w:val="nil"/>
          <w:bottom w:val="nil"/>
          <w:right w:val="nil"/>
          <w:between w:val="nil"/>
        </w:pBdr>
        <w:ind w:left="102" w:right="108" w:firstLine="4248"/>
        <w:jc w:val="both"/>
        <w:rPr>
          <w:rFonts w:ascii="Times New Roman" w:eastAsia="Times New Roman" w:hAnsi="Times New Roman" w:cs="Times New Roman"/>
          <w:color w:val="000000"/>
          <w:kern w:val="0"/>
          <w:sz w:val="22"/>
          <w:szCs w:val="22"/>
          <w:lang w:val="es-CL" w:eastAsia="es-CL" w:bidi="es-CL"/>
          <w14:ligatures w14:val="none"/>
        </w:rPr>
      </w:pPr>
      <w:r w:rsidRPr="00730AEB">
        <w:rPr>
          <w:rFonts w:ascii="Times New Roman" w:eastAsia="Times New Roman" w:hAnsi="Times New Roman" w:cs="Times New Roman"/>
          <w:color w:val="000000"/>
          <w:kern w:val="0"/>
          <w:sz w:val="22"/>
          <w:szCs w:val="22"/>
          <w:lang w:val="es-CL" w:eastAsia="es-CL" w:bidi="es-CL"/>
          <w14:ligatures w14:val="none"/>
        </w:rPr>
        <w:t>2.- Que el sistema de evaluación debe resguardar criterios de objetividad, imparcialidad, transparencia, trazabilidad y debido proceso, sustentando sus decisiones en evidencias verificables y en criterios conocidos por los académicos evaluados.</w:t>
      </w:r>
    </w:p>
    <w:p w14:paraId="322A205B" w14:textId="77777777" w:rsidR="00730AEB" w:rsidRPr="00730AEB" w:rsidRDefault="00730AEB" w:rsidP="00730AEB">
      <w:pPr>
        <w:widowControl w:val="0"/>
        <w:pBdr>
          <w:top w:val="nil"/>
          <w:left w:val="nil"/>
          <w:bottom w:val="nil"/>
          <w:right w:val="nil"/>
          <w:between w:val="nil"/>
        </w:pBdr>
        <w:ind w:left="102" w:right="108" w:firstLine="4248"/>
        <w:jc w:val="both"/>
        <w:rPr>
          <w:rFonts w:ascii="Times New Roman" w:eastAsia="Times New Roman" w:hAnsi="Times New Roman" w:cs="Times New Roman"/>
          <w:color w:val="000000"/>
          <w:kern w:val="0"/>
          <w:sz w:val="22"/>
          <w:szCs w:val="22"/>
          <w:lang w:val="es-CL" w:eastAsia="es-CL" w:bidi="es-CL"/>
          <w14:ligatures w14:val="none"/>
        </w:rPr>
      </w:pPr>
      <w:r w:rsidRPr="00730AEB">
        <w:rPr>
          <w:rFonts w:ascii="Times New Roman" w:eastAsia="Times New Roman" w:hAnsi="Times New Roman" w:cs="Times New Roman"/>
          <w:color w:val="000000"/>
          <w:kern w:val="0"/>
          <w:sz w:val="22"/>
          <w:szCs w:val="22"/>
          <w:lang w:val="es-CL" w:eastAsia="es-CL" w:bidi="es-CL"/>
          <w14:ligatures w14:val="none"/>
        </w:rPr>
        <w:t>3.- Que resulta necesario fortalecer la coherencia entre la planificación anual del quehacer académico, los compromisos formalizados, las actividades efectivamente realizadas, las evidencias presentadas y los juicios evaluativos emitidos por las instancias competentes.</w:t>
      </w:r>
    </w:p>
    <w:p w14:paraId="15281303" w14:textId="77777777" w:rsidR="00730AEB" w:rsidRPr="00730AEB" w:rsidRDefault="00730AEB" w:rsidP="00730AEB">
      <w:pPr>
        <w:widowControl w:val="0"/>
        <w:pBdr>
          <w:top w:val="nil"/>
          <w:left w:val="nil"/>
          <w:bottom w:val="nil"/>
          <w:right w:val="nil"/>
          <w:between w:val="nil"/>
        </w:pBdr>
        <w:ind w:left="102" w:right="108" w:firstLine="4248"/>
        <w:jc w:val="both"/>
        <w:rPr>
          <w:rFonts w:ascii="Times New Roman" w:eastAsia="Times New Roman" w:hAnsi="Times New Roman" w:cs="Times New Roman"/>
          <w:color w:val="000000"/>
          <w:kern w:val="0"/>
          <w:sz w:val="22"/>
          <w:szCs w:val="22"/>
          <w:lang w:val="es-CL" w:eastAsia="es-CL" w:bidi="es-CL"/>
          <w14:ligatures w14:val="none"/>
        </w:rPr>
      </w:pPr>
      <w:r w:rsidRPr="00730AEB">
        <w:rPr>
          <w:rFonts w:ascii="Times New Roman" w:eastAsia="Times New Roman" w:hAnsi="Times New Roman" w:cs="Times New Roman"/>
          <w:color w:val="000000"/>
          <w:kern w:val="0"/>
          <w:sz w:val="22"/>
          <w:szCs w:val="22"/>
          <w:lang w:val="es-CL" w:eastAsia="es-CL" w:bidi="es-CL"/>
          <w14:ligatures w14:val="none"/>
        </w:rPr>
        <w:t>4.- Que la evaluación del desempeño debe considerar las funciones propias de la carrera académica, la jerarquía del académico o académica, su jornada contractual, las necesidades de la unidad académica y la diversidad de trayectorias existentes en la Facultad de Ingeniería.</w:t>
      </w:r>
    </w:p>
    <w:p w14:paraId="3D6E1D4D" w14:textId="77777777" w:rsidR="00730AEB" w:rsidRPr="00730AEB" w:rsidRDefault="00730AEB" w:rsidP="00730AEB">
      <w:pPr>
        <w:widowControl w:val="0"/>
        <w:pBdr>
          <w:top w:val="nil"/>
          <w:left w:val="nil"/>
          <w:bottom w:val="nil"/>
          <w:right w:val="nil"/>
          <w:between w:val="nil"/>
        </w:pBdr>
        <w:ind w:left="102" w:right="108" w:firstLine="4248"/>
        <w:jc w:val="both"/>
        <w:rPr>
          <w:rFonts w:ascii="Times New Roman" w:eastAsia="Times New Roman" w:hAnsi="Times New Roman" w:cs="Times New Roman"/>
          <w:color w:val="000000"/>
          <w:kern w:val="0"/>
          <w:sz w:val="22"/>
          <w:szCs w:val="22"/>
          <w:lang w:val="es-CL" w:eastAsia="es-CL" w:bidi="es-CL"/>
          <w14:ligatures w14:val="none"/>
        </w:rPr>
      </w:pPr>
      <w:r w:rsidRPr="00730AEB">
        <w:rPr>
          <w:rFonts w:ascii="Times New Roman" w:eastAsia="Times New Roman" w:hAnsi="Times New Roman" w:cs="Times New Roman"/>
          <w:color w:val="000000"/>
          <w:kern w:val="0"/>
          <w:sz w:val="22"/>
          <w:szCs w:val="22"/>
          <w:lang w:val="es-CL" w:eastAsia="es-CL" w:bidi="es-CL"/>
          <w14:ligatures w14:val="none"/>
        </w:rPr>
        <w:t>5.- Que el uso de plataformas institucionales y expedientes evaluativos digitales permite mejorar la gestión documental, el seguimiento de plazos, la trazabilidad de decisiones, el resguardo de antecedentes y la generación de información agregada para la mejora continua del sistema.</w:t>
      </w:r>
    </w:p>
    <w:p w14:paraId="33099204" w14:textId="77777777" w:rsidR="00730AEB" w:rsidRDefault="00730AEB" w:rsidP="00730AEB">
      <w:pPr>
        <w:widowControl w:val="0"/>
        <w:pBdr>
          <w:top w:val="nil"/>
          <w:left w:val="nil"/>
          <w:bottom w:val="nil"/>
          <w:right w:val="nil"/>
          <w:between w:val="nil"/>
        </w:pBdr>
        <w:ind w:left="102" w:right="108" w:firstLine="4248"/>
        <w:jc w:val="both"/>
        <w:rPr>
          <w:rFonts w:ascii="Times New Roman" w:eastAsia="Times New Roman" w:hAnsi="Times New Roman" w:cs="Times New Roman"/>
          <w:color w:val="000000"/>
          <w:kern w:val="0"/>
          <w:sz w:val="22"/>
          <w:szCs w:val="22"/>
          <w:lang w:val="es-CL" w:eastAsia="es-CL" w:bidi="es-CL"/>
          <w14:ligatures w14:val="none"/>
        </w:rPr>
      </w:pPr>
      <w:r w:rsidRPr="00730AEB">
        <w:rPr>
          <w:rFonts w:ascii="Times New Roman" w:eastAsia="Times New Roman" w:hAnsi="Times New Roman" w:cs="Times New Roman"/>
          <w:color w:val="000000"/>
          <w:kern w:val="0"/>
          <w:sz w:val="22"/>
          <w:szCs w:val="22"/>
          <w:lang w:val="es-CL" w:eastAsia="es-CL" w:bidi="es-CL"/>
          <w14:ligatures w14:val="none"/>
        </w:rPr>
        <w:t>6.- Que el presente manual busca ordenar el proceso evaluativo a nivel de Facultad, precisando etapas, responsabilidades, criterios, instrumentos, evidencias, mecanismos de retroalimentación y resguardos de integridad institucional.</w:t>
      </w:r>
    </w:p>
    <w:p w14:paraId="2C7C035A" w14:textId="1534B34E" w:rsidR="007B7882" w:rsidRPr="008E773F" w:rsidRDefault="007B7882" w:rsidP="00730AEB">
      <w:pPr>
        <w:widowControl w:val="0"/>
        <w:pBdr>
          <w:top w:val="nil"/>
          <w:left w:val="nil"/>
          <w:bottom w:val="nil"/>
          <w:right w:val="nil"/>
          <w:between w:val="nil"/>
        </w:pBdr>
        <w:ind w:left="102" w:right="108" w:firstLine="4248"/>
        <w:jc w:val="both"/>
        <w:rPr>
          <w:rFonts w:ascii="Times New Roman" w:eastAsia="Times New Roman" w:hAnsi="Times New Roman" w:cs="Times New Roman"/>
          <w:color w:val="000000"/>
          <w:kern w:val="0"/>
          <w:sz w:val="22"/>
          <w:szCs w:val="22"/>
          <w:lang w:val="es-CL" w:eastAsia="es-CL" w:bidi="es-CL"/>
          <w14:ligatures w14:val="none"/>
        </w:rPr>
      </w:pPr>
      <w:r>
        <w:rPr>
          <w:rFonts w:ascii="Times New Roman" w:eastAsia="Times New Roman" w:hAnsi="Times New Roman" w:cs="Times New Roman"/>
          <w:color w:val="000000"/>
          <w:kern w:val="0"/>
          <w:sz w:val="22"/>
          <w:szCs w:val="22"/>
          <w:lang w:val="es-CL" w:eastAsia="es-CL" w:bidi="es-CL"/>
          <w14:ligatures w14:val="none"/>
        </w:rPr>
        <w:t>7.-</w:t>
      </w:r>
      <w:r>
        <w:rPr>
          <w:rFonts w:ascii="Times New Roman" w:eastAsia="Times New Roman" w:hAnsi="Times New Roman" w:cs="Times New Roman"/>
          <w:color w:val="000000"/>
          <w:kern w:val="0"/>
          <w:sz w:val="22"/>
          <w:szCs w:val="22"/>
          <w:lang w:val="es-CL" w:eastAsia="es-CL" w:bidi="es-CL"/>
          <w14:ligatures w14:val="none"/>
        </w:rPr>
        <w:tab/>
        <w:t xml:space="preserve">El acuerdo de fecha xxxxx del Consejo de </w:t>
      </w:r>
      <w:r w:rsidR="00EF3C53">
        <w:rPr>
          <w:rFonts w:ascii="Times New Roman" w:eastAsia="Times New Roman" w:hAnsi="Times New Roman" w:cs="Times New Roman"/>
          <w:color w:val="000000"/>
          <w:kern w:val="0"/>
          <w:sz w:val="22"/>
          <w:szCs w:val="22"/>
          <w:lang w:val="es-CL" w:eastAsia="es-CL" w:bidi="es-CL"/>
          <w14:ligatures w14:val="none"/>
        </w:rPr>
        <w:t xml:space="preserve">la </w:t>
      </w:r>
      <w:r>
        <w:rPr>
          <w:rFonts w:ascii="Times New Roman" w:eastAsia="Times New Roman" w:hAnsi="Times New Roman" w:cs="Times New Roman"/>
          <w:color w:val="000000"/>
          <w:kern w:val="0"/>
          <w:sz w:val="22"/>
          <w:szCs w:val="22"/>
          <w:lang w:val="es-CL" w:eastAsia="es-CL" w:bidi="es-CL"/>
          <w14:ligatures w14:val="none"/>
        </w:rPr>
        <w:t>Facultad</w:t>
      </w:r>
      <w:r w:rsidR="00EF3C53">
        <w:rPr>
          <w:rFonts w:ascii="Times New Roman" w:eastAsia="Times New Roman" w:hAnsi="Times New Roman" w:cs="Times New Roman"/>
          <w:color w:val="000000"/>
          <w:kern w:val="0"/>
          <w:sz w:val="22"/>
          <w:szCs w:val="22"/>
          <w:lang w:val="es-CL" w:eastAsia="es-CL" w:bidi="es-CL"/>
          <w14:ligatures w14:val="none"/>
        </w:rPr>
        <w:t xml:space="preserve"> de Ingeniería.</w:t>
      </w:r>
    </w:p>
    <w:p w14:paraId="2C99636C" w14:textId="77777777" w:rsidR="007B7882" w:rsidRPr="008E773F" w:rsidRDefault="007B7882" w:rsidP="007B7882">
      <w:pPr>
        <w:widowControl w:val="0"/>
        <w:pBdr>
          <w:top w:val="nil"/>
          <w:left w:val="nil"/>
          <w:bottom w:val="nil"/>
          <w:right w:val="nil"/>
          <w:between w:val="nil"/>
        </w:pBdr>
        <w:rPr>
          <w:rFonts w:ascii="Times New Roman" w:eastAsia="Times New Roman" w:hAnsi="Times New Roman" w:cs="Times New Roman"/>
          <w:color w:val="000000"/>
          <w:kern w:val="0"/>
          <w:sz w:val="20"/>
          <w:szCs w:val="20"/>
          <w:lang w:val="es-CL" w:eastAsia="es-CL" w:bidi="es-CL"/>
          <w14:ligatures w14:val="none"/>
        </w:rPr>
      </w:pPr>
    </w:p>
    <w:p w14:paraId="1387E3E7" w14:textId="77777777" w:rsidR="007B7882" w:rsidRPr="008E773F" w:rsidRDefault="007B7882" w:rsidP="007B7882">
      <w:pPr>
        <w:widowControl w:val="0"/>
        <w:ind w:left="4355"/>
        <w:outlineLvl w:val="0"/>
        <w:rPr>
          <w:rFonts w:ascii="Times New Roman" w:eastAsia="Times New Roman" w:hAnsi="Times New Roman" w:cs="Times New Roman"/>
          <w:b/>
          <w:bCs/>
          <w:kern w:val="0"/>
          <w:sz w:val="22"/>
          <w:szCs w:val="22"/>
          <w:lang w:val="es-CL" w:eastAsia="es-CL" w:bidi="es-CL"/>
          <w14:ligatures w14:val="none"/>
        </w:rPr>
      </w:pPr>
      <w:r w:rsidRPr="008E773F">
        <w:rPr>
          <w:rFonts w:ascii="Times New Roman" w:eastAsia="Times New Roman" w:hAnsi="Times New Roman" w:cs="Times New Roman"/>
          <w:b/>
          <w:bCs/>
          <w:kern w:val="0"/>
          <w:sz w:val="22"/>
          <w:szCs w:val="22"/>
          <w:lang w:val="es-CL" w:eastAsia="es-CL" w:bidi="es-CL"/>
          <w14:ligatures w14:val="none"/>
        </w:rPr>
        <w:t>RESUELVO:</w:t>
      </w:r>
    </w:p>
    <w:p w14:paraId="5F3EDB33" w14:textId="77777777" w:rsidR="007B7882" w:rsidRPr="008E773F" w:rsidRDefault="007B7882" w:rsidP="007B7882">
      <w:pPr>
        <w:widowControl w:val="0"/>
        <w:pBdr>
          <w:top w:val="nil"/>
          <w:left w:val="nil"/>
          <w:bottom w:val="nil"/>
          <w:right w:val="nil"/>
          <w:between w:val="nil"/>
        </w:pBdr>
        <w:rPr>
          <w:rFonts w:ascii="Times New Roman" w:eastAsia="Times New Roman" w:hAnsi="Times New Roman" w:cs="Times New Roman"/>
          <w:b/>
          <w:color w:val="000000"/>
          <w:kern w:val="0"/>
          <w:sz w:val="21"/>
          <w:szCs w:val="21"/>
          <w:lang w:val="es-CL" w:eastAsia="es-CL" w:bidi="es-CL"/>
          <w14:ligatures w14:val="none"/>
        </w:rPr>
      </w:pPr>
    </w:p>
    <w:p w14:paraId="7124B127" w14:textId="702101CA" w:rsidR="00871204" w:rsidRPr="00871204" w:rsidRDefault="00871204" w:rsidP="00871204">
      <w:pPr>
        <w:widowControl w:val="0"/>
        <w:pBdr>
          <w:top w:val="nil"/>
          <w:left w:val="nil"/>
          <w:bottom w:val="nil"/>
          <w:right w:val="nil"/>
          <w:between w:val="nil"/>
        </w:pBdr>
        <w:ind w:left="102" w:right="195" w:firstLine="4248"/>
        <w:jc w:val="both"/>
        <w:rPr>
          <w:rFonts w:ascii="Times New Roman" w:eastAsia="Times New Roman" w:hAnsi="Times New Roman" w:cs="Times New Roman"/>
          <w:color w:val="000000"/>
          <w:kern w:val="0"/>
          <w:sz w:val="22"/>
          <w:szCs w:val="22"/>
          <w:lang w:val="es-CL" w:eastAsia="es-CL" w:bidi="es-CL"/>
          <w14:ligatures w14:val="none"/>
        </w:rPr>
      </w:pPr>
      <w:r>
        <w:rPr>
          <w:rFonts w:ascii="Times New Roman" w:eastAsia="Times New Roman" w:hAnsi="Times New Roman" w:cs="Times New Roman"/>
          <w:color w:val="000000"/>
          <w:kern w:val="0"/>
          <w:sz w:val="22"/>
          <w:szCs w:val="22"/>
          <w:lang w:val="es-CL" w:eastAsia="es-CL" w:bidi="es-CL"/>
          <w14:ligatures w14:val="none"/>
        </w:rPr>
        <w:t xml:space="preserve">1.- </w:t>
      </w:r>
      <w:r w:rsidRPr="00871204">
        <w:rPr>
          <w:rFonts w:ascii="Times New Roman" w:eastAsia="Times New Roman" w:hAnsi="Times New Roman" w:cs="Times New Roman"/>
          <w:color w:val="000000"/>
          <w:kern w:val="0"/>
          <w:sz w:val="22"/>
          <w:szCs w:val="22"/>
          <w:lang w:val="es-CL" w:eastAsia="es-CL" w:bidi="es-CL"/>
          <w14:ligatures w14:val="none"/>
        </w:rPr>
        <w:t>Establé</w:t>
      </w:r>
      <w:r>
        <w:rPr>
          <w:rFonts w:ascii="Times New Roman" w:eastAsia="Times New Roman" w:hAnsi="Times New Roman" w:cs="Times New Roman"/>
          <w:color w:val="000000"/>
          <w:kern w:val="0"/>
          <w:sz w:val="22"/>
          <w:szCs w:val="22"/>
          <w:lang w:val="es-CL" w:eastAsia="es-CL" w:bidi="es-CL"/>
          <w14:ligatures w14:val="none"/>
        </w:rPr>
        <w:t>zcase</w:t>
      </w:r>
      <w:r w:rsidRPr="00871204">
        <w:rPr>
          <w:rFonts w:ascii="Times New Roman" w:eastAsia="Times New Roman" w:hAnsi="Times New Roman" w:cs="Times New Roman"/>
          <w:color w:val="000000"/>
          <w:kern w:val="0"/>
          <w:sz w:val="22"/>
          <w:szCs w:val="22"/>
          <w:lang w:val="es-CL" w:eastAsia="es-CL" w:bidi="es-CL"/>
          <w14:ligatures w14:val="none"/>
        </w:rPr>
        <w:t xml:space="preserve"> el Manual de Evaluación y Calificación del Desempeño Académico de la Facultad de Ingeniería de la Universidad de Santiago de Chile, cuyo texto se contiene a continuación. </w:t>
      </w:r>
    </w:p>
    <w:p w14:paraId="27AD212D" w14:textId="0CC56457" w:rsidR="00871204" w:rsidRPr="00871204" w:rsidRDefault="00871204" w:rsidP="00871204">
      <w:pPr>
        <w:widowControl w:val="0"/>
        <w:pBdr>
          <w:top w:val="nil"/>
          <w:left w:val="nil"/>
          <w:bottom w:val="nil"/>
          <w:right w:val="nil"/>
          <w:between w:val="nil"/>
        </w:pBdr>
        <w:ind w:left="102" w:right="195" w:firstLine="4248"/>
        <w:jc w:val="both"/>
        <w:rPr>
          <w:rFonts w:ascii="Times New Roman" w:eastAsia="Times New Roman" w:hAnsi="Times New Roman" w:cs="Times New Roman"/>
          <w:color w:val="000000"/>
          <w:kern w:val="0"/>
          <w:sz w:val="22"/>
          <w:szCs w:val="22"/>
          <w:lang w:val="es-CL" w:eastAsia="es-CL" w:bidi="es-CL"/>
          <w14:ligatures w14:val="none"/>
        </w:rPr>
      </w:pPr>
      <w:r>
        <w:rPr>
          <w:rFonts w:ascii="Times New Roman" w:eastAsia="Times New Roman" w:hAnsi="Times New Roman" w:cs="Times New Roman"/>
          <w:color w:val="000000"/>
          <w:kern w:val="0"/>
          <w:sz w:val="22"/>
          <w:szCs w:val="22"/>
          <w:lang w:val="es-CL" w:eastAsia="es-CL" w:bidi="es-CL"/>
          <w14:ligatures w14:val="none"/>
        </w:rPr>
        <w:lastRenderedPageBreak/>
        <w:t xml:space="preserve">2.- </w:t>
      </w:r>
      <w:r w:rsidRPr="00871204">
        <w:rPr>
          <w:rFonts w:ascii="Times New Roman" w:eastAsia="Times New Roman" w:hAnsi="Times New Roman" w:cs="Times New Roman"/>
          <w:color w:val="000000"/>
          <w:kern w:val="0"/>
          <w:sz w:val="22"/>
          <w:szCs w:val="22"/>
          <w:lang w:val="es-CL" w:eastAsia="es-CL" w:bidi="es-CL"/>
          <w14:ligatures w14:val="none"/>
        </w:rPr>
        <w:t xml:space="preserve">Déjase establecido que los anexos técnicos forman parte integrante del presente Manual, en cuanto instrumentos de apoyo, orientación y aplicación del proceso evaluativo. </w:t>
      </w:r>
    </w:p>
    <w:p w14:paraId="188E9937" w14:textId="7D4D9CC7" w:rsidR="00871204" w:rsidRDefault="00871204" w:rsidP="00871204">
      <w:pPr>
        <w:widowControl w:val="0"/>
        <w:pBdr>
          <w:top w:val="nil"/>
          <w:left w:val="nil"/>
          <w:bottom w:val="nil"/>
          <w:right w:val="nil"/>
          <w:between w:val="nil"/>
        </w:pBdr>
        <w:ind w:left="102" w:right="195" w:firstLine="4248"/>
        <w:jc w:val="both"/>
        <w:rPr>
          <w:rFonts w:ascii="Times New Roman" w:eastAsia="Times New Roman" w:hAnsi="Times New Roman" w:cs="Times New Roman"/>
          <w:color w:val="000000"/>
          <w:kern w:val="0"/>
          <w:sz w:val="22"/>
          <w:szCs w:val="22"/>
          <w:lang w:val="es-CL" w:eastAsia="es-CL" w:bidi="es-CL"/>
          <w14:ligatures w14:val="none"/>
        </w:rPr>
      </w:pPr>
      <w:r>
        <w:rPr>
          <w:rFonts w:ascii="Times New Roman" w:eastAsia="Times New Roman" w:hAnsi="Times New Roman" w:cs="Times New Roman"/>
          <w:color w:val="000000"/>
          <w:kern w:val="0"/>
          <w:sz w:val="22"/>
          <w:szCs w:val="22"/>
          <w:lang w:val="es-CL" w:eastAsia="es-CL" w:bidi="es-CL"/>
          <w14:ligatures w14:val="none"/>
        </w:rPr>
        <w:t xml:space="preserve">3.- </w:t>
      </w:r>
      <w:r w:rsidRPr="00871204">
        <w:rPr>
          <w:rFonts w:ascii="Times New Roman" w:eastAsia="Times New Roman" w:hAnsi="Times New Roman" w:cs="Times New Roman"/>
          <w:color w:val="000000"/>
          <w:kern w:val="0"/>
          <w:sz w:val="22"/>
          <w:szCs w:val="22"/>
          <w:lang w:val="es-CL" w:eastAsia="es-CL" w:bidi="es-CL"/>
          <w14:ligatures w14:val="none"/>
        </w:rPr>
        <w:t>El presente Manual entrará en vigencia para los procesos de evaluación y calificación que se inicien con posterioridad a la total tramitación de la presente resolución, sin perjuicio de las reglas transitorias que se establecen en el mismo.</w:t>
      </w:r>
    </w:p>
    <w:p w14:paraId="71B35259" w14:textId="41F881F4" w:rsidR="0059737E" w:rsidRPr="0059737E" w:rsidRDefault="0059737E" w:rsidP="0059737E">
      <w:pPr>
        <w:pStyle w:val="Ttulo1"/>
        <w:jc w:val="center"/>
        <w:rPr>
          <w:rFonts w:ascii="Times New Roman" w:hAnsi="Times New Roman" w:cs="Times New Roman"/>
          <w:b/>
          <w:bCs/>
          <w:color w:val="auto"/>
          <w:sz w:val="24"/>
          <w:szCs w:val="24"/>
        </w:rPr>
      </w:pPr>
      <w:r w:rsidRPr="0059737E">
        <w:rPr>
          <w:rFonts w:ascii="Times New Roman" w:hAnsi="Times New Roman" w:cs="Times New Roman"/>
          <w:b/>
          <w:bCs/>
          <w:color w:val="auto"/>
          <w:sz w:val="24"/>
          <w:szCs w:val="24"/>
        </w:rPr>
        <w:t>C</w:t>
      </w:r>
      <w:r>
        <w:rPr>
          <w:rFonts w:ascii="Times New Roman" w:hAnsi="Times New Roman" w:cs="Times New Roman"/>
          <w:b/>
          <w:bCs/>
          <w:color w:val="auto"/>
          <w:sz w:val="24"/>
          <w:szCs w:val="24"/>
        </w:rPr>
        <w:t>ONTENIDO</w:t>
      </w:r>
    </w:p>
    <w:p w14:paraId="076B1E24" w14:textId="5D8581B6"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I. Disposiciones generales</w:t>
      </w:r>
    </w:p>
    <w:p w14:paraId="336FFDA8" w14:textId="11FC0E71"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II. Gobernanza del sistema de evaluación</w:t>
      </w:r>
    </w:p>
    <w:p w14:paraId="6A62E0CF" w14:textId="575036AC"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III. Ciclo institucional de evaluación y calificación</w:t>
      </w:r>
    </w:p>
    <w:p w14:paraId="6E5749AD" w14:textId="052FA1B7"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IV. Convenio de Desempeño Académico</w:t>
      </w:r>
    </w:p>
    <w:p w14:paraId="25B261F1" w14:textId="6F8CCCC4"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V. Informe anual de actividades y evidencias verificables</w:t>
      </w:r>
    </w:p>
    <w:p w14:paraId="47642A33" w14:textId="5708866B"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VI. Componentes e instrumento de evaluación</w:t>
      </w:r>
    </w:p>
    <w:p w14:paraId="68B3C396" w14:textId="5E1C6C86"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VII. Áreas académicas</w:t>
      </w:r>
    </w:p>
    <w:p w14:paraId="53634242" w14:textId="26B8B53C"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VIII. Retroalimentación del desempeño académico</w:t>
      </w:r>
    </w:p>
    <w:p w14:paraId="21F1C5FB" w14:textId="0313FB31"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IX. Integridad, confidencialidad, derechos y recursos</w:t>
      </w:r>
    </w:p>
    <w:p w14:paraId="5344E627" w14:textId="7381C29E"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Título X. Plataforma, información evaluativa y mejora continua</w:t>
      </w:r>
    </w:p>
    <w:p w14:paraId="153E5A4F" w14:textId="13342948" w:rsidR="0059737E" w:rsidRPr="0059737E"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Disposiciones transitorias</w:t>
      </w:r>
    </w:p>
    <w:p w14:paraId="27055355" w14:textId="73B12974" w:rsidR="00FE02B9" w:rsidRPr="00FE02B9" w:rsidRDefault="0059737E">
      <w:pPr>
        <w:pStyle w:val="Prrafodelista"/>
        <w:widowControl w:val="0"/>
        <w:numPr>
          <w:ilvl w:val="0"/>
          <w:numId w:val="11"/>
        </w:numPr>
        <w:pBdr>
          <w:top w:val="nil"/>
          <w:left w:val="nil"/>
          <w:bottom w:val="nil"/>
          <w:right w:val="nil"/>
          <w:between w:val="nil"/>
        </w:pBdr>
        <w:spacing w:before="240" w:after="240" w:line="480" w:lineRule="auto"/>
        <w:ind w:left="499" w:right="193" w:hanging="357"/>
        <w:rPr>
          <w:rFonts w:ascii="Times New Roman" w:eastAsia="Times New Roman" w:hAnsi="Times New Roman" w:cs="Times New Roman"/>
          <w:color w:val="000000"/>
          <w:kern w:val="0"/>
          <w:sz w:val="22"/>
          <w:szCs w:val="22"/>
          <w:lang w:val="es-CL" w:eastAsia="es-CL" w:bidi="es-CL"/>
          <w14:ligatures w14:val="none"/>
        </w:rPr>
      </w:pPr>
      <w:r w:rsidRPr="0059737E">
        <w:rPr>
          <w:rFonts w:ascii="Times New Roman" w:eastAsia="Times New Roman" w:hAnsi="Times New Roman" w:cs="Times New Roman"/>
          <w:color w:val="000000"/>
          <w:kern w:val="0"/>
          <w:sz w:val="22"/>
          <w:szCs w:val="22"/>
          <w:lang w:val="es-CL" w:eastAsia="es-CL" w:bidi="es-CL"/>
          <w14:ligatures w14:val="none"/>
        </w:rPr>
        <w:t>Anexos técnicos</w:t>
      </w:r>
    </w:p>
    <w:p w14:paraId="096C1BE8" w14:textId="29797B47" w:rsidR="007B7882" w:rsidRPr="00CE7B23" w:rsidRDefault="007B7882" w:rsidP="007B7882">
      <w:pPr>
        <w:widowControl w:val="0"/>
        <w:pBdr>
          <w:top w:val="nil"/>
          <w:left w:val="nil"/>
          <w:bottom w:val="nil"/>
          <w:right w:val="nil"/>
          <w:between w:val="nil"/>
        </w:pBdr>
        <w:ind w:left="102" w:right="195" w:firstLine="4248"/>
        <w:jc w:val="both"/>
        <w:rPr>
          <w:rFonts w:ascii="Times New Roman" w:eastAsia="Times New Roman" w:hAnsi="Times New Roman" w:cs="Times New Roman"/>
          <w:color w:val="000000"/>
          <w:kern w:val="0"/>
          <w:sz w:val="22"/>
          <w:szCs w:val="22"/>
          <w:lang w:val="es-CL" w:eastAsia="es-CL" w:bidi="es-CL"/>
          <w14:ligatures w14:val="none"/>
        </w:rPr>
      </w:pPr>
      <w:r w:rsidRPr="008E773F">
        <w:rPr>
          <w:rFonts w:ascii="Times New Roman" w:eastAsia="Times New Roman" w:hAnsi="Times New Roman" w:cs="Times New Roman"/>
          <w:kern w:val="0"/>
          <w:sz w:val="22"/>
          <w:szCs w:val="22"/>
          <w:lang w:val="es-CL" w:eastAsia="es-CL" w:bidi="es-CL"/>
          <w14:ligatures w14:val="none"/>
        </w:rPr>
        <w:t>.</w:t>
      </w:r>
      <w:r>
        <w:rPr>
          <w:rFonts w:ascii="Times New Roman" w:hAnsi="Times New Roman" w:cs="Times New Roman"/>
          <w:b/>
          <w:bCs/>
          <w:lang w:val="es-CL"/>
        </w:rPr>
        <w:br w:type="page"/>
      </w:r>
    </w:p>
    <w:p w14:paraId="137747BC" w14:textId="14E52E8B" w:rsidR="007B7882" w:rsidRPr="003219FA" w:rsidRDefault="007B7882" w:rsidP="003219FA">
      <w:pPr>
        <w:pStyle w:val="Ttulo1"/>
        <w:jc w:val="center"/>
        <w:rPr>
          <w:rFonts w:ascii="Times New Roman" w:hAnsi="Times New Roman" w:cs="Times New Roman"/>
          <w:b/>
          <w:bCs/>
          <w:color w:val="auto"/>
          <w:sz w:val="24"/>
          <w:szCs w:val="24"/>
        </w:rPr>
      </w:pPr>
      <w:r w:rsidRPr="003219FA">
        <w:rPr>
          <w:rFonts w:ascii="Times New Roman" w:hAnsi="Times New Roman" w:cs="Times New Roman"/>
          <w:b/>
          <w:bCs/>
          <w:color w:val="auto"/>
          <w:sz w:val="24"/>
          <w:szCs w:val="24"/>
        </w:rPr>
        <w:lastRenderedPageBreak/>
        <w:t xml:space="preserve">TÍTULO I: </w:t>
      </w:r>
      <w:r w:rsidR="00863B83" w:rsidRPr="00863B83">
        <w:rPr>
          <w:rFonts w:ascii="Times New Roman" w:hAnsi="Times New Roman" w:cs="Times New Roman"/>
          <w:b/>
          <w:bCs/>
          <w:color w:val="auto"/>
          <w:sz w:val="24"/>
          <w:szCs w:val="24"/>
        </w:rPr>
        <w:t>DISPOSICIONES GENERALES</w:t>
      </w:r>
    </w:p>
    <w:p w14:paraId="6182408D" w14:textId="77777777" w:rsidR="00863B83" w:rsidRPr="00863B83" w:rsidRDefault="007B7882" w:rsidP="00863B83">
      <w:pPr>
        <w:spacing w:after="160" w:line="259" w:lineRule="auto"/>
        <w:jc w:val="both"/>
        <w:rPr>
          <w:rFonts w:ascii="Times New Roman" w:hAnsi="Times New Roman" w:cs="Times New Roman"/>
        </w:rPr>
      </w:pPr>
      <w:r w:rsidRPr="003219FA">
        <w:rPr>
          <w:rFonts w:ascii="Times New Roman" w:hAnsi="Times New Roman" w:cs="Times New Roman"/>
          <w:b/>
          <w:bCs/>
        </w:rPr>
        <w:t>ARTÍCULO 1.</w:t>
      </w:r>
      <w:r w:rsidRPr="00D814DD">
        <w:rPr>
          <w:rFonts w:ascii="Times New Roman" w:hAnsi="Times New Roman" w:cs="Times New Roman"/>
        </w:rPr>
        <w:t xml:space="preserve"> </w:t>
      </w:r>
      <w:r w:rsidR="00863B83" w:rsidRPr="00863B83">
        <w:rPr>
          <w:rFonts w:ascii="Times New Roman" w:hAnsi="Times New Roman" w:cs="Times New Roman"/>
        </w:rPr>
        <w:t>Objeto del manual</w:t>
      </w:r>
    </w:p>
    <w:p w14:paraId="5CF345B3" w14:textId="77777777" w:rsidR="00863B83" w:rsidRPr="00863B83" w:rsidRDefault="00863B83" w:rsidP="00863B83">
      <w:pPr>
        <w:spacing w:after="160" w:line="259" w:lineRule="auto"/>
        <w:jc w:val="both"/>
        <w:rPr>
          <w:rFonts w:ascii="Times New Roman" w:hAnsi="Times New Roman" w:cs="Times New Roman"/>
        </w:rPr>
      </w:pPr>
      <w:r w:rsidRPr="00863B83">
        <w:rPr>
          <w:rFonts w:ascii="Times New Roman" w:hAnsi="Times New Roman" w:cs="Times New Roman"/>
        </w:rPr>
        <w:t>El presente manual establece el marco procedimental, técnico y administrativo para la evaluación y calificación del desempeño académico de la Facultad de Ingeniería de la Universidad de Santiago de Chile. Su finalidad es orientar la planificación, registro, evaluación, calificación, retroalimentación y revisión del desempeño académico, asegurando coherencia entre los compromisos declarados, las actividades efectivamente realizadas, las evidencias verificables y las funciones propias de la jerarquía académica.</w:t>
      </w:r>
    </w:p>
    <w:p w14:paraId="667D0F3E" w14:textId="7BC5D41E" w:rsidR="00863B83" w:rsidRPr="00D814DD" w:rsidRDefault="00863B83" w:rsidP="00863B83">
      <w:pPr>
        <w:spacing w:after="160" w:line="259" w:lineRule="auto"/>
        <w:jc w:val="both"/>
        <w:rPr>
          <w:rFonts w:ascii="Times New Roman" w:hAnsi="Times New Roman" w:cs="Times New Roman"/>
        </w:rPr>
      </w:pPr>
      <w:r w:rsidRPr="00863B83">
        <w:rPr>
          <w:rFonts w:ascii="Times New Roman" w:hAnsi="Times New Roman" w:cs="Times New Roman"/>
        </w:rPr>
        <w:t>El manual busca fortalecer la calidad, transparencia, trazabilidad, imparcialidad y utilidad institucional del proceso evaluativo, articulando criterios comunes para las unidades académicas de la Facultad y resguardando las atribuciones de las instancias evaluadoras establecidas en la normativa universitaria vigente.</w:t>
      </w:r>
    </w:p>
    <w:p w14:paraId="3B12D469" w14:textId="77777777" w:rsidR="00863B83" w:rsidRPr="00863B83" w:rsidRDefault="007B7882" w:rsidP="00863B83">
      <w:pPr>
        <w:spacing w:after="160" w:line="259" w:lineRule="auto"/>
        <w:jc w:val="both"/>
        <w:rPr>
          <w:rFonts w:ascii="Times New Roman" w:hAnsi="Times New Roman" w:cs="Times New Roman"/>
        </w:rPr>
      </w:pPr>
      <w:r w:rsidRPr="00A33B44">
        <w:rPr>
          <w:rFonts w:ascii="Times New Roman" w:hAnsi="Times New Roman" w:cs="Times New Roman"/>
          <w:b/>
          <w:bCs/>
        </w:rPr>
        <w:t>ARTÍCULO</w:t>
      </w:r>
      <w:r w:rsidRPr="00D814DD">
        <w:rPr>
          <w:rFonts w:ascii="Times New Roman" w:hAnsi="Times New Roman" w:cs="Times New Roman"/>
          <w:b/>
          <w:bCs/>
        </w:rPr>
        <w:t xml:space="preserve"> 2</w:t>
      </w:r>
      <w:r w:rsidRPr="00D814DD">
        <w:rPr>
          <w:rFonts w:ascii="Times New Roman" w:hAnsi="Times New Roman" w:cs="Times New Roman"/>
        </w:rPr>
        <w:t xml:space="preserve">. </w:t>
      </w:r>
      <w:r w:rsidR="00863B83" w:rsidRPr="00863B83">
        <w:rPr>
          <w:rFonts w:ascii="Times New Roman" w:hAnsi="Times New Roman" w:cs="Times New Roman"/>
        </w:rPr>
        <w:t>Ámbito de aplicación</w:t>
      </w:r>
    </w:p>
    <w:p w14:paraId="5C6B8AEC" w14:textId="4D716D03" w:rsidR="00863B83" w:rsidRPr="00863B83" w:rsidRDefault="00863B83" w:rsidP="00863B83">
      <w:pPr>
        <w:spacing w:after="160" w:line="259" w:lineRule="auto"/>
        <w:jc w:val="both"/>
        <w:rPr>
          <w:rFonts w:ascii="Times New Roman" w:hAnsi="Times New Roman" w:cs="Times New Roman"/>
        </w:rPr>
      </w:pPr>
      <w:r w:rsidRPr="00863B83">
        <w:rPr>
          <w:rFonts w:ascii="Times New Roman" w:hAnsi="Times New Roman" w:cs="Times New Roman"/>
        </w:rPr>
        <w:t xml:space="preserve">El manual será aplicable a los académicos y académicas de la Facultad de Ingeniería sujetos al proceso de evaluación y calificación del desempeño académico, conforme a la normativa institucional vigente. Su aplicación deberá considerar las excepciones, restricciones y condiciones </w:t>
      </w:r>
      <w:r w:rsidR="002B5820">
        <w:rPr>
          <w:rFonts w:ascii="Times New Roman" w:hAnsi="Times New Roman" w:cs="Times New Roman"/>
        </w:rPr>
        <w:t>establecidas</w:t>
      </w:r>
      <w:r w:rsidRPr="00863B83">
        <w:rPr>
          <w:rFonts w:ascii="Times New Roman" w:hAnsi="Times New Roman" w:cs="Times New Roman"/>
        </w:rPr>
        <w:t xml:space="preserve"> </w:t>
      </w:r>
      <w:r w:rsidR="00DC5A7F">
        <w:rPr>
          <w:rFonts w:ascii="Times New Roman" w:hAnsi="Times New Roman" w:cs="Times New Roman"/>
        </w:rPr>
        <w:t>en el Artículo 3° de</w:t>
      </w:r>
      <w:r w:rsidRPr="00863B83">
        <w:rPr>
          <w:rFonts w:ascii="Times New Roman" w:hAnsi="Times New Roman" w:cs="Times New Roman"/>
        </w:rPr>
        <w:t xml:space="preserve"> la Resolución N.º 5949 de 2009, sus modificaciones y las demás normas universitarias aplicables.</w:t>
      </w:r>
    </w:p>
    <w:p w14:paraId="2FFBB5B0" w14:textId="24BD6437" w:rsidR="007B7882" w:rsidRDefault="00863B83" w:rsidP="00863B83">
      <w:pPr>
        <w:spacing w:after="160" w:line="259" w:lineRule="auto"/>
        <w:jc w:val="both"/>
        <w:rPr>
          <w:rFonts w:ascii="Times New Roman" w:hAnsi="Times New Roman" w:cs="Times New Roman"/>
        </w:rPr>
      </w:pPr>
      <w:r w:rsidRPr="00863B83">
        <w:rPr>
          <w:rFonts w:ascii="Times New Roman" w:hAnsi="Times New Roman" w:cs="Times New Roman"/>
        </w:rPr>
        <w:t>La aplicación del presente manual no sustituye ni modifica las competencias de los órganos institucionales definidos por la normativa universitaria. Su propósito es operacionalizar el proceso evaluativo a nivel de Facultad, mediante reglas, criterios, instrumentos y procedimientos consistentes con el marco institucional.</w:t>
      </w:r>
    </w:p>
    <w:p w14:paraId="78E24EA5" w14:textId="77777777" w:rsidR="00863B83" w:rsidRPr="00863B83" w:rsidRDefault="007B7882" w:rsidP="00863B83">
      <w:pPr>
        <w:spacing w:after="160" w:line="259" w:lineRule="auto"/>
        <w:jc w:val="both"/>
        <w:rPr>
          <w:rFonts w:ascii="Times New Roman" w:hAnsi="Times New Roman" w:cs="Times New Roman"/>
        </w:rPr>
      </w:pPr>
      <w:r w:rsidRPr="00A33B44">
        <w:rPr>
          <w:rFonts w:ascii="Times New Roman" w:hAnsi="Times New Roman" w:cs="Times New Roman"/>
          <w:b/>
          <w:bCs/>
        </w:rPr>
        <w:t>ARTÍCULO</w:t>
      </w:r>
      <w:r w:rsidRPr="00D814DD">
        <w:rPr>
          <w:rFonts w:ascii="Times New Roman" w:hAnsi="Times New Roman" w:cs="Times New Roman"/>
          <w:b/>
          <w:bCs/>
        </w:rPr>
        <w:t xml:space="preserve"> 3</w:t>
      </w:r>
      <w:r w:rsidRPr="00D814DD">
        <w:rPr>
          <w:rFonts w:ascii="Times New Roman" w:hAnsi="Times New Roman" w:cs="Times New Roman"/>
        </w:rPr>
        <w:t xml:space="preserve">. </w:t>
      </w:r>
      <w:r w:rsidR="00863B83" w:rsidRPr="00863B83">
        <w:rPr>
          <w:rFonts w:ascii="Times New Roman" w:hAnsi="Times New Roman" w:cs="Times New Roman"/>
        </w:rPr>
        <w:t>Principios del sistema de evaluación</w:t>
      </w:r>
    </w:p>
    <w:p w14:paraId="1CF01278" w14:textId="77777777" w:rsidR="00863B83" w:rsidRPr="00863B83" w:rsidRDefault="00863B83" w:rsidP="00863B83">
      <w:pPr>
        <w:spacing w:after="160" w:line="259" w:lineRule="auto"/>
        <w:jc w:val="both"/>
        <w:rPr>
          <w:rFonts w:ascii="Times New Roman" w:hAnsi="Times New Roman" w:cs="Times New Roman"/>
        </w:rPr>
      </w:pPr>
      <w:r w:rsidRPr="00863B83">
        <w:rPr>
          <w:rFonts w:ascii="Times New Roman" w:hAnsi="Times New Roman" w:cs="Times New Roman"/>
        </w:rPr>
        <w:t>El sistema de evaluación y calificación del desempeño académico de la Facultad se regirá por los principios de objetividad, imparcialidad, transparencia, trazabilidad, coherencia normativa, pertinencia académica, confidencialidad, debido proceso, retroalimentación formativa y mejora continua.</w:t>
      </w:r>
    </w:p>
    <w:p w14:paraId="41014941" w14:textId="3BC0CE93" w:rsidR="00863B83" w:rsidRPr="00FA0370" w:rsidRDefault="00863B83">
      <w:pPr>
        <w:pStyle w:val="Prrafodelista"/>
        <w:numPr>
          <w:ilvl w:val="0"/>
          <w:numId w:val="4"/>
        </w:numPr>
        <w:spacing w:after="160" w:line="259" w:lineRule="auto"/>
        <w:jc w:val="both"/>
        <w:rPr>
          <w:rFonts w:ascii="Times New Roman" w:hAnsi="Times New Roman" w:cs="Times New Roman"/>
        </w:rPr>
      </w:pPr>
      <w:r w:rsidRPr="00FA0370">
        <w:rPr>
          <w:rFonts w:ascii="Times New Roman" w:hAnsi="Times New Roman" w:cs="Times New Roman"/>
        </w:rPr>
        <w:t>Objetividad: los juicios evaluativos deberán sustentarse en criterios explícitos y evidencias verificables.</w:t>
      </w:r>
    </w:p>
    <w:p w14:paraId="69641D46" w14:textId="5D0A5E6B" w:rsidR="00863B83" w:rsidRPr="00FA0370" w:rsidRDefault="00863B83">
      <w:pPr>
        <w:pStyle w:val="Prrafodelista"/>
        <w:numPr>
          <w:ilvl w:val="0"/>
          <w:numId w:val="4"/>
        </w:numPr>
        <w:spacing w:after="160" w:line="259" w:lineRule="auto"/>
        <w:jc w:val="both"/>
        <w:rPr>
          <w:rFonts w:ascii="Times New Roman" w:hAnsi="Times New Roman" w:cs="Times New Roman"/>
        </w:rPr>
      </w:pPr>
      <w:r w:rsidRPr="00FA0370">
        <w:rPr>
          <w:rFonts w:ascii="Times New Roman" w:hAnsi="Times New Roman" w:cs="Times New Roman"/>
        </w:rPr>
        <w:t>Imparcialidad: las decisiones deberán adoptarse resguardando la independencia de criterio y gestionando oportunamente los conflictos de interés.</w:t>
      </w:r>
    </w:p>
    <w:p w14:paraId="40C3FE64" w14:textId="739D374C" w:rsidR="00863B83" w:rsidRPr="00FA0370" w:rsidRDefault="00863B83">
      <w:pPr>
        <w:pStyle w:val="Prrafodelista"/>
        <w:numPr>
          <w:ilvl w:val="0"/>
          <w:numId w:val="4"/>
        </w:numPr>
        <w:spacing w:after="160" w:line="259" w:lineRule="auto"/>
        <w:jc w:val="both"/>
        <w:rPr>
          <w:rFonts w:ascii="Times New Roman" w:hAnsi="Times New Roman" w:cs="Times New Roman"/>
        </w:rPr>
      </w:pPr>
      <w:r w:rsidRPr="00FA0370">
        <w:rPr>
          <w:rFonts w:ascii="Times New Roman" w:hAnsi="Times New Roman" w:cs="Times New Roman"/>
        </w:rPr>
        <w:t>Transparencia: los académicos deberán conocer los criterios, etapas, plazos, instrumentos y fundamentos de las decisiones que incidan en su evaluación.</w:t>
      </w:r>
    </w:p>
    <w:p w14:paraId="3A0314C0" w14:textId="6319AEC0" w:rsidR="00863B83" w:rsidRPr="00FA0370" w:rsidRDefault="00863B83">
      <w:pPr>
        <w:pStyle w:val="Prrafodelista"/>
        <w:numPr>
          <w:ilvl w:val="0"/>
          <w:numId w:val="4"/>
        </w:numPr>
        <w:spacing w:after="160" w:line="259" w:lineRule="auto"/>
        <w:jc w:val="both"/>
        <w:rPr>
          <w:rFonts w:ascii="Times New Roman" w:hAnsi="Times New Roman" w:cs="Times New Roman"/>
        </w:rPr>
      </w:pPr>
      <w:r w:rsidRPr="00FA0370">
        <w:rPr>
          <w:rFonts w:ascii="Times New Roman" w:hAnsi="Times New Roman" w:cs="Times New Roman"/>
        </w:rPr>
        <w:t>Trazabilidad: las etapas, antecedentes, deliberaciones formales, decisiones y notificaciones deberán quedar registradas en el expediente evaluativo correspondiente.</w:t>
      </w:r>
    </w:p>
    <w:p w14:paraId="233FDC19" w14:textId="37C1ED84" w:rsidR="00863B83" w:rsidRPr="00FA0370" w:rsidRDefault="00863B83">
      <w:pPr>
        <w:pStyle w:val="Prrafodelista"/>
        <w:numPr>
          <w:ilvl w:val="0"/>
          <w:numId w:val="4"/>
        </w:numPr>
        <w:spacing w:after="160" w:line="259" w:lineRule="auto"/>
        <w:jc w:val="both"/>
        <w:rPr>
          <w:rFonts w:ascii="Times New Roman" w:hAnsi="Times New Roman" w:cs="Times New Roman"/>
        </w:rPr>
      </w:pPr>
      <w:r w:rsidRPr="00FA0370">
        <w:rPr>
          <w:rFonts w:ascii="Times New Roman" w:hAnsi="Times New Roman" w:cs="Times New Roman"/>
        </w:rPr>
        <w:t>Coherencia normativa: la evaluación deberá considerar las funciones propias de la jerarquía académica, la jornada contractual, el convenio de desempeño y las exigencias institucionales aplicables.</w:t>
      </w:r>
    </w:p>
    <w:p w14:paraId="4FE05146" w14:textId="302E95A8" w:rsidR="00863B83" w:rsidRPr="00FA0370" w:rsidRDefault="00863B83">
      <w:pPr>
        <w:pStyle w:val="Prrafodelista"/>
        <w:numPr>
          <w:ilvl w:val="0"/>
          <w:numId w:val="4"/>
        </w:numPr>
        <w:spacing w:after="160" w:line="259" w:lineRule="auto"/>
        <w:jc w:val="both"/>
        <w:rPr>
          <w:rFonts w:ascii="Times New Roman" w:hAnsi="Times New Roman" w:cs="Times New Roman"/>
        </w:rPr>
      </w:pPr>
      <w:r w:rsidRPr="00FA0370">
        <w:rPr>
          <w:rFonts w:ascii="Times New Roman" w:hAnsi="Times New Roman" w:cs="Times New Roman"/>
        </w:rPr>
        <w:lastRenderedPageBreak/>
        <w:t>Mejora continua: el proceso deberá generar información útil para fortalecer el desempeño académico individual y mejorar la gestión evaluativa de la Facultad.</w:t>
      </w:r>
    </w:p>
    <w:p w14:paraId="469F79B0" w14:textId="77777777" w:rsidR="00863B83" w:rsidRPr="00863B83" w:rsidRDefault="007B7882" w:rsidP="00863B83">
      <w:pPr>
        <w:spacing w:after="160" w:line="259" w:lineRule="auto"/>
        <w:jc w:val="both"/>
        <w:rPr>
          <w:rFonts w:ascii="Times New Roman" w:hAnsi="Times New Roman" w:cs="Times New Roman"/>
        </w:rPr>
      </w:pPr>
      <w:r w:rsidRPr="00CE7B23">
        <w:rPr>
          <w:rFonts w:ascii="Times New Roman" w:hAnsi="Times New Roman" w:cs="Times New Roman"/>
          <w:b/>
          <w:bCs/>
        </w:rPr>
        <w:t>ARTÍCULO</w:t>
      </w:r>
      <w:r w:rsidRPr="00D814DD">
        <w:rPr>
          <w:rFonts w:ascii="Times New Roman" w:hAnsi="Times New Roman" w:cs="Times New Roman"/>
          <w:b/>
          <w:bCs/>
        </w:rPr>
        <w:t xml:space="preserve"> 4.</w:t>
      </w:r>
      <w:r w:rsidRPr="00D814DD">
        <w:rPr>
          <w:rFonts w:ascii="Times New Roman" w:hAnsi="Times New Roman" w:cs="Times New Roman"/>
        </w:rPr>
        <w:t xml:space="preserve"> </w:t>
      </w:r>
      <w:r w:rsidR="00863B83" w:rsidRPr="00863B83">
        <w:rPr>
          <w:rFonts w:ascii="Times New Roman" w:hAnsi="Times New Roman" w:cs="Times New Roman"/>
        </w:rPr>
        <w:t>Definiciones operativas</w:t>
      </w:r>
    </w:p>
    <w:p w14:paraId="6F0C38D1" w14:textId="77777777" w:rsidR="00863B83" w:rsidRPr="00863B83" w:rsidRDefault="00863B83" w:rsidP="00863B83">
      <w:pPr>
        <w:spacing w:after="160" w:line="259" w:lineRule="auto"/>
        <w:jc w:val="both"/>
        <w:rPr>
          <w:rFonts w:ascii="Times New Roman" w:hAnsi="Times New Roman" w:cs="Times New Roman"/>
        </w:rPr>
      </w:pPr>
      <w:r w:rsidRPr="00863B83">
        <w:rPr>
          <w:rFonts w:ascii="Times New Roman" w:hAnsi="Times New Roman" w:cs="Times New Roman"/>
        </w:rPr>
        <w:t>Para efectos del presente manual, se entenderá por:</w:t>
      </w:r>
    </w:p>
    <w:p w14:paraId="42EC9419" w14:textId="65B90AF0" w:rsidR="00863B83" w:rsidRPr="00863B83" w:rsidRDefault="00863B83">
      <w:pPr>
        <w:pStyle w:val="Prrafodelista"/>
        <w:numPr>
          <w:ilvl w:val="0"/>
          <w:numId w:val="2"/>
        </w:numPr>
        <w:spacing w:after="160" w:line="259" w:lineRule="auto"/>
        <w:jc w:val="both"/>
        <w:rPr>
          <w:rFonts w:ascii="Times New Roman" w:hAnsi="Times New Roman" w:cs="Times New Roman"/>
        </w:rPr>
      </w:pPr>
      <w:r w:rsidRPr="00863B83">
        <w:rPr>
          <w:rFonts w:ascii="Times New Roman" w:hAnsi="Times New Roman" w:cs="Times New Roman"/>
        </w:rPr>
        <w:t>Convenio de Desempeño Académico o CDA: instrumento formal mediante el cual el académico o académica declara sus compromisos de desempeño para el período evaluativo, los que son revisados y aprobados por la Dirección de Departamento o unidad equivalente.</w:t>
      </w:r>
    </w:p>
    <w:p w14:paraId="08FA6BC3" w14:textId="780774AF" w:rsidR="00863B83" w:rsidRPr="00863B83" w:rsidRDefault="00863B83">
      <w:pPr>
        <w:pStyle w:val="Prrafodelista"/>
        <w:numPr>
          <w:ilvl w:val="0"/>
          <w:numId w:val="2"/>
        </w:numPr>
        <w:spacing w:after="160" w:line="259" w:lineRule="auto"/>
        <w:jc w:val="both"/>
        <w:rPr>
          <w:rFonts w:ascii="Times New Roman" w:hAnsi="Times New Roman" w:cs="Times New Roman"/>
        </w:rPr>
      </w:pPr>
      <w:r w:rsidRPr="00863B83">
        <w:rPr>
          <w:rFonts w:ascii="Times New Roman" w:hAnsi="Times New Roman" w:cs="Times New Roman"/>
        </w:rPr>
        <w:t>Informe Anual de Actividades: registro estructurado de las actividades efectivamente realizadas durante el período evaluado, acompañado de evidencias verificables.</w:t>
      </w:r>
    </w:p>
    <w:p w14:paraId="0A04C1CE" w14:textId="38CD5BEE" w:rsidR="00863B83" w:rsidRDefault="00863B83">
      <w:pPr>
        <w:pStyle w:val="Prrafodelista"/>
        <w:numPr>
          <w:ilvl w:val="0"/>
          <w:numId w:val="2"/>
        </w:numPr>
        <w:spacing w:after="160" w:line="259" w:lineRule="auto"/>
        <w:jc w:val="both"/>
        <w:rPr>
          <w:rFonts w:ascii="Times New Roman" w:hAnsi="Times New Roman" w:cs="Times New Roman"/>
        </w:rPr>
      </w:pPr>
      <w:r w:rsidRPr="00863B83">
        <w:rPr>
          <w:rFonts w:ascii="Times New Roman" w:hAnsi="Times New Roman" w:cs="Times New Roman"/>
        </w:rPr>
        <w:t>Evidencia verificable: antecedente documental, institucional, externo o material que permite constatar la realización, alcance, calidad o resultado de una actividad académica declarada.</w:t>
      </w:r>
    </w:p>
    <w:p w14:paraId="7A95C95A" w14:textId="3A853DA4" w:rsidR="00B37CBA" w:rsidRPr="00B37CBA" w:rsidRDefault="00B37CBA">
      <w:pPr>
        <w:pStyle w:val="Prrafodelista"/>
        <w:numPr>
          <w:ilvl w:val="0"/>
          <w:numId w:val="2"/>
        </w:numPr>
        <w:spacing w:after="160" w:line="259" w:lineRule="auto"/>
        <w:jc w:val="both"/>
        <w:rPr>
          <w:rFonts w:ascii="Times New Roman" w:hAnsi="Times New Roman" w:cs="Times New Roman"/>
          <w:highlight w:val="yellow"/>
        </w:rPr>
      </w:pPr>
      <w:r w:rsidRPr="00B37CBA">
        <w:rPr>
          <w:rFonts w:ascii="Times New Roman" w:hAnsi="Times New Roman" w:cs="Times New Roman"/>
          <w:highlight w:val="yellow"/>
        </w:rPr>
        <w:t>Evaluación de desempeño:</w:t>
      </w:r>
    </w:p>
    <w:p w14:paraId="738BA485" w14:textId="07764479" w:rsidR="00863B83" w:rsidRPr="00B37CBA" w:rsidRDefault="00863B83">
      <w:pPr>
        <w:pStyle w:val="Prrafodelista"/>
        <w:numPr>
          <w:ilvl w:val="0"/>
          <w:numId w:val="2"/>
        </w:numPr>
        <w:spacing w:after="160" w:line="259" w:lineRule="auto"/>
        <w:jc w:val="both"/>
        <w:rPr>
          <w:rFonts w:ascii="Times New Roman" w:hAnsi="Times New Roman" w:cs="Times New Roman"/>
          <w:highlight w:val="yellow"/>
        </w:rPr>
      </w:pPr>
      <w:r w:rsidRPr="00B37CBA">
        <w:rPr>
          <w:rFonts w:ascii="Times New Roman" w:hAnsi="Times New Roman" w:cs="Times New Roman"/>
          <w:highlight w:val="yellow"/>
        </w:rPr>
        <w:t>Precalificación anual:</w:t>
      </w:r>
      <w:r w:rsidR="00B37CBA" w:rsidRPr="00B37CBA">
        <w:rPr>
          <w:rFonts w:ascii="Times New Roman" w:hAnsi="Times New Roman" w:cs="Times New Roman"/>
          <w:highlight w:val="yellow"/>
        </w:rPr>
        <w:t xml:space="preserve">traducción numérica del </w:t>
      </w:r>
      <w:r w:rsidRPr="00B37CBA">
        <w:rPr>
          <w:rFonts w:ascii="Times New Roman" w:hAnsi="Times New Roman" w:cs="Times New Roman"/>
          <w:highlight w:val="yellow"/>
        </w:rPr>
        <w:t>juicio evaluativo emitido por la Comisión de Departamento respecto del desempeño del académico en un período anual.</w:t>
      </w:r>
    </w:p>
    <w:p w14:paraId="4F33745B" w14:textId="0F92967C" w:rsidR="00863B83" w:rsidRPr="00B37CBA" w:rsidRDefault="00863B83">
      <w:pPr>
        <w:pStyle w:val="Prrafodelista"/>
        <w:numPr>
          <w:ilvl w:val="0"/>
          <w:numId w:val="2"/>
        </w:numPr>
        <w:spacing w:after="160" w:line="259" w:lineRule="auto"/>
        <w:jc w:val="both"/>
        <w:rPr>
          <w:rFonts w:ascii="Times New Roman" w:hAnsi="Times New Roman" w:cs="Times New Roman"/>
          <w:highlight w:val="yellow"/>
        </w:rPr>
      </w:pPr>
      <w:r w:rsidRPr="00B37CBA">
        <w:rPr>
          <w:rFonts w:ascii="Times New Roman" w:hAnsi="Times New Roman" w:cs="Times New Roman"/>
          <w:highlight w:val="yellow"/>
        </w:rPr>
        <w:t>Calificación bienal: calificación formal emitida por la Comisión de Facultad respecto del desempeño del académico en el período bienal correspondiente.</w:t>
      </w:r>
    </w:p>
    <w:p w14:paraId="50263DE6" w14:textId="77777777" w:rsidR="00730AEB" w:rsidRDefault="00863B83">
      <w:pPr>
        <w:pStyle w:val="Prrafodelista"/>
        <w:numPr>
          <w:ilvl w:val="0"/>
          <w:numId w:val="2"/>
        </w:numPr>
        <w:spacing w:after="160" w:line="259" w:lineRule="auto"/>
        <w:jc w:val="both"/>
        <w:rPr>
          <w:rFonts w:ascii="Times New Roman" w:hAnsi="Times New Roman" w:cs="Times New Roman"/>
        </w:rPr>
      </w:pPr>
      <w:r w:rsidRPr="00863B83">
        <w:rPr>
          <w:rFonts w:ascii="Times New Roman" w:hAnsi="Times New Roman" w:cs="Times New Roman"/>
        </w:rPr>
        <w:t>Expediente evaluativo: conjunto ordenado de antecedentes, registros, evidencias, informes, rúbricas, notificaciones y resoluciones asociadas al proceso evaluativo de un académico o académica.</w:t>
      </w:r>
    </w:p>
    <w:p w14:paraId="3E895264" w14:textId="68987C85" w:rsidR="00730AEB" w:rsidRDefault="00481BBE">
      <w:pPr>
        <w:pStyle w:val="Prrafodelista"/>
        <w:numPr>
          <w:ilvl w:val="0"/>
          <w:numId w:val="2"/>
        </w:numPr>
        <w:spacing w:after="160" w:line="259" w:lineRule="auto"/>
        <w:jc w:val="both"/>
        <w:rPr>
          <w:rFonts w:ascii="Times New Roman" w:hAnsi="Times New Roman" w:cs="Times New Roman"/>
        </w:rPr>
      </w:pPr>
      <w:r w:rsidRPr="00481BBE">
        <w:rPr>
          <w:rFonts w:ascii="Times New Roman" w:hAnsi="Times New Roman" w:cs="Times New Roman"/>
        </w:rPr>
        <w:t>Guías Orientadoras de Actividades y Evidencias</w:t>
      </w:r>
      <w:r w:rsidR="00730AEB" w:rsidRPr="00730AEB">
        <w:rPr>
          <w:rFonts w:ascii="Times New Roman" w:hAnsi="Times New Roman" w:cs="Times New Roman"/>
        </w:rPr>
        <w:t>: instrumento de apoyo organizado por área de desempeño y jerarquía académica, que orienta la selección de actividades, la formulación del CDA, la declaración del Informe Anual de Actividades</w:t>
      </w:r>
      <w:r w:rsidR="00B37CBA">
        <w:rPr>
          <w:rFonts w:ascii="Times New Roman" w:hAnsi="Times New Roman" w:cs="Times New Roman"/>
        </w:rPr>
        <w:t>,</w:t>
      </w:r>
      <w:r w:rsidR="00730AEB" w:rsidRPr="00730AEB">
        <w:rPr>
          <w:rFonts w:ascii="Times New Roman" w:hAnsi="Times New Roman" w:cs="Times New Roman"/>
        </w:rPr>
        <w:t xml:space="preserve"> la identificación de evidencias verificables pertinentes</w:t>
      </w:r>
      <w:r w:rsidR="00B37CBA">
        <w:rPr>
          <w:rFonts w:ascii="Times New Roman" w:hAnsi="Times New Roman" w:cs="Times New Roman"/>
        </w:rPr>
        <w:t xml:space="preserve"> y el juicio evaluativo en las instancias que correspondan.</w:t>
      </w:r>
    </w:p>
    <w:p w14:paraId="69DF734C" w14:textId="0DDAAD92" w:rsidR="00730AEB" w:rsidRPr="00730AEB" w:rsidRDefault="00481BBE">
      <w:pPr>
        <w:pStyle w:val="Prrafodelista"/>
        <w:numPr>
          <w:ilvl w:val="0"/>
          <w:numId w:val="2"/>
        </w:numPr>
        <w:spacing w:after="160" w:line="259" w:lineRule="auto"/>
        <w:jc w:val="both"/>
        <w:rPr>
          <w:rFonts w:ascii="Times New Roman" w:hAnsi="Times New Roman" w:cs="Times New Roman"/>
        </w:rPr>
      </w:pPr>
      <w:r w:rsidRPr="00481BBE">
        <w:rPr>
          <w:rFonts w:ascii="Times New Roman" w:hAnsi="Times New Roman" w:cs="Times New Roman"/>
        </w:rPr>
        <w:t>Rúbrica</w:t>
      </w:r>
      <w:r w:rsidR="002A20CF">
        <w:rPr>
          <w:rFonts w:ascii="Times New Roman" w:hAnsi="Times New Roman" w:cs="Times New Roman"/>
        </w:rPr>
        <w:t xml:space="preserve"> General</w:t>
      </w:r>
      <w:r w:rsidRPr="00481BBE">
        <w:rPr>
          <w:rFonts w:ascii="Times New Roman" w:hAnsi="Times New Roman" w:cs="Times New Roman"/>
        </w:rPr>
        <w:t xml:space="preserve"> de Desempeño Académico</w:t>
      </w:r>
      <w:r w:rsidR="00730AEB" w:rsidRPr="00730AEB">
        <w:rPr>
          <w:rFonts w:ascii="Times New Roman" w:hAnsi="Times New Roman" w:cs="Times New Roman"/>
        </w:rPr>
        <w:t>: instrumento transversal de valoración cualitativa que permite asignar un nivel de desempeño en escala de 0 a 4, considerando la coherencia entre compromisos, actividades realizadas, evidencias verificables, jerarquía académica, jornada contractual y área evaluada.</w:t>
      </w:r>
    </w:p>
    <w:p w14:paraId="3D89D42D" w14:textId="051AB5A2" w:rsidR="00863B83" w:rsidRPr="003219FA" w:rsidRDefault="00863B83" w:rsidP="00863B83">
      <w:pPr>
        <w:pStyle w:val="Ttulo1"/>
        <w:jc w:val="center"/>
        <w:rPr>
          <w:rFonts w:ascii="Times New Roman" w:hAnsi="Times New Roman" w:cs="Times New Roman"/>
          <w:b/>
          <w:bCs/>
          <w:color w:val="auto"/>
          <w:sz w:val="24"/>
          <w:szCs w:val="24"/>
        </w:rPr>
      </w:pPr>
      <w:r w:rsidRPr="003219FA">
        <w:rPr>
          <w:rFonts w:ascii="Times New Roman" w:hAnsi="Times New Roman" w:cs="Times New Roman"/>
          <w:b/>
          <w:bCs/>
          <w:color w:val="auto"/>
          <w:sz w:val="24"/>
          <w:szCs w:val="24"/>
        </w:rPr>
        <w:t xml:space="preserve">TÍTULO </w:t>
      </w:r>
      <w:r>
        <w:rPr>
          <w:rFonts w:ascii="Times New Roman" w:hAnsi="Times New Roman" w:cs="Times New Roman"/>
          <w:b/>
          <w:bCs/>
          <w:color w:val="auto"/>
          <w:sz w:val="24"/>
          <w:szCs w:val="24"/>
        </w:rPr>
        <w:t>II</w:t>
      </w:r>
      <w:r w:rsidRPr="003219FA">
        <w:rPr>
          <w:rFonts w:ascii="Times New Roman" w:hAnsi="Times New Roman" w:cs="Times New Roman"/>
          <w:b/>
          <w:bCs/>
          <w:color w:val="auto"/>
          <w:sz w:val="24"/>
          <w:szCs w:val="24"/>
        </w:rPr>
        <w:t xml:space="preserve">: </w:t>
      </w:r>
      <w:r w:rsidRPr="00863B83">
        <w:rPr>
          <w:rFonts w:ascii="Times New Roman" w:hAnsi="Times New Roman" w:cs="Times New Roman"/>
          <w:b/>
          <w:bCs/>
          <w:color w:val="auto"/>
          <w:sz w:val="24"/>
          <w:szCs w:val="24"/>
        </w:rPr>
        <w:t>GOBERNANZA DEL SISTEMA DE EVALUACIÓN</w:t>
      </w:r>
    </w:p>
    <w:p w14:paraId="463B6A59" w14:textId="77777777" w:rsidR="00863B83" w:rsidRPr="00863B83" w:rsidRDefault="00863B83" w:rsidP="00863B83">
      <w:pPr>
        <w:spacing w:after="160" w:line="259" w:lineRule="auto"/>
        <w:jc w:val="both"/>
        <w:rPr>
          <w:rFonts w:ascii="Times New Roman" w:hAnsi="Times New Roman" w:cs="Times New Roman"/>
        </w:rPr>
      </w:pPr>
    </w:p>
    <w:p w14:paraId="0A65D927" w14:textId="7D1D7117" w:rsidR="00BE1C2E" w:rsidRPr="00BE1C2E" w:rsidRDefault="007B7882" w:rsidP="00BE1C2E">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5</w:t>
      </w:r>
      <w:r w:rsidR="00BE1C2E" w:rsidRPr="00BE1C2E">
        <w:t xml:space="preserve"> </w:t>
      </w:r>
      <w:r w:rsidR="00BE1C2E" w:rsidRPr="00BE1C2E">
        <w:rPr>
          <w:rFonts w:ascii="Times New Roman" w:hAnsi="Times New Roman" w:cs="Times New Roman"/>
        </w:rPr>
        <w:t>Estructura institucional del proceso evaluativo</w:t>
      </w:r>
    </w:p>
    <w:p w14:paraId="004863B9"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El sistema de evaluación y calificación del desempeño académico se organiza como un proceso institucional multinivel, en el que participan órganos colegiados y autoridades con funciones diferenciadas de planificación, evaluación, calificación, revisión, supervisión y apoyo administrativo.</w:t>
      </w:r>
    </w:p>
    <w:p w14:paraId="246C12BC" w14:textId="5C7F448C" w:rsid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lastRenderedPageBreak/>
        <w:t>La estructura del sistema comprende, al menos, las siguientes instancias: Comisión de Evaluación y Calificación de Departamento o unidad equivalente; Comisión de Evaluación y</w:t>
      </w:r>
      <w:r w:rsidR="00E809D4">
        <w:rPr>
          <w:rFonts w:ascii="Times New Roman" w:hAnsi="Times New Roman" w:cs="Times New Roman"/>
        </w:rPr>
        <w:t xml:space="preserve"> </w:t>
      </w:r>
      <w:r w:rsidRPr="00BE1C2E">
        <w:rPr>
          <w:rFonts w:ascii="Times New Roman" w:hAnsi="Times New Roman" w:cs="Times New Roman"/>
        </w:rPr>
        <w:t xml:space="preserve">Calificación de Facultad; Consejo de Facultad; Comisión Superior de Calificación </w:t>
      </w:r>
      <w:r w:rsidR="00E809D4">
        <w:rPr>
          <w:rFonts w:ascii="Times New Roman" w:hAnsi="Times New Roman" w:cs="Times New Roman"/>
        </w:rPr>
        <w:t xml:space="preserve">y </w:t>
      </w:r>
      <w:r w:rsidRPr="00BE1C2E">
        <w:rPr>
          <w:rFonts w:ascii="Times New Roman" w:hAnsi="Times New Roman" w:cs="Times New Roman"/>
        </w:rPr>
        <w:t>Desempeño Académico; autoridades académicas competentes; y unidades de apoyo administrativo y técnico definidas por la Facultad.</w:t>
      </w:r>
    </w:p>
    <w:tbl>
      <w:tblPr>
        <w:tblStyle w:val="Tablaconcuadrcula"/>
        <w:tblW w:w="0" w:type="auto"/>
        <w:tblLook w:val="04A0" w:firstRow="1" w:lastRow="0" w:firstColumn="1" w:lastColumn="0" w:noHBand="0" w:noVBand="1"/>
      </w:tblPr>
      <w:tblGrid>
        <w:gridCol w:w="2119"/>
        <w:gridCol w:w="4086"/>
        <w:gridCol w:w="2623"/>
      </w:tblGrid>
      <w:tr w:rsidR="00BE1C2E" w:rsidRPr="00BE1C2E" w14:paraId="0AEEBD8D" w14:textId="77777777" w:rsidTr="00E81719">
        <w:tc>
          <w:tcPr>
            <w:tcW w:w="2268" w:type="dxa"/>
          </w:tcPr>
          <w:p w14:paraId="4ED4EE40"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b/>
                <w:sz w:val="18"/>
              </w:rPr>
              <w:t>Instancia</w:t>
            </w:r>
          </w:p>
        </w:tc>
        <w:tc>
          <w:tcPr>
            <w:tcW w:w="4535" w:type="dxa"/>
          </w:tcPr>
          <w:p w14:paraId="59C4F300"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b/>
                <w:sz w:val="18"/>
              </w:rPr>
              <w:t>Rol principal</w:t>
            </w:r>
          </w:p>
        </w:tc>
        <w:tc>
          <w:tcPr>
            <w:tcW w:w="2835" w:type="dxa"/>
          </w:tcPr>
          <w:p w14:paraId="73AB3A76"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b/>
                <w:sz w:val="18"/>
              </w:rPr>
              <w:t>Producto o decisión</w:t>
            </w:r>
          </w:p>
        </w:tc>
      </w:tr>
      <w:tr w:rsidR="00BE1C2E" w:rsidRPr="00BE1C2E" w14:paraId="40A6A20D" w14:textId="77777777" w:rsidTr="00E81719">
        <w:tc>
          <w:tcPr>
            <w:tcW w:w="2268" w:type="dxa"/>
          </w:tcPr>
          <w:p w14:paraId="03EA874B"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Comisión de Departamento</w:t>
            </w:r>
          </w:p>
        </w:tc>
        <w:tc>
          <w:tcPr>
            <w:tcW w:w="4535" w:type="dxa"/>
          </w:tcPr>
          <w:p w14:paraId="5754FD25"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Evalúa anualmente el desempeño, cotejando CDA, informe anual y evidencias verificables.</w:t>
            </w:r>
          </w:p>
        </w:tc>
        <w:tc>
          <w:tcPr>
            <w:tcW w:w="2835" w:type="dxa"/>
          </w:tcPr>
          <w:p w14:paraId="7280576B"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Precalificación anual e informe fundado.</w:t>
            </w:r>
          </w:p>
        </w:tc>
      </w:tr>
      <w:tr w:rsidR="00BE1C2E" w:rsidRPr="00BE1C2E" w14:paraId="154D3040" w14:textId="77777777" w:rsidTr="00E81719">
        <w:tc>
          <w:tcPr>
            <w:tcW w:w="2268" w:type="dxa"/>
          </w:tcPr>
          <w:p w14:paraId="53A3A211"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Comisión de Facultad</w:t>
            </w:r>
          </w:p>
        </w:tc>
        <w:tc>
          <w:tcPr>
            <w:tcW w:w="4535" w:type="dxa"/>
          </w:tcPr>
          <w:p w14:paraId="478D3BBE"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Emite la calificación bienal sobre la base de los antecedentes remitidos por las comisiones departamentales.</w:t>
            </w:r>
          </w:p>
        </w:tc>
        <w:tc>
          <w:tcPr>
            <w:tcW w:w="2835" w:type="dxa"/>
          </w:tcPr>
          <w:p w14:paraId="1039D280"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Calificación bienal fundada.</w:t>
            </w:r>
          </w:p>
        </w:tc>
      </w:tr>
      <w:tr w:rsidR="00BE1C2E" w:rsidRPr="00BE1C2E" w14:paraId="7716BFD4" w14:textId="77777777" w:rsidTr="00E81719">
        <w:tc>
          <w:tcPr>
            <w:tcW w:w="2268" w:type="dxa"/>
          </w:tcPr>
          <w:p w14:paraId="4D40C01F"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Consejo de Facultad</w:t>
            </w:r>
          </w:p>
        </w:tc>
        <w:tc>
          <w:tcPr>
            <w:tcW w:w="4535" w:type="dxa"/>
          </w:tcPr>
          <w:p w14:paraId="481739EE"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Supervisa el proceso y conoce los recursos de apelación dentro de sus competencias.</w:t>
            </w:r>
          </w:p>
        </w:tc>
        <w:tc>
          <w:tcPr>
            <w:tcW w:w="2835" w:type="dxa"/>
          </w:tcPr>
          <w:p w14:paraId="3E16430B"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Resolución de apelación y comunicación de resultados.</w:t>
            </w:r>
          </w:p>
        </w:tc>
      </w:tr>
      <w:tr w:rsidR="00BE1C2E" w:rsidRPr="00BE1C2E" w14:paraId="5B8DF12B" w14:textId="77777777" w:rsidTr="00E81719">
        <w:tc>
          <w:tcPr>
            <w:tcW w:w="2268" w:type="dxa"/>
          </w:tcPr>
          <w:p w14:paraId="3ECA291E"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Comisión Superior</w:t>
            </w:r>
          </w:p>
        </w:tc>
        <w:tc>
          <w:tcPr>
            <w:tcW w:w="4535" w:type="dxa"/>
          </w:tcPr>
          <w:p w14:paraId="6C983C89"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Fiscaliza la correcta aplicación del sistema, compatibiliza criterios y conoce recursos de revisión.</w:t>
            </w:r>
          </w:p>
        </w:tc>
        <w:tc>
          <w:tcPr>
            <w:tcW w:w="2835" w:type="dxa"/>
          </w:tcPr>
          <w:p w14:paraId="27574F67"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Resolución institucional de revisión.</w:t>
            </w:r>
          </w:p>
        </w:tc>
      </w:tr>
      <w:tr w:rsidR="00BE1C2E" w:rsidRPr="00BE1C2E" w14:paraId="04042BD8" w14:textId="77777777" w:rsidTr="00E81719">
        <w:tc>
          <w:tcPr>
            <w:tcW w:w="2268" w:type="dxa"/>
          </w:tcPr>
          <w:p w14:paraId="6F69D4C9"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Secretaría de Facultad</w:t>
            </w:r>
          </w:p>
        </w:tc>
        <w:tc>
          <w:tcPr>
            <w:tcW w:w="4535" w:type="dxa"/>
          </w:tcPr>
          <w:p w14:paraId="4A151EE0"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Apoya la gestión documental, administrativa y operativa del proceso, sin sustituir el juicio académico.</w:t>
            </w:r>
          </w:p>
        </w:tc>
        <w:tc>
          <w:tcPr>
            <w:tcW w:w="2835" w:type="dxa"/>
          </w:tcPr>
          <w:p w14:paraId="274E5AF5" w14:textId="77777777" w:rsidR="00BE1C2E" w:rsidRPr="00BE1C2E" w:rsidRDefault="00BE1C2E" w:rsidP="00E06B16">
            <w:pPr>
              <w:spacing w:after="40"/>
              <w:rPr>
                <w:rFonts w:ascii="Times New Roman" w:hAnsi="Times New Roman" w:cs="Times New Roman"/>
              </w:rPr>
            </w:pPr>
            <w:r w:rsidRPr="00BE1C2E">
              <w:rPr>
                <w:rFonts w:ascii="Times New Roman" w:hAnsi="Times New Roman" w:cs="Times New Roman"/>
                <w:sz w:val="18"/>
              </w:rPr>
              <w:t>Expediente organizado, seguimiento de plazos e informes administrativos.</w:t>
            </w:r>
          </w:p>
        </w:tc>
      </w:tr>
    </w:tbl>
    <w:p w14:paraId="5A784025" w14:textId="77777777" w:rsidR="00BE1C2E" w:rsidRDefault="00BE1C2E" w:rsidP="00BE1C2E">
      <w:pPr>
        <w:spacing w:after="160" w:line="259" w:lineRule="auto"/>
        <w:jc w:val="both"/>
        <w:rPr>
          <w:rFonts w:ascii="Times New Roman" w:hAnsi="Times New Roman" w:cs="Times New Roman"/>
        </w:rPr>
      </w:pPr>
    </w:p>
    <w:p w14:paraId="7CE3FC8E" w14:textId="77777777" w:rsidR="00BE1C2E" w:rsidRPr="00BE1C2E" w:rsidRDefault="007B7882" w:rsidP="00BE1C2E">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6</w:t>
      </w:r>
      <w:r w:rsidRPr="00D814DD">
        <w:rPr>
          <w:rFonts w:ascii="Times New Roman" w:hAnsi="Times New Roman" w:cs="Times New Roman"/>
        </w:rPr>
        <w:t xml:space="preserve">. </w:t>
      </w:r>
      <w:r w:rsidR="00BE1C2E" w:rsidRPr="00BE1C2E">
        <w:rPr>
          <w:rFonts w:ascii="Times New Roman" w:hAnsi="Times New Roman" w:cs="Times New Roman"/>
        </w:rPr>
        <w:t>Comisión de Evaluación y Calificación de Departamento</w:t>
      </w:r>
    </w:p>
    <w:p w14:paraId="515CDEBA"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La Comisión de Evaluación y Calificación de Departamento constituye el primer nivel colegiado del proceso evaluativo. Su función principal es realizar la evaluación anual directa del desempeño académico, considerando el CDA aprobado, el Informe Anual de Actividades, las evidencias verificables presentadas y los criterios establecidos por el presente manual y sus anexos técnicos.</w:t>
      </w:r>
    </w:p>
    <w:p w14:paraId="72D96B3F" w14:textId="1EC28ECD"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Recibir o acceder a los CDA formalizados de los académicos de la unidad.</w:t>
      </w:r>
    </w:p>
    <w:p w14:paraId="19F43C63" w14:textId="70BE84F7"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Revisar los informes anuales de actividades y las evidencias asociadas.</w:t>
      </w:r>
    </w:p>
    <w:p w14:paraId="49BD560A" w14:textId="3962CE93"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Cotejar las actividades realizadas con los compromisos formalizados en el CDA.</w:t>
      </w:r>
    </w:p>
    <w:p w14:paraId="7F9AA0AF" w14:textId="07AE32DB"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Aplicar los instrumentos de evaluación que correspondan.</w:t>
      </w:r>
    </w:p>
    <w:p w14:paraId="6A135EB8" w14:textId="0DA44967"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Emitir la precalificación anual fundada.</w:t>
      </w:r>
    </w:p>
    <w:p w14:paraId="0425B082" w14:textId="36B334ED"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Registrar la retroalimentación correspondiente.</w:t>
      </w:r>
    </w:p>
    <w:p w14:paraId="34F121C6" w14:textId="6E2ECA54"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Notificar la precalificación en la forma y plazos establecidos.</w:t>
      </w:r>
    </w:p>
    <w:p w14:paraId="3D4FA0BC" w14:textId="52CD01B7" w:rsidR="00DC5A7F" w:rsidRPr="00DC5A7F" w:rsidRDefault="00DC5A7F">
      <w:pPr>
        <w:pStyle w:val="Prrafodelista"/>
        <w:numPr>
          <w:ilvl w:val="0"/>
          <w:numId w:val="2"/>
        </w:numPr>
        <w:spacing w:after="160" w:line="259" w:lineRule="auto"/>
        <w:jc w:val="both"/>
        <w:rPr>
          <w:rFonts w:ascii="Times New Roman" w:hAnsi="Times New Roman" w:cs="Times New Roman"/>
        </w:rPr>
      </w:pPr>
      <w:r w:rsidRPr="00DC5A7F">
        <w:rPr>
          <w:rFonts w:ascii="Times New Roman" w:hAnsi="Times New Roman" w:cs="Times New Roman"/>
        </w:rPr>
        <w:t>Proponer a la Comisión de Facultad una determinada calificación para cada</w:t>
      </w:r>
      <w:r>
        <w:rPr>
          <w:rFonts w:ascii="Times New Roman" w:hAnsi="Times New Roman" w:cs="Times New Roman"/>
        </w:rPr>
        <w:t xml:space="preserve"> </w:t>
      </w:r>
      <w:r w:rsidRPr="00DC5A7F">
        <w:rPr>
          <w:rFonts w:ascii="Times New Roman" w:hAnsi="Times New Roman" w:cs="Times New Roman"/>
        </w:rPr>
        <w:t>académico, acompañada de un informe debidamente fundamentado.</w:t>
      </w:r>
    </w:p>
    <w:p w14:paraId="334BBF3B" w14:textId="77777777" w:rsidR="00BE1C2E" w:rsidRPr="00BE1C2E" w:rsidRDefault="007B7882" w:rsidP="00BE1C2E">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7.</w:t>
      </w:r>
      <w:r w:rsidRPr="00D814DD">
        <w:rPr>
          <w:rFonts w:ascii="Times New Roman" w:hAnsi="Times New Roman" w:cs="Times New Roman"/>
        </w:rPr>
        <w:t xml:space="preserve"> </w:t>
      </w:r>
      <w:r w:rsidR="00BE1C2E" w:rsidRPr="00BE1C2E">
        <w:rPr>
          <w:rFonts w:ascii="Times New Roman" w:hAnsi="Times New Roman" w:cs="Times New Roman"/>
        </w:rPr>
        <w:t>Comisión de Evaluación y Calificación de Facultad</w:t>
      </w:r>
    </w:p>
    <w:p w14:paraId="7BF4188A"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La Comisión de Evaluación y Calificación de Facultad es la instancia responsable de emitir la calificación bienal del desempeño académico, sobre la base de los antecedentes proporcionados por las Comisiones de Departamento y del análisis de coherencia de los juicios evaluativos emitidos en el nivel departamental.</w:t>
      </w:r>
    </w:p>
    <w:p w14:paraId="5E5E6BBA" w14:textId="2B0E184D"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Recibir las propuestas y antecedentes remitidos por las Comisiones de Departamento.</w:t>
      </w:r>
    </w:p>
    <w:p w14:paraId="6757B9AD" w14:textId="1765F5A0"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Revisar la consistencia formal y sustantiva de las precalificaciones anuales.</w:t>
      </w:r>
    </w:p>
    <w:p w14:paraId="2B7B0C66" w14:textId="66CA1AF8"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Emitir la calificación bienal fundada.</w:t>
      </w:r>
    </w:p>
    <w:p w14:paraId="2A9763C5" w14:textId="7A88171F"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lastRenderedPageBreak/>
        <w:t>Notificar formalmente a los académicos evaluados.</w:t>
      </w:r>
    </w:p>
    <w:p w14:paraId="0CDB57AF" w14:textId="7EF64AAA"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Informar a los Directores de Departamento las calificaciones correspondientes.</w:t>
      </w:r>
    </w:p>
    <w:p w14:paraId="660F23E6" w14:textId="77777777" w:rsidR="00E809D4"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Comunicar los resultados del proceso al Consejo de Facultad mediante informe fundado.</w:t>
      </w:r>
    </w:p>
    <w:p w14:paraId="7A1B0771" w14:textId="05862FF6" w:rsidR="00E809D4" w:rsidRPr="00E809D4" w:rsidRDefault="00E809D4">
      <w:pPr>
        <w:pStyle w:val="Prrafodelista"/>
        <w:numPr>
          <w:ilvl w:val="0"/>
          <w:numId w:val="2"/>
        </w:numPr>
        <w:spacing w:after="160" w:line="259" w:lineRule="auto"/>
        <w:jc w:val="both"/>
        <w:rPr>
          <w:rFonts w:ascii="Times New Roman" w:hAnsi="Times New Roman" w:cs="Times New Roman"/>
        </w:rPr>
      </w:pPr>
      <w:r w:rsidRPr="00E809D4">
        <w:rPr>
          <w:rFonts w:ascii="Times New Roman" w:hAnsi="Times New Roman" w:cs="Times New Roman"/>
        </w:rPr>
        <w:t>Actualizar cada cuatro años el Manual de Evaluación y Calificación del Desempeño de</w:t>
      </w:r>
      <w:r>
        <w:rPr>
          <w:rFonts w:ascii="Times New Roman" w:hAnsi="Times New Roman" w:cs="Times New Roman"/>
        </w:rPr>
        <w:t xml:space="preserve"> </w:t>
      </w:r>
      <w:r w:rsidRPr="00E809D4">
        <w:rPr>
          <w:rFonts w:ascii="Times New Roman" w:hAnsi="Times New Roman" w:cs="Times New Roman"/>
        </w:rPr>
        <w:t>la Facultad</w:t>
      </w:r>
      <w:r>
        <w:rPr>
          <w:rFonts w:ascii="Times New Roman" w:hAnsi="Times New Roman" w:cs="Times New Roman"/>
        </w:rPr>
        <w:t>.</w:t>
      </w:r>
    </w:p>
    <w:p w14:paraId="4CCD2E0F" w14:textId="6A8B391D" w:rsidR="00BE1C2E" w:rsidRPr="00BE1C2E" w:rsidRDefault="007B7882" w:rsidP="00E809D4">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8</w:t>
      </w:r>
      <w:r w:rsidRPr="00D814DD">
        <w:rPr>
          <w:rFonts w:ascii="Times New Roman" w:hAnsi="Times New Roman" w:cs="Times New Roman"/>
        </w:rPr>
        <w:t xml:space="preserve">. </w:t>
      </w:r>
      <w:r w:rsidR="00BE1C2E" w:rsidRPr="00BE1C2E">
        <w:rPr>
          <w:rFonts w:ascii="Times New Roman" w:hAnsi="Times New Roman" w:cs="Times New Roman"/>
        </w:rPr>
        <w:t>Consejo de Facultad</w:t>
      </w:r>
    </w:p>
    <w:p w14:paraId="766CC386"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El Consejo de Facultad cumple funciones de supervisión colegiada del proceso evaluativo y conoce los recursos de apelación que se presenten conforme a la normativa institucional vigente. Su intervención resguarda el debido proceso, la revisión fundada de las decisiones y la coherencia general del sistema en el nivel de Facultad.</w:t>
      </w:r>
    </w:p>
    <w:p w14:paraId="4595CFDC" w14:textId="6B222DE5"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Supervisar el desarrollo general del proceso evaluativo en la Facultad.</w:t>
      </w:r>
    </w:p>
    <w:p w14:paraId="1F53FF38" w14:textId="28F0436A"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Conocer y resolver los recursos de apelación dentro de sus competencias.</w:t>
      </w:r>
    </w:p>
    <w:p w14:paraId="7472C814" w14:textId="432A8984"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Ratificar o tomar conocimiento de las calificaciones, según corresponda a la normativa aplicable.</w:t>
      </w:r>
    </w:p>
    <w:p w14:paraId="7272A511" w14:textId="10940DCD"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Comunicar los resultados finales del proceso a las instancias institucionales competentes.</w:t>
      </w:r>
    </w:p>
    <w:p w14:paraId="51E78437" w14:textId="424450A3"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Solicitar informes o antecedentes complementarios cuando resulte necesario para resolver fundadamente.</w:t>
      </w:r>
    </w:p>
    <w:p w14:paraId="12960AAB" w14:textId="1883F789" w:rsidR="00BE1C2E" w:rsidRPr="00BE1C2E" w:rsidRDefault="007B7882" w:rsidP="00BE1C2E">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9</w:t>
      </w:r>
      <w:r w:rsidR="00BE1C2E" w:rsidRPr="00BE1C2E">
        <w:t xml:space="preserve"> </w:t>
      </w:r>
      <w:r w:rsidR="00BE1C2E" w:rsidRPr="00BE1C2E">
        <w:rPr>
          <w:rFonts w:ascii="Times New Roman" w:hAnsi="Times New Roman" w:cs="Times New Roman"/>
        </w:rPr>
        <w:t xml:space="preserve">Comisión Superior de Calificación </w:t>
      </w:r>
      <w:r w:rsidR="00BE1C2E">
        <w:rPr>
          <w:rFonts w:ascii="Times New Roman" w:hAnsi="Times New Roman" w:cs="Times New Roman"/>
        </w:rPr>
        <w:t xml:space="preserve">y </w:t>
      </w:r>
      <w:r w:rsidR="00BE1C2E" w:rsidRPr="00BE1C2E">
        <w:rPr>
          <w:rFonts w:ascii="Times New Roman" w:hAnsi="Times New Roman" w:cs="Times New Roman"/>
        </w:rPr>
        <w:t>Desempeño Académico</w:t>
      </w:r>
    </w:p>
    <w:p w14:paraId="2124069C"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La Comisión Superior constituye la instancia institucional de supervisión, compatibilización y revisión del sistema de evaluación y calificación del desempeño académico. Sus funciones se ejercerán conforme a la normativa universitaria vigente y no serán modificadas por el presente manual.</w:t>
      </w:r>
    </w:p>
    <w:p w14:paraId="7E1E42E5" w14:textId="0002393E"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Fiscalizar la correcta aplicación de las disposiciones reglamentarias en los procesos de evaluación.</w:t>
      </w:r>
    </w:p>
    <w:p w14:paraId="69F93C2E" w14:textId="6959F0D9"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Homologar y compatibilizar criterios evaluativos entre unidades académicas.</w:t>
      </w:r>
    </w:p>
    <w:p w14:paraId="1986AD9E" w14:textId="2FB5071F"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Conocer y resolver los recursos de revisión que correspondan.</w:t>
      </w:r>
    </w:p>
    <w:p w14:paraId="5EBF585E" w14:textId="50BDFDC5"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Informar a las instancias institucionales competentes sobre los resultados del proceso.</w:t>
      </w:r>
    </w:p>
    <w:p w14:paraId="1AD81C5A" w14:textId="6AE5A96D"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Proponer ajustes o modificaciones a las directrices institucionales cuando corresponda.</w:t>
      </w:r>
    </w:p>
    <w:p w14:paraId="1D02AA19" w14:textId="77777777" w:rsidR="00BE1C2E" w:rsidRPr="00BE1C2E" w:rsidRDefault="007B7882" w:rsidP="00BE1C2E">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10</w:t>
      </w:r>
      <w:r w:rsidRPr="00D814DD">
        <w:rPr>
          <w:rFonts w:ascii="Times New Roman" w:hAnsi="Times New Roman" w:cs="Times New Roman"/>
        </w:rPr>
        <w:t xml:space="preserve">. </w:t>
      </w:r>
      <w:r w:rsidR="00BE1C2E" w:rsidRPr="00BE1C2E">
        <w:rPr>
          <w:rFonts w:ascii="Times New Roman" w:hAnsi="Times New Roman" w:cs="Times New Roman"/>
        </w:rPr>
        <w:t>Autoridades académicas</w:t>
      </w:r>
    </w:p>
    <w:p w14:paraId="0A444C04"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Las autoridades académicas competentes deberán coordinar el desarrollo del proceso dentro del ámbito de sus atribuciones. En el nivel institucional, la autoridad académica central comunicará el inicio y término del proceso conforme a la normativa vigente. En el nivel de Facultad, el Decano o Decana coordinará el proceso evaluativo, convocará a la Comisión de Facultad cuando corresponda y comunicará a las unidades académicas los hitos relevantes del calendario institucional.</w:t>
      </w:r>
    </w:p>
    <w:p w14:paraId="60BD0A02" w14:textId="77777777" w:rsid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lastRenderedPageBreak/>
        <w:t>Los Directores o Directoras de Departamento o unidades equivalentes participarán en la etapa de formulación, revisión y aprobación del CDA, orientando la coherencia entre los compromisos individuales, las funciones propias de la jerarquía, la jornada contractual y las necesidades de la unidad académica.</w:t>
      </w:r>
    </w:p>
    <w:p w14:paraId="01D67382" w14:textId="77777777" w:rsidR="00BE1C2E" w:rsidRPr="00BE1C2E" w:rsidRDefault="007B7882" w:rsidP="00BE1C2E">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11</w:t>
      </w:r>
      <w:r w:rsidRPr="00D814DD">
        <w:rPr>
          <w:rFonts w:ascii="Times New Roman" w:hAnsi="Times New Roman" w:cs="Times New Roman"/>
        </w:rPr>
        <w:t xml:space="preserve">. </w:t>
      </w:r>
      <w:r w:rsidR="00BE1C2E" w:rsidRPr="00BE1C2E">
        <w:rPr>
          <w:rFonts w:ascii="Times New Roman" w:hAnsi="Times New Roman" w:cs="Times New Roman"/>
        </w:rPr>
        <w:t>Secretaría de Facultad y apoyo administrativo</w:t>
      </w:r>
    </w:p>
    <w:p w14:paraId="1B19FDDF"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La Secretaría de Facultad cumplirá funciones de apoyo técnico, administrativo y operativo para el funcionamiento del sistema de evaluación. Su participación no tendrá carácter evaluativo ni sustituirá el juicio académico de las comisiones competentes.</w:t>
      </w:r>
    </w:p>
    <w:p w14:paraId="4F2D1DF8"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Su rol consistirá en asegurar la recepción, organización, sistematización, archivo, disponibilidad y resguardo de los antecedentes que integran el expediente evaluativo. Asimismo, podrá realizar verificaciones administrativas orientadas a constatar la completitud, consistencia formal y oportunidad de la documentación presentada.</w:t>
      </w:r>
    </w:p>
    <w:p w14:paraId="10E3884A" w14:textId="1ACAC282"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Apoyar la programación de sesiones y el seguimiento de plazos.</w:t>
      </w:r>
    </w:p>
    <w:p w14:paraId="03F04685" w14:textId="2F319166"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Gestionar comunicaciones y notificaciones formales, cuando corresponda.</w:t>
      </w:r>
    </w:p>
    <w:p w14:paraId="33CE024E" w14:textId="225FEE2F"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Organizar los expedientes evaluativos y respaldar su conservación institucional.</w:t>
      </w:r>
    </w:p>
    <w:p w14:paraId="013B47B3" w14:textId="6806352F"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Detectar retrasos, omisiones o inconsistencias documentales de carácter formal.</w:t>
      </w:r>
    </w:p>
    <w:p w14:paraId="5A3A5DF1" w14:textId="11404C58"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Generar reportes administrativos para apoyar la mejora continua del proceso.</w:t>
      </w:r>
    </w:p>
    <w:p w14:paraId="078468FF" w14:textId="0F15F855" w:rsid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Resguardar la confidencialidad, integridad y disponibilidad de la información evaluativa.</w:t>
      </w:r>
    </w:p>
    <w:p w14:paraId="21BE28D7" w14:textId="7BB0AAB0" w:rsidR="00BE1C2E" w:rsidRPr="00E809D4" w:rsidRDefault="00BE1C2E" w:rsidP="00E809D4">
      <w:pPr>
        <w:pStyle w:val="Ttulo1"/>
        <w:jc w:val="center"/>
        <w:rPr>
          <w:rFonts w:ascii="Times New Roman" w:hAnsi="Times New Roman" w:cs="Times New Roman"/>
        </w:rPr>
      </w:pPr>
      <w:r w:rsidRPr="003219FA">
        <w:rPr>
          <w:rFonts w:ascii="Times New Roman" w:hAnsi="Times New Roman" w:cs="Times New Roman"/>
          <w:b/>
          <w:bCs/>
          <w:color w:val="auto"/>
          <w:sz w:val="24"/>
          <w:szCs w:val="24"/>
        </w:rPr>
        <w:t xml:space="preserve">TÍTULO </w:t>
      </w:r>
      <w:r>
        <w:rPr>
          <w:rFonts w:ascii="Times New Roman" w:hAnsi="Times New Roman" w:cs="Times New Roman"/>
          <w:b/>
          <w:bCs/>
          <w:color w:val="auto"/>
          <w:sz w:val="24"/>
          <w:szCs w:val="24"/>
        </w:rPr>
        <w:t>III</w:t>
      </w:r>
      <w:r w:rsidRPr="003219FA">
        <w:rPr>
          <w:rFonts w:ascii="Times New Roman" w:hAnsi="Times New Roman" w:cs="Times New Roman"/>
          <w:b/>
          <w:bCs/>
          <w:color w:val="auto"/>
          <w:sz w:val="24"/>
          <w:szCs w:val="24"/>
        </w:rPr>
        <w:t xml:space="preserve">: </w:t>
      </w:r>
      <w:r w:rsidRPr="00BE1C2E">
        <w:rPr>
          <w:rFonts w:ascii="Times New Roman" w:hAnsi="Times New Roman" w:cs="Times New Roman"/>
          <w:b/>
          <w:bCs/>
          <w:color w:val="auto"/>
          <w:sz w:val="24"/>
          <w:szCs w:val="24"/>
        </w:rPr>
        <w:t>CICLO INSTITUCIONAL DE EVALUACIÓN Y CALIFICACIÓN</w:t>
      </w:r>
    </w:p>
    <w:p w14:paraId="193BC7A5" w14:textId="77777777" w:rsidR="00BE1C2E" w:rsidRPr="00BE1C2E" w:rsidRDefault="007B7882" w:rsidP="00BE1C2E">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12</w:t>
      </w:r>
      <w:r w:rsidRPr="00D814DD">
        <w:rPr>
          <w:rFonts w:ascii="Times New Roman" w:hAnsi="Times New Roman" w:cs="Times New Roman"/>
        </w:rPr>
        <w:t xml:space="preserve">. </w:t>
      </w:r>
      <w:r w:rsidR="00BE1C2E" w:rsidRPr="00BE1C2E">
        <w:rPr>
          <w:rFonts w:ascii="Times New Roman" w:hAnsi="Times New Roman" w:cs="Times New Roman"/>
        </w:rPr>
        <w:t>Organización general del ciclo evaluativo</w:t>
      </w:r>
    </w:p>
    <w:p w14:paraId="2566BAD1" w14:textId="77777777" w:rsidR="00BE1C2E" w:rsidRPr="00BE1C2E" w:rsidRDefault="00BE1C2E" w:rsidP="00BE1C2E">
      <w:pPr>
        <w:spacing w:after="160" w:line="259" w:lineRule="auto"/>
        <w:jc w:val="both"/>
        <w:rPr>
          <w:rFonts w:ascii="Times New Roman" w:hAnsi="Times New Roman" w:cs="Times New Roman"/>
        </w:rPr>
      </w:pPr>
      <w:r w:rsidRPr="00BE1C2E">
        <w:rPr>
          <w:rFonts w:ascii="Times New Roman" w:hAnsi="Times New Roman" w:cs="Times New Roman"/>
        </w:rPr>
        <w:t>El proceso de evaluación y calificación del desempeño académico se organizará en cuatro etapas principales, que integran los hitos de planificación, registro, evaluación anual, calificación bienal y revisión institucional. Esta estructura permite distinguir con claridad el ciclo anual de seguimiento y el ciclo bienal de calificación.</w:t>
      </w:r>
    </w:p>
    <w:p w14:paraId="7119AE67" w14:textId="0715B4A7"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 xml:space="preserve">Etapa 1: </w:t>
      </w:r>
      <w:r>
        <w:rPr>
          <w:rFonts w:ascii="Times New Roman" w:hAnsi="Times New Roman" w:cs="Times New Roman"/>
        </w:rPr>
        <w:t>Declaración de compromisos</w:t>
      </w:r>
      <w:r w:rsidRPr="00BE1C2E">
        <w:rPr>
          <w:rFonts w:ascii="Times New Roman" w:hAnsi="Times New Roman" w:cs="Times New Roman"/>
        </w:rPr>
        <w:t xml:space="preserve"> </w:t>
      </w:r>
      <w:r>
        <w:rPr>
          <w:rFonts w:ascii="Times New Roman" w:hAnsi="Times New Roman" w:cs="Times New Roman"/>
        </w:rPr>
        <w:t>a</w:t>
      </w:r>
      <w:r w:rsidRPr="00BE1C2E">
        <w:rPr>
          <w:rFonts w:ascii="Times New Roman" w:hAnsi="Times New Roman" w:cs="Times New Roman"/>
        </w:rPr>
        <w:t>cadémico</w:t>
      </w:r>
      <w:r>
        <w:rPr>
          <w:rFonts w:ascii="Times New Roman" w:hAnsi="Times New Roman" w:cs="Times New Roman"/>
        </w:rPr>
        <w:t>s</w:t>
      </w:r>
      <w:r w:rsidRPr="00BE1C2E">
        <w:rPr>
          <w:rFonts w:ascii="Times New Roman" w:hAnsi="Times New Roman" w:cs="Times New Roman"/>
        </w:rPr>
        <w:t>.</w:t>
      </w:r>
    </w:p>
    <w:p w14:paraId="01449464" w14:textId="1D2D195C"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 xml:space="preserve">Etapa 2: </w:t>
      </w:r>
      <w:r>
        <w:rPr>
          <w:rFonts w:ascii="Times New Roman" w:hAnsi="Times New Roman" w:cs="Times New Roman"/>
        </w:rPr>
        <w:t>Verificación de compromiso</w:t>
      </w:r>
      <w:r w:rsidRPr="00BE1C2E">
        <w:rPr>
          <w:rFonts w:ascii="Times New Roman" w:hAnsi="Times New Roman" w:cs="Times New Roman"/>
        </w:rPr>
        <w:t>s</w:t>
      </w:r>
      <w:r>
        <w:rPr>
          <w:rFonts w:ascii="Times New Roman" w:hAnsi="Times New Roman" w:cs="Times New Roman"/>
        </w:rPr>
        <w:t xml:space="preserve"> académicos</w:t>
      </w:r>
      <w:r w:rsidRPr="00BE1C2E">
        <w:rPr>
          <w:rFonts w:ascii="Times New Roman" w:hAnsi="Times New Roman" w:cs="Times New Roman"/>
        </w:rPr>
        <w:t>.</w:t>
      </w:r>
    </w:p>
    <w:p w14:paraId="3EFD7441" w14:textId="0B60A503"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 xml:space="preserve">Etapa 3: </w:t>
      </w:r>
      <w:r>
        <w:rPr>
          <w:rFonts w:ascii="Times New Roman" w:hAnsi="Times New Roman" w:cs="Times New Roman"/>
        </w:rPr>
        <w:t>P</w:t>
      </w:r>
      <w:r w:rsidRPr="00BE1C2E">
        <w:rPr>
          <w:rFonts w:ascii="Times New Roman" w:hAnsi="Times New Roman" w:cs="Times New Roman"/>
        </w:rPr>
        <w:t>recalificación anual</w:t>
      </w:r>
      <w:r>
        <w:rPr>
          <w:rFonts w:ascii="Times New Roman" w:hAnsi="Times New Roman" w:cs="Times New Roman"/>
        </w:rPr>
        <w:t xml:space="preserve"> del desempeño académico</w:t>
      </w:r>
    </w:p>
    <w:p w14:paraId="43E51C0E" w14:textId="55ACC40F" w:rsidR="00BE1C2E" w:rsidRPr="00BE1C2E" w:rsidRDefault="00BE1C2E">
      <w:pPr>
        <w:pStyle w:val="Prrafodelista"/>
        <w:numPr>
          <w:ilvl w:val="0"/>
          <w:numId w:val="2"/>
        </w:numPr>
        <w:spacing w:after="160" w:line="259" w:lineRule="auto"/>
        <w:jc w:val="both"/>
        <w:rPr>
          <w:rFonts w:ascii="Times New Roman" w:hAnsi="Times New Roman" w:cs="Times New Roman"/>
        </w:rPr>
      </w:pPr>
      <w:r w:rsidRPr="00BE1C2E">
        <w:rPr>
          <w:rFonts w:ascii="Times New Roman" w:hAnsi="Times New Roman" w:cs="Times New Roman"/>
        </w:rPr>
        <w:t xml:space="preserve">Etapa 4: </w:t>
      </w:r>
      <w:r w:rsidR="0053099D">
        <w:rPr>
          <w:rFonts w:ascii="Times New Roman" w:hAnsi="Times New Roman" w:cs="Times New Roman"/>
        </w:rPr>
        <w:t>C</w:t>
      </w:r>
      <w:r w:rsidRPr="00BE1C2E">
        <w:rPr>
          <w:rFonts w:ascii="Times New Roman" w:hAnsi="Times New Roman" w:cs="Times New Roman"/>
        </w:rPr>
        <w:t>alificación bienal</w:t>
      </w:r>
      <w:r>
        <w:rPr>
          <w:rFonts w:ascii="Times New Roman" w:hAnsi="Times New Roman" w:cs="Times New Roman"/>
        </w:rPr>
        <w:t xml:space="preserve"> del desempeño académico</w:t>
      </w:r>
    </w:p>
    <w:p w14:paraId="6A951793" w14:textId="55B66448" w:rsidR="0053099D" w:rsidRPr="0053099D" w:rsidRDefault="007B7882" w:rsidP="0053099D">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13.</w:t>
      </w:r>
      <w:r w:rsidRPr="00D814DD">
        <w:rPr>
          <w:rFonts w:ascii="Times New Roman" w:hAnsi="Times New Roman" w:cs="Times New Roman"/>
        </w:rPr>
        <w:t xml:space="preserve"> </w:t>
      </w:r>
      <w:r w:rsidR="00E809D4">
        <w:rPr>
          <w:rFonts w:ascii="Times New Roman" w:hAnsi="Times New Roman" w:cs="Times New Roman"/>
        </w:rPr>
        <w:t xml:space="preserve">Etapa 1: </w:t>
      </w:r>
      <w:r w:rsidR="0053099D" w:rsidRPr="0053099D">
        <w:rPr>
          <w:rFonts w:ascii="Times New Roman" w:hAnsi="Times New Roman" w:cs="Times New Roman"/>
        </w:rPr>
        <w:t>Declaración de compromisos académicos.</w:t>
      </w:r>
    </w:p>
    <w:p w14:paraId="74B65D5B" w14:textId="77777777" w:rsidR="0053099D" w:rsidRPr="0053099D" w:rsidRDefault="0053099D" w:rsidP="0053099D">
      <w:pPr>
        <w:spacing w:after="160" w:line="259" w:lineRule="auto"/>
        <w:jc w:val="both"/>
        <w:rPr>
          <w:rFonts w:ascii="Times New Roman" w:hAnsi="Times New Roman" w:cs="Times New Roman"/>
        </w:rPr>
      </w:pPr>
      <w:r w:rsidRPr="0053099D">
        <w:rPr>
          <w:rFonts w:ascii="Times New Roman" w:hAnsi="Times New Roman" w:cs="Times New Roman"/>
        </w:rPr>
        <w:t>Al inicio del período evaluativo, el académico o académica declarará sus compromisos académicos mediante la selección o formulación de actividades en la plataforma institucional definida para estos efectos. Esta declaración constituirá la propuesta inicial de Convenio de Desempeño Académico.</w:t>
      </w:r>
    </w:p>
    <w:p w14:paraId="3DA9526F" w14:textId="77777777" w:rsidR="0053099D" w:rsidRDefault="0053099D" w:rsidP="0053099D">
      <w:pPr>
        <w:spacing w:after="160" w:line="259" w:lineRule="auto"/>
        <w:jc w:val="both"/>
        <w:rPr>
          <w:rFonts w:ascii="Times New Roman" w:hAnsi="Times New Roman" w:cs="Times New Roman"/>
        </w:rPr>
      </w:pPr>
      <w:r w:rsidRPr="0053099D">
        <w:rPr>
          <w:rFonts w:ascii="Times New Roman" w:hAnsi="Times New Roman" w:cs="Times New Roman"/>
        </w:rPr>
        <w:t xml:space="preserve">El Director o Directora de Departamento revisará el convenio en la misma plataforma, pudiendo aprobarlo o devolverlo al académico con observaciones para su ajuste. Una vez aprobado, el convenio quedará formalizado mediante la validación o firma de ambas partes. </w:t>
      </w:r>
      <w:r w:rsidRPr="0053099D">
        <w:rPr>
          <w:rFonts w:ascii="Times New Roman" w:hAnsi="Times New Roman" w:cs="Times New Roman"/>
        </w:rPr>
        <w:lastRenderedPageBreak/>
        <w:t>El sistema emitirá el documento correspondiente, el que será incorporado al expediente evaluativo y quedará disponible para la Comisión de Departamento.</w:t>
      </w:r>
    </w:p>
    <w:p w14:paraId="3836CB61" w14:textId="3737B8A8" w:rsidR="007B7882" w:rsidRPr="00D814DD" w:rsidRDefault="007B7882" w:rsidP="0053099D">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14</w:t>
      </w:r>
      <w:r w:rsidRPr="00D814DD">
        <w:rPr>
          <w:rFonts w:ascii="Times New Roman" w:hAnsi="Times New Roman" w:cs="Times New Roman"/>
        </w:rPr>
        <w:t xml:space="preserve">. </w:t>
      </w:r>
      <w:r w:rsidR="0053099D">
        <w:rPr>
          <w:rFonts w:ascii="Times New Roman" w:hAnsi="Times New Roman" w:cs="Times New Roman"/>
        </w:rPr>
        <w:t>Etapa 2</w:t>
      </w:r>
      <w:r w:rsidR="0053099D" w:rsidRPr="0053099D">
        <w:t xml:space="preserve"> </w:t>
      </w:r>
      <w:r w:rsidR="0053099D" w:rsidRPr="0053099D">
        <w:rPr>
          <w:rFonts w:ascii="Times New Roman" w:hAnsi="Times New Roman" w:cs="Times New Roman"/>
        </w:rPr>
        <w:t>Verificación de compromisos académicos</w:t>
      </w:r>
    </w:p>
    <w:p w14:paraId="3BFB68D1" w14:textId="77777777" w:rsidR="0053099D" w:rsidRPr="0053099D" w:rsidRDefault="0053099D" w:rsidP="0053099D">
      <w:pPr>
        <w:spacing w:after="160" w:line="259" w:lineRule="auto"/>
        <w:jc w:val="both"/>
        <w:rPr>
          <w:rFonts w:ascii="Times New Roman" w:hAnsi="Times New Roman" w:cs="Times New Roman"/>
        </w:rPr>
      </w:pPr>
      <w:r w:rsidRPr="0053099D">
        <w:rPr>
          <w:rFonts w:ascii="Times New Roman" w:hAnsi="Times New Roman" w:cs="Times New Roman"/>
        </w:rPr>
        <w:t>Al finalizar el período anual, el académico o académica elaborará su Informe Anual de Actividades en la plataforma institucional. En dicho informe deberá declarar las actividades efectivamente realizadas, vincularlas con los compromisos previamente formalizados y adjuntar las evidencias verificables correspondientes.</w:t>
      </w:r>
    </w:p>
    <w:p w14:paraId="0C2BA36D" w14:textId="77777777" w:rsidR="0053099D" w:rsidRDefault="0053099D" w:rsidP="0053099D">
      <w:pPr>
        <w:spacing w:after="160" w:line="259" w:lineRule="auto"/>
        <w:jc w:val="both"/>
        <w:rPr>
          <w:rFonts w:ascii="Times New Roman" w:hAnsi="Times New Roman" w:cs="Times New Roman"/>
        </w:rPr>
      </w:pPr>
      <w:r w:rsidRPr="0053099D">
        <w:rPr>
          <w:rFonts w:ascii="Times New Roman" w:hAnsi="Times New Roman" w:cs="Times New Roman"/>
        </w:rPr>
        <w:t>El informe no tendrá por finalidad producir una memoria narrativa extensa, sino registrar de manera ordenada, verificable y trazable las actividades realizadas, su contexto mínimo, el rol desempeñado y la documentación que respalda su realización.</w:t>
      </w:r>
    </w:p>
    <w:p w14:paraId="32C48335" w14:textId="2945F08E" w:rsidR="0053099D" w:rsidRPr="0053099D" w:rsidRDefault="003B6B67" w:rsidP="0053099D">
      <w:pPr>
        <w:spacing w:after="160" w:line="259" w:lineRule="auto"/>
        <w:jc w:val="both"/>
        <w:rPr>
          <w:rFonts w:ascii="Times New Roman" w:hAnsi="Times New Roman" w:cs="Times New Roman"/>
          <w:lang w:val="es-CL"/>
        </w:rPr>
      </w:pPr>
      <w:r w:rsidRPr="003B6B67">
        <w:rPr>
          <w:rFonts w:ascii="Times New Roman" w:hAnsi="Times New Roman" w:cs="Times New Roman"/>
          <w:b/>
          <w:bCs/>
          <w:lang w:val="es-CL"/>
        </w:rPr>
        <w:t xml:space="preserve">ARTÍCULO 15. </w:t>
      </w:r>
      <w:r w:rsidR="0053099D" w:rsidRPr="0053099D">
        <w:rPr>
          <w:rFonts w:ascii="Times New Roman" w:hAnsi="Times New Roman" w:cs="Times New Roman"/>
          <w:lang w:val="es-CL"/>
        </w:rPr>
        <w:t>Etapa 3: Precalificación anual del desempeño académico</w:t>
      </w:r>
    </w:p>
    <w:p w14:paraId="37EA5415" w14:textId="77777777" w:rsidR="0053099D" w:rsidRPr="0053099D" w:rsidRDefault="0053099D" w:rsidP="0053099D">
      <w:pPr>
        <w:spacing w:after="160" w:line="259" w:lineRule="auto"/>
        <w:jc w:val="both"/>
        <w:rPr>
          <w:rFonts w:ascii="Times New Roman" w:hAnsi="Times New Roman" w:cs="Times New Roman"/>
          <w:lang w:val="es-CL"/>
        </w:rPr>
      </w:pPr>
      <w:r w:rsidRPr="0053099D">
        <w:rPr>
          <w:rFonts w:ascii="Times New Roman" w:hAnsi="Times New Roman" w:cs="Times New Roman"/>
          <w:lang w:val="es-CL"/>
        </w:rPr>
        <w:t>La Comisión de Departamento revisará el Informe Anual de Actividades, cotejará las actividades declaradas con el CDA formalizado y analizará las evidencias presentadas. Sobre esa base emitirá una precalificación anual fundada, aplicando los instrumentos y criterios definidos por el presente manual y sus anexos técnicos.</w:t>
      </w:r>
    </w:p>
    <w:p w14:paraId="1B6D5027" w14:textId="77777777" w:rsidR="0053099D" w:rsidRDefault="0053099D" w:rsidP="0053099D">
      <w:pPr>
        <w:spacing w:after="160" w:line="259" w:lineRule="auto"/>
        <w:jc w:val="both"/>
        <w:rPr>
          <w:rFonts w:ascii="Times New Roman" w:hAnsi="Times New Roman" w:cs="Times New Roman"/>
          <w:lang w:val="es-CL"/>
        </w:rPr>
      </w:pPr>
      <w:r w:rsidRPr="0053099D">
        <w:rPr>
          <w:rFonts w:ascii="Times New Roman" w:hAnsi="Times New Roman" w:cs="Times New Roman"/>
          <w:lang w:val="es-CL"/>
        </w:rPr>
        <w:t>La precalificación deberá registrarse en la plataforma institucional e incluir retroalimentación clara, proporcional y basada en evidencia. El resultado será notificado formalmente al académico o académica evaluado.</w:t>
      </w:r>
    </w:p>
    <w:p w14:paraId="59D4AD08" w14:textId="3890A228" w:rsidR="0036417B" w:rsidRPr="0053099D" w:rsidRDefault="0036417B" w:rsidP="0053099D">
      <w:pPr>
        <w:spacing w:after="160" w:line="259" w:lineRule="auto"/>
        <w:jc w:val="both"/>
        <w:rPr>
          <w:rFonts w:ascii="Times New Roman" w:hAnsi="Times New Roman" w:cs="Times New Roman"/>
          <w:lang w:val="es-CL"/>
        </w:rPr>
      </w:pPr>
      <w:r w:rsidRPr="0036417B">
        <w:rPr>
          <w:rFonts w:ascii="Times New Roman" w:hAnsi="Times New Roman" w:cs="Times New Roman"/>
          <w:lang w:val="es-CL"/>
        </w:rPr>
        <w:t xml:space="preserve">La precalificación anual no será susceptible de recurso, sin perjuicio de que el académico o académica pueda formular observaciones fundadas o acompañar antecedentes complementarios dentro del plazo que establezca el calendario del proceso. </w:t>
      </w:r>
      <w:commentRangeStart w:id="0"/>
      <w:r w:rsidRPr="0036417B">
        <w:rPr>
          <w:rFonts w:ascii="Times New Roman" w:hAnsi="Times New Roman" w:cs="Times New Roman"/>
          <w:lang w:val="es-CL"/>
        </w:rPr>
        <w:t>Dichas observaciones deberán incorporarse al expediente evaluativo y ser consideradas por la Comisión de Facultad al momento de la calificación bienal.</w:t>
      </w:r>
      <w:commentRangeEnd w:id="0"/>
      <w:r w:rsidR="00647301" w:rsidRPr="0053099D">
        <w:rPr>
          <w:rStyle w:val="Refdecomentario"/>
          <w:rFonts w:ascii="Times New Roman" w:hAnsi="Times New Roman" w:cs="Times New Roman"/>
          <w:sz w:val="24"/>
          <w:szCs w:val="24"/>
          <w:lang w:val="es-CL"/>
        </w:rPr>
        <w:commentReference w:id="0"/>
      </w:r>
    </w:p>
    <w:p w14:paraId="3F73ABEA" w14:textId="3F82948D" w:rsidR="0053099D" w:rsidRPr="0053099D" w:rsidRDefault="007B7882" w:rsidP="0053099D">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w:t>
      </w:r>
      <w:r w:rsidR="00E81719">
        <w:rPr>
          <w:rFonts w:ascii="Times New Roman" w:hAnsi="Times New Roman" w:cs="Times New Roman"/>
          <w:b/>
          <w:bCs/>
        </w:rPr>
        <w:t>16</w:t>
      </w:r>
      <w:r w:rsidRPr="00D814DD">
        <w:rPr>
          <w:rFonts w:ascii="Times New Roman" w:hAnsi="Times New Roman" w:cs="Times New Roman"/>
          <w:b/>
          <w:bCs/>
        </w:rPr>
        <w:t>.</w:t>
      </w:r>
      <w:r w:rsidRPr="00D814DD">
        <w:rPr>
          <w:rFonts w:ascii="Times New Roman" w:hAnsi="Times New Roman" w:cs="Times New Roman"/>
        </w:rPr>
        <w:t xml:space="preserve"> </w:t>
      </w:r>
      <w:r w:rsidR="0053099D" w:rsidRPr="0053099D">
        <w:rPr>
          <w:rFonts w:ascii="Times New Roman" w:hAnsi="Times New Roman" w:cs="Times New Roman"/>
        </w:rPr>
        <w:t>Etapa 4: Calificación bienal del desempeño académico</w:t>
      </w:r>
    </w:p>
    <w:p w14:paraId="5396F34B" w14:textId="77777777" w:rsidR="0053099D" w:rsidRPr="0053099D" w:rsidRDefault="0053099D" w:rsidP="0053099D">
      <w:pPr>
        <w:spacing w:after="160" w:line="259" w:lineRule="auto"/>
        <w:jc w:val="both"/>
        <w:rPr>
          <w:rFonts w:ascii="Times New Roman" w:hAnsi="Times New Roman" w:cs="Times New Roman"/>
        </w:rPr>
      </w:pPr>
      <w:r w:rsidRPr="0053099D">
        <w:rPr>
          <w:rFonts w:ascii="Times New Roman" w:hAnsi="Times New Roman" w:cs="Times New Roman"/>
        </w:rPr>
        <w:t>La Comisión de Facultad emitirá la calificación bienal del desempeño académico considerando los antecedentes acumulados del período, incluidas las precalificaciones anuales, los CDA, los informes de actividades, las evidencias verificables y los informes fundados remitidos por las Comisiones de Departamento.</w:t>
      </w:r>
    </w:p>
    <w:p w14:paraId="60F2A7CE" w14:textId="331CF1A1" w:rsidR="0053099D" w:rsidRDefault="0053099D" w:rsidP="0053099D">
      <w:pPr>
        <w:spacing w:after="160" w:line="259" w:lineRule="auto"/>
        <w:jc w:val="both"/>
        <w:rPr>
          <w:rFonts w:ascii="Times New Roman" w:hAnsi="Times New Roman" w:cs="Times New Roman"/>
        </w:rPr>
      </w:pPr>
      <w:r w:rsidRPr="0053099D">
        <w:rPr>
          <w:rFonts w:ascii="Times New Roman" w:hAnsi="Times New Roman" w:cs="Times New Roman"/>
        </w:rPr>
        <w:t>La calificación bienal será notificada formalmente. Los académicos podrán ejercer los recursos de apelación y revisión establecidos en</w:t>
      </w:r>
      <w:r w:rsidR="0006146E">
        <w:rPr>
          <w:rFonts w:ascii="Times New Roman" w:hAnsi="Times New Roman" w:cs="Times New Roman"/>
        </w:rPr>
        <w:t xml:space="preserve"> el Artículo 11° de</w:t>
      </w:r>
      <w:r w:rsidRPr="0053099D">
        <w:rPr>
          <w:rFonts w:ascii="Times New Roman" w:hAnsi="Times New Roman" w:cs="Times New Roman"/>
        </w:rPr>
        <w:t xml:space="preserve"> la</w:t>
      </w:r>
      <w:r w:rsidR="0006146E">
        <w:rPr>
          <w:rFonts w:ascii="Times New Roman" w:hAnsi="Times New Roman" w:cs="Times New Roman"/>
        </w:rPr>
        <w:t xml:space="preserve"> Resolución N° 5949 de 2009.</w:t>
      </w:r>
    </w:p>
    <w:p w14:paraId="5D72E0A2" w14:textId="5E43DCFE" w:rsidR="00E81719" w:rsidRPr="00E81719" w:rsidRDefault="007B7882" w:rsidP="00E81719">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w:t>
      </w:r>
      <w:r w:rsidR="00E81719">
        <w:rPr>
          <w:rFonts w:ascii="Times New Roman" w:hAnsi="Times New Roman" w:cs="Times New Roman"/>
          <w:b/>
          <w:bCs/>
        </w:rPr>
        <w:t>17</w:t>
      </w:r>
      <w:r w:rsidRPr="00D814DD">
        <w:rPr>
          <w:rFonts w:ascii="Times New Roman" w:hAnsi="Times New Roman" w:cs="Times New Roman"/>
        </w:rPr>
        <w:t xml:space="preserve">. </w:t>
      </w:r>
      <w:r w:rsidR="00E81719" w:rsidRPr="00E81719">
        <w:rPr>
          <w:rFonts w:ascii="Times New Roman" w:hAnsi="Times New Roman" w:cs="Times New Roman"/>
        </w:rPr>
        <w:t>Calendario institucional del proceso</w:t>
      </w:r>
    </w:p>
    <w:p w14:paraId="1B207E85"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La Facultad establecerá anualmente un calendario institucional para ordenar el proceso de evaluación y calificación del desempeño académico. Dicho calendario deberá ser coherente con los plazos establecidos por la normativa universitaria vigente y deberá distinguir los hitos correspondientes al cierre del período anterior y a la planificación del nuevo período.</w:t>
      </w:r>
    </w:p>
    <w:p w14:paraId="4097F12D" w14:textId="77777777" w:rsid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lastRenderedPageBreak/>
        <w:t>Durante el mes de marzo podrán coexistir dos hitos administrativos diferenciados: el cierre de la precalificación correspondiente al período anual anterior y la formalización del CDA correspondiente al nuevo período. La plataforma institucional deberá distinguir ambos procesos mediante expedientes o estados claramente separados.</w:t>
      </w:r>
    </w:p>
    <w:p w14:paraId="5910216E" w14:textId="77777777" w:rsidR="00E81719" w:rsidRDefault="00E81719" w:rsidP="00E81719">
      <w:pPr>
        <w:spacing w:after="160" w:line="259" w:lineRule="auto"/>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2086"/>
        <w:gridCol w:w="2082"/>
        <w:gridCol w:w="2574"/>
        <w:gridCol w:w="2086"/>
      </w:tblGrid>
      <w:tr w:rsidR="00E81719" w14:paraId="5C1F4BA5" w14:textId="77777777" w:rsidTr="00E81719">
        <w:tc>
          <w:tcPr>
            <w:tcW w:w="2268" w:type="dxa"/>
          </w:tcPr>
          <w:p w14:paraId="72F967AF" w14:textId="77777777" w:rsidR="00E81719" w:rsidRDefault="00E81719" w:rsidP="00E06B16">
            <w:pPr>
              <w:spacing w:after="40"/>
            </w:pPr>
            <w:r>
              <w:rPr>
                <w:rFonts w:ascii="Arial" w:hAnsi="Arial"/>
                <w:b/>
                <w:sz w:val="18"/>
              </w:rPr>
              <w:t>Hito</w:t>
            </w:r>
          </w:p>
        </w:tc>
        <w:tc>
          <w:tcPr>
            <w:tcW w:w="2268" w:type="dxa"/>
          </w:tcPr>
          <w:p w14:paraId="650BA12E" w14:textId="77777777" w:rsidR="00E81719" w:rsidRDefault="00E81719" w:rsidP="00E06B16">
            <w:pPr>
              <w:spacing w:after="40"/>
            </w:pPr>
            <w:r>
              <w:rPr>
                <w:rFonts w:ascii="Arial" w:hAnsi="Arial"/>
                <w:b/>
                <w:sz w:val="18"/>
              </w:rPr>
              <w:t>Responsable principal</w:t>
            </w:r>
          </w:p>
        </w:tc>
        <w:tc>
          <w:tcPr>
            <w:tcW w:w="2835" w:type="dxa"/>
          </w:tcPr>
          <w:p w14:paraId="0A333E40" w14:textId="77777777" w:rsidR="00E81719" w:rsidRDefault="00E81719" w:rsidP="00E06B16">
            <w:pPr>
              <w:spacing w:after="40"/>
            </w:pPr>
            <w:r>
              <w:rPr>
                <w:rFonts w:ascii="Arial" w:hAnsi="Arial"/>
                <w:b/>
                <w:sz w:val="18"/>
              </w:rPr>
              <w:t>Plazo referencial</w:t>
            </w:r>
          </w:p>
        </w:tc>
        <w:tc>
          <w:tcPr>
            <w:tcW w:w="2268" w:type="dxa"/>
          </w:tcPr>
          <w:p w14:paraId="6AE7DD3D" w14:textId="77777777" w:rsidR="00E81719" w:rsidRDefault="00E81719" w:rsidP="00E06B16">
            <w:pPr>
              <w:spacing w:after="40"/>
            </w:pPr>
            <w:r>
              <w:rPr>
                <w:rFonts w:ascii="Arial" w:hAnsi="Arial"/>
                <w:b/>
                <w:sz w:val="18"/>
              </w:rPr>
              <w:t>Producto</w:t>
            </w:r>
          </w:p>
        </w:tc>
      </w:tr>
      <w:tr w:rsidR="00E81719" w14:paraId="6FDC9B71" w14:textId="77777777" w:rsidTr="00E81719">
        <w:tc>
          <w:tcPr>
            <w:tcW w:w="2268" w:type="dxa"/>
          </w:tcPr>
          <w:p w14:paraId="37A5D4BB" w14:textId="77777777" w:rsidR="00E81719" w:rsidRDefault="00E81719" w:rsidP="00E06B16">
            <w:pPr>
              <w:spacing w:after="40"/>
            </w:pPr>
            <w:r>
              <w:rPr>
                <w:rFonts w:ascii="Arial" w:hAnsi="Arial"/>
                <w:sz w:val="18"/>
              </w:rPr>
              <w:t>Inicio del proceso</w:t>
            </w:r>
          </w:p>
        </w:tc>
        <w:tc>
          <w:tcPr>
            <w:tcW w:w="2268" w:type="dxa"/>
          </w:tcPr>
          <w:p w14:paraId="6FDED0F7" w14:textId="77777777" w:rsidR="00E81719" w:rsidRDefault="00E81719" w:rsidP="00E06B16">
            <w:pPr>
              <w:spacing w:after="40"/>
            </w:pPr>
            <w:r>
              <w:rPr>
                <w:rFonts w:ascii="Arial" w:hAnsi="Arial"/>
                <w:sz w:val="18"/>
              </w:rPr>
              <w:t>Decanato / Dirección de Departamento</w:t>
            </w:r>
          </w:p>
        </w:tc>
        <w:tc>
          <w:tcPr>
            <w:tcW w:w="2835" w:type="dxa"/>
          </w:tcPr>
          <w:p w14:paraId="52037510" w14:textId="77777777" w:rsidR="00E81719" w:rsidRDefault="00E81719" w:rsidP="00E06B16">
            <w:pPr>
              <w:spacing w:after="40"/>
            </w:pPr>
            <w:r>
              <w:rPr>
                <w:rFonts w:ascii="Arial" w:hAnsi="Arial"/>
                <w:sz w:val="18"/>
              </w:rPr>
              <w:t>Primer día hábil de marzo</w:t>
            </w:r>
          </w:p>
        </w:tc>
        <w:tc>
          <w:tcPr>
            <w:tcW w:w="2268" w:type="dxa"/>
          </w:tcPr>
          <w:p w14:paraId="69AEBEDA" w14:textId="77777777" w:rsidR="00E81719" w:rsidRDefault="00E81719" w:rsidP="00E06B16">
            <w:pPr>
              <w:spacing w:after="40"/>
            </w:pPr>
            <w:r>
              <w:rPr>
                <w:rFonts w:ascii="Arial" w:hAnsi="Arial"/>
                <w:sz w:val="18"/>
              </w:rPr>
              <w:t>Comunicación formal de inicio</w:t>
            </w:r>
          </w:p>
        </w:tc>
      </w:tr>
      <w:tr w:rsidR="00E81719" w14:paraId="0CCF3EF2" w14:textId="77777777" w:rsidTr="00E81719">
        <w:tc>
          <w:tcPr>
            <w:tcW w:w="2268" w:type="dxa"/>
          </w:tcPr>
          <w:p w14:paraId="7D442D9E" w14:textId="77777777" w:rsidR="00E81719" w:rsidRDefault="00E81719" w:rsidP="00E06B16">
            <w:pPr>
              <w:spacing w:after="40"/>
            </w:pPr>
            <w:r>
              <w:rPr>
                <w:rFonts w:ascii="Arial" w:hAnsi="Arial"/>
                <w:sz w:val="18"/>
              </w:rPr>
              <w:t>Suscripción o formalización del CDA</w:t>
            </w:r>
          </w:p>
        </w:tc>
        <w:tc>
          <w:tcPr>
            <w:tcW w:w="2268" w:type="dxa"/>
          </w:tcPr>
          <w:p w14:paraId="3B96F212" w14:textId="77777777" w:rsidR="00E81719" w:rsidRDefault="00E81719" w:rsidP="00E06B16">
            <w:pPr>
              <w:spacing w:after="40"/>
            </w:pPr>
            <w:r>
              <w:rPr>
                <w:rFonts w:ascii="Arial" w:hAnsi="Arial"/>
                <w:sz w:val="18"/>
              </w:rPr>
              <w:t>Académico y Director de Departamento</w:t>
            </w:r>
          </w:p>
        </w:tc>
        <w:tc>
          <w:tcPr>
            <w:tcW w:w="2835" w:type="dxa"/>
          </w:tcPr>
          <w:p w14:paraId="28D17721" w14:textId="77777777" w:rsidR="00E81719" w:rsidRDefault="00E81719" w:rsidP="00E06B16">
            <w:pPr>
              <w:spacing w:after="40"/>
            </w:pPr>
            <w:r>
              <w:rPr>
                <w:rFonts w:ascii="Arial" w:hAnsi="Arial"/>
                <w:sz w:val="18"/>
              </w:rPr>
              <w:t>Primera quincena de marzo</w:t>
            </w:r>
          </w:p>
        </w:tc>
        <w:tc>
          <w:tcPr>
            <w:tcW w:w="2268" w:type="dxa"/>
          </w:tcPr>
          <w:p w14:paraId="06D3F79F" w14:textId="77777777" w:rsidR="00E81719" w:rsidRDefault="00E81719" w:rsidP="00E06B16">
            <w:pPr>
              <w:spacing w:after="40"/>
            </w:pPr>
            <w:r>
              <w:rPr>
                <w:rFonts w:ascii="Arial" w:hAnsi="Arial"/>
                <w:sz w:val="18"/>
              </w:rPr>
              <w:t>CDA aprobado y firmado</w:t>
            </w:r>
          </w:p>
        </w:tc>
      </w:tr>
      <w:tr w:rsidR="00E81719" w14:paraId="7EC39397" w14:textId="77777777" w:rsidTr="00E81719">
        <w:tc>
          <w:tcPr>
            <w:tcW w:w="2268" w:type="dxa"/>
          </w:tcPr>
          <w:p w14:paraId="05AE7587" w14:textId="77777777" w:rsidR="00E81719" w:rsidRDefault="00E81719" w:rsidP="00E06B16">
            <w:pPr>
              <w:spacing w:after="40"/>
            </w:pPr>
            <w:r>
              <w:rPr>
                <w:rFonts w:ascii="Arial" w:hAnsi="Arial"/>
                <w:sz w:val="18"/>
              </w:rPr>
              <w:t>Disponibilidad del CDA</w:t>
            </w:r>
          </w:p>
        </w:tc>
        <w:tc>
          <w:tcPr>
            <w:tcW w:w="2268" w:type="dxa"/>
          </w:tcPr>
          <w:p w14:paraId="10DF6495" w14:textId="77777777" w:rsidR="00E81719" w:rsidRDefault="00E81719" w:rsidP="00E06B16">
            <w:pPr>
              <w:spacing w:after="40"/>
            </w:pPr>
            <w:r>
              <w:rPr>
                <w:rFonts w:ascii="Arial" w:hAnsi="Arial"/>
                <w:sz w:val="18"/>
              </w:rPr>
              <w:t>Plataforma / Secretaría de Facultad</w:t>
            </w:r>
          </w:p>
        </w:tc>
        <w:tc>
          <w:tcPr>
            <w:tcW w:w="2835" w:type="dxa"/>
          </w:tcPr>
          <w:p w14:paraId="652265DE" w14:textId="77777777" w:rsidR="00E81719" w:rsidRDefault="00E81719" w:rsidP="00E06B16">
            <w:pPr>
              <w:spacing w:after="40"/>
            </w:pPr>
            <w:r>
              <w:rPr>
                <w:rFonts w:ascii="Arial" w:hAnsi="Arial"/>
                <w:sz w:val="18"/>
              </w:rPr>
              <w:t>Segunda quincena de marzo</w:t>
            </w:r>
          </w:p>
        </w:tc>
        <w:tc>
          <w:tcPr>
            <w:tcW w:w="2268" w:type="dxa"/>
          </w:tcPr>
          <w:p w14:paraId="73AAE943" w14:textId="77777777" w:rsidR="00E81719" w:rsidRDefault="00E81719" w:rsidP="00E06B16">
            <w:pPr>
              <w:spacing w:after="40"/>
            </w:pPr>
            <w:r>
              <w:rPr>
                <w:rFonts w:ascii="Arial" w:hAnsi="Arial"/>
                <w:sz w:val="18"/>
              </w:rPr>
              <w:t>CDA incorporado al expediente</w:t>
            </w:r>
          </w:p>
        </w:tc>
      </w:tr>
      <w:tr w:rsidR="00E81719" w14:paraId="1C780F9B" w14:textId="77777777" w:rsidTr="00E81719">
        <w:tc>
          <w:tcPr>
            <w:tcW w:w="2268" w:type="dxa"/>
          </w:tcPr>
          <w:p w14:paraId="3002098F" w14:textId="77777777" w:rsidR="00E81719" w:rsidRDefault="00E81719" w:rsidP="00E06B16">
            <w:pPr>
              <w:spacing w:after="40"/>
            </w:pPr>
            <w:r>
              <w:rPr>
                <w:rFonts w:ascii="Arial" w:hAnsi="Arial"/>
                <w:sz w:val="18"/>
              </w:rPr>
              <w:t>Entrega del Informe Anual</w:t>
            </w:r>
          </w:p>
        </w:tc>
        <w:tc>
          <w:tcPr>
            <w:tcW w:w="2268" w:type="dxa"/>
          </w:tcPr>
          <w:p w14:paraId="5935769C" w14:textId="77777777" w:rsidR="00E81719" w:rsidRDefault="00E81719" w:rsidP="00E06B16">
            <w:pPr>
              <w:spacing w:after="40"/>
            </w:pPr>
            <w:r>
              <w:rPr>
                <w:rFonts w:ascii="Arial" w:hAnsi="Arial"/>
                <w:sz w:val="18"/>
              </w:rPr>
              <w:t>Académico</w:t>
            </w:r>
          </w:p>
        </w:tc>
        <w:tc>
          <w:tcPr>
            <w:tcW w:w="2835" w:type="dxa"/>
          </w:tcPr>
          <w:p w14:paraId="73141955" w14:textId="77777777" w:rsidR="00E81719" w:rsidRDefault="00E81719" w:rsidP="00E06B16">
            <w:pPr>
              <w:spacing w:after="40"/>
            </w:pPr>
            <w:r>
              <w:rPr>
                <w:rFonts w:ascii="Arial" w:hAnsi="Arial"/>
                <w:sz w:val="18"/>
              </w:rPr>
              <w:t>Enero del año siguiente o plazo definido</w:t>
            </w:r>
          </w:p>
        </w:tc>
        <w:tc>
          <w:tcPr>
            <w:tcW w:w="2268" w:type="dxa"/>
          </w:tcPr>
          <w:p w14:paraId="651CC9D6" w14:textId="77777777" w:rsidR="00E81719" w:rsidRDefault="00E81719" w:rsidP="00E06B16">
            <w:pPr>
              <w:spacing w:after="40"/>
            </w:pPr>
            <w:r>
              <w:rPr>
                <w:rFonts w:ascii="Arial" w:hAnsi="Arial"/>
                <w:sz w:val="18"/>
              </w:rPr>
              <w:t>Informe con evidencias verificables</w:t>
            </w:r>
          </w:p>
        </w:tc>
      </w:tr>
      <w:tr w:rsidR="00E81719" w14:paraId="3CBF0DF4" w14:textId="77777777" w:rsidTr="00E81719">
        <w:tc>
          <w:tcPr>
            <w:tcW w:w="2268" w:type="dxa"/>
          </w:tcPr>
          <w:p w14:paraId="44FB6043" w14:textId="77777777" w:rsidR="00E81719" w:rsidRDefault="00E81719" w:rsidP="00E06B16">
            <w:pPr>
              <w:spacing w:after="40"/>
            </w:pPr>
            <w:r>
              <w:rPr>
                <w:rFonts w:ascii="Arial" w:hAnsi="Arial"/>
                <w:sz w:val="18"/>
              </w:rPr>
              <w:t>Precalificación anual</w:t>
            </w:r>
          </w:p>
        </w:tc>
        <w:tc>
          <w:tcPr>
            <w:tcW w:w="2268" w:type="dxa"/>
          </w:tcPr>
          <w:p w14:paraId="7AA8B198" w14:textId="77777777" w:rsidR="00E81719" w:rsidRDefault="00E81719" w:rsidP="00E06B16">
            <w:pPr>
              <w:spacing w:after="40"/>
            </w:pPr>
            <w:r>
              <w:rPr>
                <w:rFonts w:ascii="Arial" w:hAnsi="Arial"/>
                <w:sz w:val="18"/>
              </w:rPr>
              <w:t>Comisión de Departamento</w:t>
            </w:r>
          </w:p>
        </w:tc>
        <w:tc>
          <w:tcPr>
            <w:tcW w:w="2835" w:type="dxa"/>
          </w:tcPr>
          <w:p w14:paraId="34B20A75" w14:textId="77777777" w:rsidR="00E81719" w:rsidRDefault="00E81719" w:rsidP="00E06B16">
            <w:pPr>
              <w:spacing w:after="40"/>
            </w:pPr>
            <w:r>
              <w:rPr>
                <w:rFonts w:ascii="Arial" w:hAnsi="Arial"/>
                <w:sz w:val="18"/>
              </w:rPr>
              <w:t>Primera quincena de marzo o plazo reglamentario</w:t>
            </w:r>
          </w:p>
        </w:tc>
        <w:tc>
          <w:tcPr>
            <w:tcW w:w="2268" w:type="dxa"/>
          </w:tcPr>
          <w:p w14:paraId="2D47F642" w14:textId="77777777" w:rsidR="00E81719" w:rsidRDefault="00E81719" w:rsidP="00E06B16">
            <w:pPr>
              <w:spacing w:after="40"/>
            </w:pPr>
            <w:r>
              <w:rPr>
                <w:rFonts w:ascii="Arial" w:hAnsi="Arial"/>
                <w:sz w:val="18"/>
              </w:rPr>
              <w:t>Precalificación fundada</w:t>
            </w:r>
          </w:p>
        </w:tc>
      </w:tr>
      <w:tr w:rsidR="00E81719" w14:paraId="19DDD7CE" w14:textId="77777777" w:rsidTr="00E81719">
        <w:tc>
          <w:tcPr>
            <w:tcW w:w="2268" w:type="dxa"/>
          </w:tcPr>
          <w:p w14:paraId="08872A87" w14:textId="77777777" w:rsidR="00E81719" w:rsidRDefault="00E81719" w:rsidP="00E06B16">
            <w:pPr>
              <w:spacing w:after="40"/>
            </w:pPr>
            <w:r>
              <w:rPr>
                <w:rFonts w:ascii="Arial" w:hAnsi="Arial"/>
                <w:sz w:val="18"/>
              </w:rPr>
              <w:t>Calificación bienal</w:t>
            </w:r>
          </w:p>
        </w:tc>
        <w:tc>
          <w:tcPr>
            <w:tcW w:w="2268" w:type="dxa"/>
          </w:tcPr>
          <w:p w14:paraId="44772B33" w14:textId="77777777" w:rsidR="00E81719" w:rsidRDefault="00E81719" w:rsidP="00E06B16">
            <w:pPr>
              <w:spacing w:after="40"/>
            </w:pPr>
            <w:r>
              <w:rPr>
                <w:rFonts w:ascii="Arial" w:hAnsi="Arial"/>
                <w:sz w:val="18"/>
              </w:rPr>
              <w:t>Comisión de Facultad</w:t>
            </w:r>
          </w:p>
        </w:tc>
        <w:tc>
          <w:tcPr>
            <w:tcW w:w="2835" w:type="dxa"/>
          </w:tcPr>
          <w:p w14:paraId="2AC1192C" w14:textId="77777777" w:rsidR="00E81719" w:rsidRDefault="00E81719" w:rsidP="00E06B16">
            <w:pPr>
              <w:spacing w:after="40"/>
            </w:pPr>
            <w:r>
              <w:rPr>
                <w:rFonts w:ascii="Arial" w:hAnsi="Arial"/>
                <w:sz w:val="18"/>
              </w:rPr>
              <w:t>Hasta el 31 de marzo del año correspondiente, salvo ajuste normativo</w:t>
            </w:r>
          </w:p>
        </w:tc>
        <w:tc>
          <w:tcPr>
            <w:tcW w:w="2268" w:type="dxa"/>
          </w:tcPr>
          <w:p w14:paraId="4CEF7810" w14:textId="77777777" w:rsidR="00E81719" w:rsidRDefault="00E81719" w:rsidP="00E06B16">
            <w:pPr>
              <w:spacing w:after="40"/>
            </w:pPr>
            <w:r>
              <w:rPr>
                <w:rFonts w:ascii="Arial" w:hAnsi="Arial"/>
                <w:sz w:val="18"/>
              </w:rPr>
              <w:t>Calificación bienal fundada</w:t>
            </w:r>
          </w:p>
        </w:tc>
      </w:tr>
      <w:tr w:rsidR="00E81719" w14:paraId="33B30E2F" w14:textId="77777777" w:rsidTr="00E81719">
        <w:tc>
          <w:tcPr>
            <w:tcW w:w="2268" w:type="dxa"/>
          </w:tcPr>
          <w:p w14:paraId="6EACB314" w14:textId="77777777" w:rsidR="00E81719" w:rsidRDefault="00E81719" w:rsidP="00E06B16">
            <w:pPr>
              <w:spacing w:after="40"/>
            </w:pPr>
            <w:r>
              <w:rPr>
                <w:rFonts w:ascii="Arial" w:hAnsi="Arial"/>
                <w:sz w:val="18"/>
              </w:rPr>
              <w:t>Apelación</w:t>
            </w:r>
          </w:p>
        </w:tc>
        <w:tc>
          <w:tcPr>
            <w:tcW w:w="2268" w:type="dxa"/>
          </w:tcPr>
          <w:p w14:paraId="725EFDC6" w14:textId="77777777" w:rsidR="00E81719" w:rsidRDefault="00E81719" w:rsidP="00E06B16">
            <w:pPr>
              <w:spacing w:after="40"/>
            </w:pPr>
            <w:r>
              <w:rPr>
                <w:rFonts w:ascii="Arial" w:hAnsi="Arial"/>
                <w:sz w:val="18"/>
              </w:rPr>
              <w:t>Académico evaluado</w:t>
            </w:r>
          </w:p>
        </w:tc>
        <w:tc>
          <w:tcPr>
            <w:tcW w:w="2835" w:type="dxa"/>
          </w:tcPr>
          <w:p w14:paraId="413A8A58" w14:textId="77777777" w:rsidR="00E81719" w:rsidRDefault="00E81719" w:rsidP="00E06B16">
            <w:pPr>
              <w:spacing w:after="40"/>
            </w:pPr>
            <w:r>
              <w:rPr>
                <w:rFonts w:ascii="Arial" w:hAnsi="Arial"/>
                <w:sz w:val="18"/>
              </w:rPr>
              <w:t>Plazo reglamentario desde la notificación</w:t>
            </w:r>
          </w:p>
        </w:tc>
        <w:tc>
          <w:tcPr>
            <w:tcW w:w="2268" w:type="dxa"/>
          </w:tcPr>
          <w:p w14:paraId="7DDA1DB8" w14:textId="77777777" w:rsidR="00E81719" w:rsidRDefault="00E81719" w:rsidP="00E06B16">
            <w:pPr>
              <w:spacing w:after="40"/>
            </w:pPr>
            <w:r>
              <w:rPr>
                <w:rFonts w:ascii="Arial" w:hAnsi="Arial"/>
                <w:sz w:val="18"/>
              </w:rPr>
              <w:t>Recurso de apelación</w:t>
            </w:r>
          </w:p>
        </w:tc>
      </w:tr>
      <w:tr w:rsidR="00E81719" w14:paraId="76D5E517" w14:textId="77777777" w:rsidTr="00E81719">
        <w:tc>
          <w:tcPr>
            <w:tcW w:w="2268" w:type="dxa"/>
          </w:tcPr>
          <w:p w14:paraId="7734021A" w14:textId="77777777" w:rsidR="00E81719" w:rsidRDefault="00E81719" w:rsidP="00E06B16">
            <w:pPr>
              <w:spacing w:after="40"/>
            </w:pPr>
            <w:r>
              <w:rPr>
                <w:rFonts w:ascii="Arial" w:hAnsi="Arial"/>
                <w:sz w:val="18"/>
              </w:rPr>
              <w:t>Resolución de apelación</w:t>
            </w:r>
          </w:p>
        </w:tc>
        <w:tc>
          <w:tcPr>
            <w:tcW w:w="2268" w:type="dxa"/>
          </w:tcPr>
          <w:p w14:paraId="2141A844" w14:textId="77777777" w:rsidR="00E81719" w:rsidRDefault="00E81719" w:rsidP="00E06B16">
            <w:pPr>
              <w:spacing w:after="40"/>
            </w:pPr>
            <w:r>
              <w:rPr>
                <w:rFonts w:ascii="Arial" w:hAnsi="Arial"/>
                <w:sz w:val="18"/>
              </w:rPr>
              <w:t>Consejo de Facultad</w:t>
            </w:r>
          </w:p>
        </w:tc>
        <w:tc>
          <w:tcPr>
            <w:tcW w:w="2835" w:type="dxa"/>
          </w:tcPr>
          <w:p w14:paraId="6EE10640" w14:textId="77777777" w:rsidR="00E81719" w:rsidRDefault="00E81719" w:rsidP="00E06B16">
            <w:pPr>
              <w:spacing w:after="40"/>
            </w:pPr>
            <w:r>
              <w:rPr>
                <w:rFonts w:ascii="Arial" w:hAnsi="Arial"/>
                <w:sz w:val="18"/>
              </w:rPr>
              <w:t>Plazo reglamentario</w:t>
            </w:r>
          </w:p>
        </w:tc>
        <w:tc>
          <w:tcPr>
            <w:tcW w:w="2268" w:type="dxa"/>
          </w:tcPr>
          <w:p w14:paraId="49B9C561" w14:textId="77777777" w:rsidR="00E81719" w:rsidRDefault="00E81719" w:rsidP="00E06B16">
            <w:pPr>
              <w:spacing w:after="40"/>
            </w:pPr>
            <w:r>
              <w:rPr>
                <w:rFonts w:ascii="Arial" w:hAnsi="Arial"/>
                <w:sz w:val="18"/>
              </w:rPr>
              <w:t>Resolución fundada</w:t>
            </w:r>
          </w:p>
        </w:tc>
      </w:tr>
      <w:tr w:rsidR="00E81719" w14:paraId="70FFB660" w14:textId="77777777" w:rsidTr="00E81719">
        <w:tc>
          <w:tcPr>
            <w:tcW w:w="2268" w:type="dxa"/>
          </w:tcPr>
          <w:p w14:paraId="06C28ECE" w14:textId="77777777" w:rsidR="00E81719" w:rsidRDefault="00E81719" w:rsidP="00E06B16">
            <w:pPr>
              <w:spacing w:after="40"/>
            </w:pPr>
            <w:r>
              <w:rPr>
                <w:rFonts w:ascii="Arial" w:hAnsi="Arial"/>
                <w:sz w:val="18"/>
              </w:rPr>
              <w:t>Revisión institucional</w:t>
            </w:r>
          </w:p>
        </w:tc>
        <w:tc>
          <w:tcPr>
            <w:tcW w:w="2268" w:type="dxa"/>
          </w:tcPr>
          <w:p w14:paraId="70ED3A97" w14:textId="77777777" w:rsidR="00E81719" w:rsidRDefault="00E81719" w:rsidP="00E06B16">
            <w:pPr>
              <w:spacing w:after="40"/>
            </w:pPr>
            <w:r>
              <w:rPr>
                <w:rFonts w:ascii="Arial" w:hAnsi="Arial"/>
                <w:sz w:val="18"/>
              </w:rPr>
              <w:t>Comisión Superior</w:t>
            </w:r>
          </w:p>
        </w:tc>
        <w:tc>
          <w:tcPr>
            <w:tcW w:w="2835" w:type="dxa"/>
          </w:tcPr>
          <w:p w14:paraId="57EDB72D" w14:textId="77777777" w:rsidR="00E81719" w:rsidRDefault="00E81719" w:rsidP="00E06B16">
            <w:pPr>
              <w:spacing w:after="40"/>
            </w:pPr>
            <w:r>
              <w:rPr>
                <w:rFonts w:ascii="Arial" w:hAnsi="Arial"/>
                <w:sz w:val="18"/>
              </w:rPr>
              <w:t>Plazo reglamentario</w:t>
            </w:r>
          </w:p>
        </w:tc>
        <w:tc>
          <w:tcPr>
            <w:tcW w:w="2268" w:type="dxa"/>
          </w:tcPr>
          <w:p w14:paraId="55993128" w14:textId="77777777" w:rsidR="00E81719" w:rsidRDefault="00E81719" w:rsidP="00E06B16">
            <w:pPr>
              <w:spacing w:after="40"/>
            </w:pPr>
            <w:r>
              <w:rPr>
                <w:rFonts w:ascii="Arial" w:hAnsi="Arial"/>
                <w:sz w:val="18"/>
              </w:rPr>
              <w:t>Resolución final</w:t>
            </w:r>
          </w:p>
        </w:tc>
      </w:tr>
    </w:tbl>
    <w:p w14:paraId="438F7E9F" w14:textId="77777777" w:rsidR="00E81719" w:rsidRDefault="00E81719" w:rsidP="00E81719">
      <w:pPr>
        <w:spacing w:after="160" w:line="259" w:lineRule="auto"/>
        <w:jc w:val="both"/>
        <w:rPr>
          <w:rFonts w:ascii="Times New Roman" w:hAnsi="Times New Roman" w:cs="Times New Roman"/>
        </w:rPr>
      </w:pPr>
    </w:p>
    <w:p w14:paraId="79E155A6" w14:textId="649D25FF"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b/>
          <w:bCs/>
        </w:rPr>
        <w:t xml:space="preserve">ARTÍCULO 18. </w:t>
      </w:r>
      <w:r w:rsidR="00DC5A7F">
        <w:rPr>
          <w:rFonts w:ascii="Times New Roman" w:hAnsi="Times New Roman" w:cs="Times New Roman"/>
        </w:rPr>
        <w:t>Hoja de vida</w:t>
      </w:r>
    </w:p>
    <w:p w14:paraId="549FB6CB" w14:textId="0036C073"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Cada académico o académica contará con un</w:t>
      </w:r>
      <w:r w:rsidR="00DC5A7F">
        <w:rPr>
          <w:rFonts w:ascii="Times New Roman" w:hAnsi="Times New Roman" w:cs="Times New Roman"/>
        </w:rPr>
        <w:t>a hoja de vida</w:t>
      </w:r>
      <w:r w:rsidRPr="00E81719">
        <w:rPr>
          <w:rFonts w:ascii="Times New Roman" w:hAnsi="Times New Roman" w:cs="Times New Roman"/>
        </w:rPr>
        <w:t xml:space="preserve"> asociad</w:t>
      </w:r>
      <w:r w:rsidR="00DC5A7F">
        <w:rPr>
          <w:rFonts w:ascii="Times New Roman" w:hAnsi="Times New Roman" w:cs="Times New Roman"/>
        </w:rPr>
        <w:t>a</w:t>
      </w:r>
      <w:r w:rsidRPr="00E81719">
        <w:rPr>
          <w:rFonts w:ascii="Times New Roman" w:hAnsi="Times New Roman" w:cs="Times New Roman"/>
        </w:rPr>
        <w:t xml:space="preserve"> al período correspondiente</w:t>
      </w:r>
      <w:r w:rsidR="00DC5A7F">
        <w:rPr>
          <w:rFonts w:ascii="Times New Roman" w:hAnsi="Times New Roman" w:cs="Times New Roman"/>
        </w:rPr>
        <w:t xml:space="preserve"> y a procesos anteriores</w:t>
      </w:r>
      <w:r w:rsidRPr="00E81719">
        <w:rPr>
          <w:rFonts w:ascii="Times New Roman" w:hAnsi="Times New Roman" w:cs="Times New Roman"/>
        </w:rPr>
        <w:t xml:space="preserve">. Este </w:t>
      </w:r>
      <w:r w:rsidR="00DC5A7F">
        <w:rPr>
          <w:rFonts w:ascii="Times New Roman" w:hAnsi="Times New Roman" w:cs="Times New Roman"/>
        </w:rPr>
        <w:t>registro</w:t>
      </w:r>
      <w:r w:rsidRPr="00E81719">
        <w:rPr>
          <w:rFonts w:ascii="Times New Roman" w:hAnsi="Times New Roman" w:cs="Times New Roman"/>
        </w:rPr>
        <w:t xml:space="preserve"> deberá contener, al menos, el CDA formalizado, el Informe Anual de Actividades, las evidencias verificables, los registros de evaluación, la precalificación anual, la retroalimentación, la calificación bienal, las notificaciones y los antecedentes de recursos, si los hubiere.</w:t>
      </w:r>
    </w:p>
    <w:p w14:paraId="0AFEC626" w14:textId="712F12CA" w:rsidR="00E81719" w:rsidRDefault="00C61543" w:rsidP="00E81719">
      <w:pPr>
        <w:spacing w:after="160" w:line="259" w:lineRule="auto"/>
        <w:jc w:val="both"/>
        <w:rPr>
          <w:rFonts w:ascii="Times New Roman" w:hAnsi="Times New Roman" w:cs="Times New Roman"/>
        </w:rPr>
      </w:pPr>
      <w:r>
        <w:rPr>
          <w:rFonts w:ascii="Times New Roman" w:hAnsi="Times New Roman" w:cs="Times New Roman"/>
        </w:rPr>
        <w:t>La hoja de vida</w:t>
      </w:r>
      <w:r w:rsidR="00E81719" w:rsidRPr="00E81719">
        <w:rPr>
          <w:rFonts w:ascii="Times New Roman" w:hAnsi="Times New Roman" w:cs="Times New Roman"/>
        </w:rPr>
        <w:t xml:space="preserve"> será gestionad</w:t>
      </w:r>
      <w:r>
        <w:rPr>
          <w:rFonts w:ascii="Times New Roman" w:hAnsi="Times New Roman" w:cs="Times New Roman"/>
        </w:rPr>
        <w:t>a</w:t>
      </w:r>
      <w:r w:rsidR="00E81719" w:rsidRPr="00E81719">
        <w:rPr>
          <w:rFonts w:ascii="Times New Roman" w:hAnsi="Times New Roman" w:cs="Times New Roman"/>
        </w:rPr>
        <w:t xml:space="preserve"> preferentemente a través de la plataforma institucional, resguardando integridad, confidencialidad, trazabilidad, control de acceso y disponibilidad para las instancias autorizadas.</w:t>
      </w:r>
    </w:p>
    <w:p w14:paraId="1C9937EE" w14:textId="485D33FC" w:rsidR="00E81719" w:rsidRPr="00E81719" w:rsidRDefault="00E81719" w:rsidP="00E81719">
      <w:pPr>
        <w:pStyle w:val="Ttulo1"/>
        <w:jc w:val="center"/>
        <w:rPr>
          <w:rFonts w:ascii="Times New Roman" w:hAnsi="Times New Roman" w:cs="Times New Roman"/>
          <w:b/>
          <w:bCs/>
          <w:color w:val="auto"/>
          <w:sz w:val="24"/>
          <w:szCs w:val="24"/>
        </w:rPr>
      </w:pPr>
      <w:r w:rsidRPr="003219FA">
        <w:rPr>
          <w:rFonts w:ascii="Times New Roman" w:hAnsi="Times New Roman" w:cs="Times New Roman"/>
          <w:b/>
          <w:bCs/>
          <w:color w:val="auto"/>
          <w:sz w:val="24"/>
          <w:szCs w:val="24"/>
        </w:rPr>
        <w:t>TÍTULO IV: CONVENIO DE DESEMPEÑO ACADÉMICO</w:t>
      </w:r>
    </w:p>
    <w:p w14:paraId="55A45426"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b/>
          <w:bCs/>
        </w:rPr>
        <w:t xml:space="preserve">ARTÍCULO 19. </w:t>
      </w:r>
      <w:r w:rsidRPr="00E81719">
        <w:rPr>
          <w:rFonts w:ascii="Times New Roman" w:hAnsi="Times New Roman" w:cs="Times New Roman"/>
        </w:rPr>
        <w:t>Definición y naturaleza del Convenio de Desempeño Académico</w:t>
      </w:r>
    </w:p>
    <w:p w14:paraId="1C3D2BD2"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El Convenio de Desempeño Académico es el instrumento formal mediante el cual se establecen los compromisos académicos del período evaluativo. Su formulación deberá considerar la jerarquía académica, la jornada contractual, las funciones normativas aplicables, las necesidades de la unidad académica y la distribución de actividades del académico o académica.</w:t>
      </w:r>
    </w:p>
    <w:p w14:paraId="10AC3E24"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lastRenderedPageBreak/>
        <w:t>El CDA cumple una doble función: de planificación, en cuanto organiza anticipadamente el quehacer académico; y de evaluación, en cuanto constituye el principal referente para cotejar las actividades efectivamente realizadas y las evidencias presentadas.</w:t>
      </w:r>
    </w:p>
    <w:p w14:paraId="25CB048C" w14:textId="77777777" w:rsidR="00E81719" w:rsidRPr="00E81719" w:rsidRDefault="007B7882" w:rsidP="00E81719">
      <w:pPr>
        <w:spacing w:after="160" w:line="259" w:lineRule="auto"/>
        <w:jc w:val="both"/>
        <w:rPr>
          <w:rFonts w:ascii="Times New Roman" w:hAnsi="Times New Roman" w:cs="Times New Roman"/>
        </w:rPr>
      </w:pPr>
      <w:r w:rsidRPr="00343CC8">
        <w:rPr>
          <w:rFonts w:ascii="Times New Roman" w:hAnsi="Times New Roman" w:cs="Times New Roman"/>
          <w:b/>
          <w:bCs/>
        </w:rPr>
        <w:t>ARTÍCULO</w:t>
      </w:r>
      <w:r w:rsidRPr="00D814DD">
        <w:rPr>
          <w:rFonts w:ascii="Times New Roman" w:hAnsi="Times New Roman" w:cs="Times New Roman"/>
          <w:b/>
          <w:bCs/>
        </w:rPr>
        <w:t xml:space="preserve"> </w:t>
      </w:r>
      <w:r w:rsidR="00E81719" w:rsidRPr="00E81719">
        <w:rPr>
          <w:rFonts w:ascii="Times New Roman" w:hAnsi="Times New Roman" w:cs="Times New Roman"/>
          <w:b/>
          <w:bCs/>
        </w:rPr>
        <w:t xml:space="preserve">20. </w:t>
      </w:r>
      <w:r w:rsidR="00E81719" w:rsidRPr="00E81719">
        <w:rPr>
          <w:rFonts w:ascii="Times New Roman" w:hAnsi="Times New Roman" w:cs="Times New Roman"/>
        </w:rPr>
        <w:t>Relación entre CDA y evaluación del desempeño</w:t>
      </w:r>
    </w:p>
    <w:p w14:paraId="787A3464"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La evaluación del desempeño académico se realizará principalmente sobre la base de las actividades comprometidas en el CDA, sin perjuicio de las exigencias normativas, estándares mínimos institucionales y funciones propias de la jerarquía académica que resulten aplicables.</w:t>
      </w:r>
    </w:p>
    <w:p w14:paraId="0B1F7806" w14:textId="77777777" w:rsid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El CDA no podrá ser utilizado para omitir responsabilidades académicas esenciales derivadas de la normativa institucional ni para excluir exigencias mínimas aplicables a una determinada jerarquía, jornada, categoría o período de incorporación.</w:t>
      </w:r>
    </w:p>
    <w:p w14:paraId="493793AB" w14:textId="0837EA50" w:rsidR="00FA0370" w:rsidRDefault="00FA0370" w:rsidP="00E81719">
      <w:pPr>
        <w:spacing w:after="160" w:line="259" w:lineRule="auto"/>
        <w:jc w:val="both"/>
        <w:rPr>
          <w:rFonts w:ascii="Times New Roman" w:hAnsi="Times New Roman" w:cs="Times New Roman"/>
        </w:rPr>
      </w:pPr>
      <w:r w:rsidRPr="00FA0370">
        <w:rPr>
          <w:rFonts w:ascii="Times New Roman" w:hAnsi="Times New Roman" w:cs="Times New Roman"/>
        </w:rPr>
        <w:t>Excepcionalmente, las comisiones podrán considerar actividades académicas relevantes no previstas originalmente en el CDA, siempre que se encuentren debidamente justificadas, respaldadas por evidencias verificables y representen una contribución significativa para la unidad, la Facultad, la disciplina o el medio externo. Estas actividades no podrán sustituir compromisos obligatorios incumplidos ni compensar el incumplimiento de exigencias mínimas establecidas por la normativa institucional.</w:t>
      </w:r>
    </w:p>
    <w:p w14:paraId="6EEF952C"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b/>
          <w:bCs/>
        </w:rPr>
        <w:t>ARTÍCULO 21.</w:t>
      </w:r>
      <w:r w:rsidRPr="00E81719">
        <w:rPr>
          <w:rFonts w:ascii="Times New Roman" w:hAnsi="Times New Roman" w:cs="Times New Roman"/>
        </w:rPr>
        <w:t xml:space="preserve"> Construcción del CDA</w:t>
      </w:r>
    </w:p>
    <w:p w14:paraId="783A9FA2" w14:textId="4545CE0A"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 xml:space="preserve">La construcción del CDA se realizará mediante la traducción de las funciones académicas propias de cada jerarquía en actividades concretas, verificables y pertinentes para el período evaluativo. Para ello se utilizarán </w:t>
      </w:r>
      <w:r w:rsidR="00481BBE" w:rsidRPr="00481BBE">
        <w:rPr>
          <w:rFonts w:ascii="Times New Roman" w:hAnsi="Times New Roman" w:cs="Times New Roman"/>
        </w:rPr>
        <w:t>Guías Orientadoras de Actividades y Evidencias</w:t>
      </w:r>
      <w:r w:rsidR="00B37CBA">
        <w:rPr>
          <w:rFonts w:ascii="Times New Roman" w:hAnsi="Times New Roman" w:cs="Times New Roman"/>
        </w:rPr>
        <w:t xml:space="preserve"> (Anexos I al VII)</w:t>
      </w:r>
      <w:r w:rsidR="00481BBE">
        <w:rPr>
          <w:rFonts w:ascii="Times New Roman" w:hAnsi="Times New Roman" w:cs="Times New Roman"/>
        </w:rPr>
        <w:t xml:space="preserve"> </w:t>
      </w:r>
      <w:r w:rsidRPr="00E81719">
        <w:rPr>
          <w:rFonts w:ascii="Times New Roman" w:hAnsi="Times New Roman" w:cs="Times New Roman"/>
        </w:rPr>
        <w:t>organizadas por área académica y jerarquía, las que tendrán carácter o</w:t>
      </w:r>
      <w:r w:rsidR="00481BBE">
        <w:rPr>
          <w:rFonts w:ascii="Times New Roman" w:hAnsi="Times New Roman" w:cs="Times New Roman"/>
        </w:rPr>
        <w:t>rientador</w:t>
      </w:r>
      <w:r w:rsidRPr="00E81719">
        <w:rPr>
          <w:rFonts w:ascii="Times New Roman" w:hAnsi="Times New Roman" w:cs="Times New Roman"/>
        </w:rPr>
        <w:t xml:space="preserve"> para la formulación del convenio e interpretativo para su evaluación posterior.</w:t>
      </w:r>
    </w:p>
    <w:p w14:paraId="7C0B045B"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La lógica de construcción del CDA será la siguiente: función académica y jerarquía; rol o responsabilidad esperada; actividad comprometida; producto o resultado esperado; evidencia verificable; y ponderación o dedicación asociada cuando corresponda.</w:t>
      </w:r>
    </w:p>
    <w:p w14:paraId="4DB316A9"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b/>
          <w:bCs/>
        </w:rPr>
        <w:t>ARTÍCULO 22</w:t>
      </w:r>
      <w:r w:rsidRPr="00E81719">
        <w:rPr>
          <w:rFonts w:ascii="Times New Roman" w:hAnsi="Times New Roman" w:cs="Times New Roman"/>
        </w:rPr>
        <w:t>. Criterios generales para formular compromisos</w:t>
      </w:r>
    </w:p>
    <w:p w14:paraId="6A79381E"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Los compromisos incorporados al CDA deberán cumplir condiciones mínimas de claridad, pertinencia, trazabilidad y coherencia institucional.</w:t>
      </w:r>
    </w:p>
    <w:p w14:paraId="476AD839" w14:textId="15B7B1CC"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Coherencia con la jerarquía académica: las actividades deberán ser consistentes con las funciones propias del nivel de carrera académica del evaluado.</w:t>
      </w:r>
    </w:p>
    <w:p w14:paraId="68F5F02D" w14:textId="6C7ABAA7"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Pertinencia institucional: los compromisos deberán responder a necesidades, planes o prioridades de la unidad académica y de la Facultad.</w:t>
      </w:r>
    </w:p>
    <w:p w14:paraId="3E0BD6A6" w14:textId="6ADB1649"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Coherencia funcional: la distribución de actividades deberá ser consistente con la jornada contractual, el perfil académico, las exigencias normativas y la realidad de la unidad.</w:t>
      </w:r>
    </w:p>
    <w:p w14:paraId="67367226" w14:textId="4D4C8D26"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Claridad y especificidad: las actividades deberán formularse de manera comprensible y evaluable.</w:t>
      </w:r>
    </w:p>
    <w:p w14:paraId="2EC5FF76" w14:textId="08DD0110"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lastRenderedPageBreak/>
        <w:t>Trazabilidad y verificabilidad: cada actividad deberá asociarse a resultados, productos o evidencias que permitan constatar su realización.</w:t>
      </w:r>
    </w:p>
    <w:p w14:paraId="7CE61BAB" w14:textId="7C265459"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Proporcionalidad: el número y alcance de compromisos deberá permitir una evaluación razonable, evitando tanto la sobrecarga documental como la formulación excesivamente genérica.</w:t>
      </w:r>
    </w:p>
    <w:p w14:paraId="22C06C1B"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b/>
          <w:bCs/>
        </w:rPr>
        <w:t>ARTÍCULO 23</w:t>
      </w:r>
      <w:r w:rsidRPr="00E81719">
        <w:rPr>
          <w:rFonts w:ascii="Times New Roman" w:hAnsi="Times New Roman" w:cs="Times New Roman"/>
        </w:rPr>
        <w:t>. Contenido mínimo del CDA</w:t>
      </w:r>
    </w:p>
    <w:p w14:paraId="4AFFFA63"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El CDA deberá contener, al menos, los siguientes elementos:</w:t>
      </w:r>
    </w:p>
    <w:p w14:paraId="593572BE" w14:textId="06AEE7CD"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Identificación del académico o académica y de la unidad académica.</w:t>
      </w:r>
    </w:p>
    <w:p w14:paraId="727FC780" w14:textId="3AFC5A7A"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Jerarquía académica, jornada contractual y período evaluativo.</w:t>
      </w:r>
    </w:p>
    <w:p w14:paraId="2B156998" w14:textId="439341E0"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Áreas académicas comprometidas.</w:t>
      </w:r>
    </w:p>
    <w:p w14:paraId="6F80BBDD" w14:textId="50DDAAEB"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Actividades seleccionadas o formuladas para cada área.</w:t>
      </w:r>
    </w:p>
    <w:p w14:paraId="38B410B6" w14:textId="532A3A40"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Dedicación, ponderación o carga asociada a cada actividad, cuando corresponda.</w:t>
      </w:r>
    </w:p>
    <w:p w14:paraId="00A073B2" w14:textId="2E989690"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Observaciones del Director o Directora de Departamento, si las hubiere.</w:t>
      </w:r>
    </w:p>
    <w:p w14:paraId="268329C4" w14:textId="0BA382B5" w:rsidR="00E81719" w:rsidRPr="00E81719" w:rsidRDefault="00E81719">
      <w:pPr>
        <w:pStyle w:val="Prrafodelista"/>
        <w:numPr>
          <w:ilvl w:val="0"/>
          <w:numId w:val="2"/>
        </w:numPr>
        <w:spacing w:after="160" w:line="259" w:lineRule="auto"/>
        <w:jc w:val="both"/>
        <w:rPr>
          <w:rFonts w:ascii="Times New Roman" w:hAnsi="Times New Roman" w:cs="Times New Roman"/>
        </w:rPr>
      </w:pPr>
      <w:r w:rsidRPr="00E81719">
        <w:rPr>
          <w:rFonts w:ascii="Times New Roman" w:hAnsi="Times New Roman" w:cs="Times New Roman"/>
        </w:rPr>
        <w:t>Fecha de aprobación y firma o validación formal de las partes.</w:t>
      </w:r>
    </w:p>
    <w:p w14:paraId="10E5FD3A"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b/>
          <w:bCs/>
        </w:rPr>
        <w:t>ARTÍCULO 24</w:t>
      </w:r>
      <w:r w:rsidRPr="00E81719">
        <w:rPr>
          <w:rFonts w:ascii="Times New Roman" w:hAnsi="Times New Roman" w:cs="Times New Roman"/>
        </w:rPr>
        <w:t>. Revisión, devolución y formalización del CDA</w:t>
      </w:r>
    </w:p>
    <w:p w14:paraId="623061D0"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El Director o Directora de Departamento revisará la propuesta de CDA presentada por el académico o académica. Podrá aprobarla cuando los compromisos sean claros, pertinentes, verificables y coherentes con la jerarquía, jornada y necesidades de la unidad; o devolverla para ajustes cuando existan omisiones, ambigüedades, inconsistencias o compromisos no evaluables.</w:t>
      </w:r>
    </w:p>
    <w:p w14:paraId="7525528C" w14:textId="77777777" w:rsid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La devolución deberá contener observaciones específicas que permitan al académico realizar los ajustes necesarios. Una vez aprobada la versión final, el CDA quedará formalizado mediante firma o validación en la plataforma institucional.</w:t>
      </w:r>
    </w:p>
    <w:p w14:paraId="7E7CE752" w14:textId="11176594" w:rsidR="00FA0370" w:rsidRPr="00FA0370" w:rsidRDefault="00FA0370" w:rsidP="00FA0370">
      <w:pPr>
        <w:spacing w:after="160" w:line="259" w:lineRule="auto"/>
        <w:jc w:val="both"/>
        <w:rPr>
          <w:rFonts w:ascii="Times New Roman" w:hAnsi="Times New Roman" w:cs="Times New Roman"/>
        </w:rPr>
      </w:pPr>
      <w:r w:rsidRPr="00FA0370">
        <w:rPr>
          <w:rFonts w:ascii="Times New Roman" w:hAnsi="Times New Roman" w:cs="Times New Roman"/>
        </w:rPr>
        <w:t>En caso de que no exista acuerdo entre el académico o académica y el Director o Directora de Departamento respecto de las actividades, dedicaciones, ponderaciones o condiciones incorporadas al Convenio de Desempeño Académico, cualquiera de las partes podrá solicitar la intervención del Decano o Decana, acompañando los antecedentes que fundamenten su posición.</w:t>
      </w:r>
    </w:p>
    <w:p w14:paraId="79634DDF" w14:textId="18C322B6" w:rsidR="00FA0370" w:rsidRPr="00E81719" w:rsidRDefault="00FA0370" w:rsidP="00FA0370">
      <w:pPr>
        <w:spacing w:after="160" w:line="259" w:lineRule="auto"/>
        <w:jc w:val="both"/>
        <w:rPr>
          <w:rFonts w:ascii="Times New Roman" w:hAnsi="Times New Roman" w:cs="Times New Roman"/>
        </w:rPr>
      </w:pPr>
      <w:r w:rsidRPr="00FA0370">
        <w:rPr>
          <w:rFonts w:ascii="Times New Roman" w:hAnsi="Times New Roman" w:cs="Times New Roman"/>
        </w:rPr>
        <w:t>El Decano o Decana, o la autoridad que corresponda conforme a la normativa institucional, deberá revisar los antecedentes, oír a las partes si lo estima necesario y resolver fundadamente la controversia, resguardando la coherencia entre la jerarquía académica, jornada contractual, necesidades de la unidad y normativa aplicable. La decisión adoptada deberá registrarse en el expediente evaluativo.</w:t>
      </w:r>
    </w:p>
    <w:p w14:paraId="33DCAF42" w14:textId="77777777" w:rsidR="00E81719" w:rsidRP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b/>
          <w:bCs/>
        </w:rPr>
        <w:t>ARTÍCULO 25.</w:t>
      </w:r>
      <w:r w:rsidRPr="00E81719">
        <w:rPr>
          <w:rFonts w:ascii="Times New Roman" w:hAnsi="Times New Roman" w:cs="Times New Roman"/>
        </w:rPr>
        <w:t xml:space="preserve"> Modificaciones excepcionales del CDA</w:t>
      </w:r>
    </w:p>
    <w:p w14:paraId="343C4E1F" w14:textId="77777777" w:rsidR="00E81719"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 xml:space="preserve">El CDA podrá ser modificado excepcionalmente cuando existan razones fundadas que alteren sustantivamente las condiciones bajo las cuales fue formalizado, tales como cambios de carga docente, licencias prolongadas, asignación sobreviniente de responsabilidades </w:t>
      </w:r>
      <w:r w:rsidRPr="00E81719">
        <w:rPr>
          <w:rFonts w:ascii="Times New Roman" w:hAnsi="Times New Roman" w:cs="Times New Roman"/>
        </w:rPr>
        <w:lastRenderedPageBreak/>
        <w:t>institucionales, adjudicación de proyectos, modificaciones curriculares, necesidades urgentes de la unidad u otras situaciones debidamente justificadas.</w:t>
      </w:r>
    </w:p>
    <w:p w14:paraId="1C918949" w14:textId="743B46AA" w:rsidR="00FA0370" w:rsidRPr="00FA0370" w:rsidRDefault="00FA0370" w:rsidP="00E81719">
      <w:pPr>
        <w:spacing w:after="160" w:line="259" w:lineRule="auto"/>
        <w:jc w:val="both"/>
        <w:rPr>
          <w:rFonts w:ascii="Times New Roman" w:hAnsi="Times New Roman" w:cs="Times New Roman"/>
          <w:lang w:val="es-CL"/>
        </w:rPr>
      </w:pPr>
      <w:r w:rsidRPr="00FA0370">
        <w:rPr>
          <w:rFonts w:ascii="Times New Roman" w:hAnsi="Times New Roman" w:cs="Times New Roman"/>
          <w:lang w:val="es-CL"/>
        </w:rPr>
        <w:t>Las modificaciones al CDA deberán solicitarse tan pronto como se produzca la circunstancia que las justifique y, en todo caso, antes del cierre del período anual evaluado. No se admitirán modificaciones retroactivas destinadas únicamente a adecuar el convenio a actividades ya realizadas, salvo situaciones excepcionales debidamente fundadas y aprobadas por la autoridad competente.</w:t>
      </w:r>
    </w:p>
    <w:p w14:paraId="3247ACFA" w14:textId="2112D9BA" w:rsidR="00FA0370" w:rsidRPr="00FA0370" w:rsidRDefault="00E81719" w:rsidP="00E81719">
      <w:pPr>
        <w:spacing w:after="160" w:line="259" w:lineRule="auto"/>
        <w:jc w:val="both"/>
        <w:rPr>
          <w:rFonts w:ascii="Times New Roman" w:hAnsi="Times New Roman" w:cs="Times New Roman"/>
        </w:rPr>
      </w:pPr>
      <w:r w:rsidRPr="00E81719">
        <w:rPr>
          <w:rFonts w:ascii="Times New Roman" w:hAnsi="Times New Roman" w:cs="Times New Roman"/>
        </w:rPr>
        <w:t>Toda modificación deberá ser solicitada, fundamentada, aprobada por la Dirección de Departamento y registrada en la plataforma institucional, manteniendo trazabilidad de la versión original, de los cambios introducidos y de la fecha de aprobación.</w:t>
      </w:r>
    </w:p>
    <w:p w14:paraId="2601D2F4" w14:textId="5D22A0F7" w:rsidR="00E81719" w:rsidRPr="00D814DD" w:rsidRDefault="00E81719" w:rsidP="00E81719">
      <w:pPr>
        <w:spacing w:after="160" w:line="259" w:lineRule="auto"/>
        <w:jc w:val="both"/>
        <w:rPr>
          <w:rFonts w:ascii="Times New Roman" w:hAnsi="Times New Roman" w:cs="Times New Roman"/>
        </w:rPr>
      </w:pPr>
      <w:r w:rsidRPr="0058553F">
        <w:rPr>
          <w:rFonts w:ascii="Times New Roman" w:hAnsi="Times New Roman" w:cs="Times New Roman"/>
          <w:b/>
          <w:bCs/>
        </w:rPr>
        <w:t>ARTÍCULO</w:t>
      </w:r>
      <w:r w:rsidRPr="00D814DD">
        <w:rPr>
          <w:rFonts w:ascii="Times New Roman" w:hAnsi="Times New Roman" w:cs="Times New Roman"/>
          <w:b/>
          <w:bCs/>
        </w:rPr>
        <w:t xml:space="preserve"> </w:t>
      </w:r>
      <w:r w:rsidR="000A5A67">
        <w:rPr>
          <w:rFonts w:ascii="Times New Roman" w:hAnsi="Times New Roman" w:cs="Times New Roman"/>
          <w:b/>
          <w:bCs/>
        </w:rPr>
        <w:t>26</w:t>
      </w:r>
      <w:r w:rsidRPr="00D814DD">
        <w:rPr>
          <w:rFonts w:ascii="Times New Roman" w:hAnsi="Times New Roman" w:cs="Times New Roman"/>
          <w:b/>
          <w:bCs/>
        </w:rPr>
        <w:t>.</w:t>
      </w:r>
      <w:r w:rsidRPr="00D814DD">
        <w:rPr>
          <w:rFonts w:ascii="Times New Roman" w:hAnsi="Times New Roman" w:cs="Times New Roman"/>
        </w:rPr>
        <w:t xml:space="preserve"> Consideraciones normativas sobre docencia</w:t>
      </w:r>
      <w:r>
        <w:rPr>
          <w:rFonts w:ascii="Times New Roman" w:hAnsi="Times New Roman" w:cs="Times New Roman"/>
        </w:rPr>
        <w:t>, investigación</w:t>
      </w:r>
      <w:r w:rsidRPr="00D814DD">
        <w:rPr>
          <w:rFonts w:ascii="Times New Roman" w:hAnsi="Times New Roman" w:cs="Times New Roman"/>
        </w:rPr>
        <w:t xml:space="preserve"> y requisitos mínimos</w:t>
      </w:r>
    </w:p>
    <w:p w14:paraId="2F06A78E" w14:textId="77777777" w:rsidR="00E81719" w:rsidRPr="00D814DD"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En coherencia con la normativa institucional vigente, se establecen los siguientes criterios:</w:t>
      </w:r>
    </w:p>
    <w:p w14:paraId="2D56B3AA" w14:textId="77777777" w:rsidR="00E81719" w:rsidRPr="00D814DD"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La normativa vigente (exento 10301 del 29 de octubre del 2010) en la universidad establece que el conjunto de académicos del cuerpo regular de cada unidad académica debe realizar un promedio mínimo de 12 horas pedagógicas semanales de docencia directa en cada período lectivo en los programas regulares de la universidad.</w:t>
      </w:r>
    </w:p>
    <w:p w14:paraId="72373E02" w14:textId="77777777" w:rsidR="00E81719" w:rsidRPr="00D814DD"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Las actividades de docencia se conforman por:</w:t>
      </w:r>
    </w:p>
    <w:p w14:paraId="4C52D297" w14:textId="77777777" w:rsidR="00E81719" w:rsidRPr="00D814DD"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a) La docencia directa, definida como las actividades realizadas por el profesor frente a estudiantes y que se encuentran reflejadas en la planeación docente. La docencia directa se mide en horas pedagógicas de 40 minutos.</w:t>
      </w:r>
    </w:p>
    <w:p w14:paraId="2065D6D4" w14:textId="77777777" w:rsidR="00E81719" w:rsidRPr="00D814DD"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b) El tiempo complementario destinado a la preparación de clases y evaluaciones, revisión, atención de estudiantes y otras actividades derivadas de la docencia en aula. El tiempo complementario se obtiene multiplicando la hora pedagógica de 40 minutos por el factor 1,8. Por lo tanto, el tiempo complementario de docencia es de 32 minutos.</w:t>
      </w:r>
    </w:p>
    <w:p w14:paraId="7DEF5309" w14:textId="77777777" w:rsidR="00E81719" w:rsidRPr="00D814DD"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De lo anterior se sigue que el tiempo total destinado a docencia, incluyendo docencia directa y actividades complementarias, equivale a 1,2 horas cronológicas por cada hora pedagógica.</w:t>
      </w:r>
    </w:p>
    <w:p w14:paraId="6151802C" w14:textId="77777777" w:rsidR="00E81719" w:rsidRPr="00D814DD"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 xml:space="preserve">Adicionalmente, de acuerdo con lo establecido en la normativa </w:t>
      </w:r>
      <w:commentRangeStart w:id="1"/>
      <w:r w:rsidRPr="00D814DD">
        <w:rPr>
          <w:rFonts w:ascii="Times New Roman" w:hAnsi="Times New Roman" w:cs="Times New Roman"/>
        </w:rPr>
        <w:t>institucional:</w:t>
      </w:r>
      <w:commentRangeEnd w:id="1"/>
      <w:r w:rsidRPr="00D814DD">
        <w:rPr>
          <w:rStyle w:val="Refdecomentario"/>
          <w:rFonts w:ascii="Times New Roman" w:hAnsi="Times New Roman" w:cs="Times New Roman"/>
          <w:sz w:val="24"/>
          <w:szCs w:val="24"/>
        </w:rPr>
        <w:commentReference w:id="1"/>
      </w:r>
    </w:p>
    <w:p w14:paraId="0EAEF439" w14:textId="6E5522EB" w:rsidR="00E81719" w:rsidRPr="00D814DD"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 xml:space="preserve">Las o los académicos que se hayan incorporado a la Universidad a partir del 2007 deberán, con el fin de acceder a la categoría aceptable definida en el </w:t>
      </w:r>
      <w:r>
        <w:rPr>
          <w:rFonts w:ascii="Times New Roman" w:hAnsi="Times New Roman" w:cs="Times New Roman"/>
        </w:rPr>
        <w:t>Artículo</w:t>
      </w:r>
      <w:r w:rsidRPr="00D814DD">
        <w:rPr>
          <w:rFonts w:ascii="Times New Roman" w:hAnsi="Times New Roman" w:cs="Times New Roman"/>
        </w:rPr>
        <w:t xml:space="preserve"> 13 de la resolución N° 5949 de 2009, cumplir con al menos una docencia de calidad, en cantidad establecida por los lineamientos institucionales (Resolución N° 10301 del 29 de octubre de 2010) y con alguno de los siguientes requisitos de investigación:</w:t>
      </w:r>
    </w:p>
    <w:p w14:paraId="68DBF92F" w14:textId="77777777" w:rsidR="00E81719" w:rsidRDefault="00E81719">
      <w:pPr>
        <w:pStyle w:val="Prrafodelista"/>
        <w:numPr>
          <w:ilvl w:val="0"/>
          <w:numId w:val="1"/>
        </w:numPr>
        <w:spacing w:after="160" w:line="259" w:lineRule="auto"/>
        <w:rPr>
          <w:rFonts w:ascii="Times New Roman" w:hAnsi="Times New Roman" w:cs="Times New Roman"/>
        </w:rPr>
      </w:pPr>
      <w:r w:rsidRPr="0058553F">
        <w:rPr>
          <w:rFonts w:ascii="Times New Roman" w:hAnsi="Times New Roman" w:cs="Times New Roman"/>
        </w:rPr>
        <w:t>Tener publicaciones que cumplan con los estándares de la ley de aseguramiento de la calidad para programas de doctorado o especialidad médica en su área en los períodos que dichas orientaciones establecen.</w:t>
      </w:r>
    </w:p>
    <w:p w14:paraId="59F36F0B" w14:textId="77777777" w:rsidR="00E81719" w:rsidRDefault="00E81719">
      <w:pPr>
        <w:pStyle w:val="Prrafodelista"/>
        <w:numPr>
          <w:ilvl w:val="0"/>
          <w:numId w:val="1"/>
        </w:numPr>
        <w:spacing w:after="160" w:line="259" w:lineRule="auto"/>
        <w:rPr>
          <w:rFonts w:ascii="Times New Roman" w:hAnsi="Times New Roman" w:cs="Times New Roman"/>
        </w:rPr>
      </w:pPr>
      <w:r w:rsidRPr="0058553F">
        <w:rPr>
          <w:rFonts w:ascii="Times New Roman" w:hAnsi="Times New Roman" w:cs="Times New Roman"/>
        </w:rPr>
        <w:lastRenderedPageBreak/>
        <w:t>Tener a lo menos, una publicación promedio anual por académico/a, en revista indexada WOS o Scopus, durante el respectivo período de calificación y evaluación.</w:t>
      </w:r>
    </w:p>
    <w:p w14:paraId="6AF7D335" w14:textId="77777777" w:rsidR="00E81719" w:rsidRDefault="00E81719">
      <w:pPr>
        <w:pStyle w:val="Prrafodelista"/>
        <w:numPr>
          <w:ilvl w:val="0"/>
          <w:numId w:val="1"/>
        </w:numPr>
        <w:spacing w:after="160" w:line="259" w:lineRule="auto"/>
        <w:rPr>
          <w:rFonts w:ascii="Times New Roman" w:hAnsi="Times New Roman" w:cs="Times New Roman"/>
        </w:rPr>
      </w:pPr>
      <w:r w:rsidRPr="0058553F">
        <w:rPr>
          <w:rFonts w:ascii="Times New Roman" w:hAnsi="Times New Roman" w:cs="Times New Roman"/>
        </w:rPr>
        <w:t>Se considerará la equivalencia de una publicación indexada a una patente de invención otorgada, o un spin off o start up constituida y aprobada institucionalmente.</w:t>
      </w:r>
    </w:p>
    <w:p w14:paraId="406E8CC5" w14:textId="77777777" w:rsidR="00E81719" w:rsidRPr="0058553F" w:rsidRDefault="00E81719">
      <w:pPr>
        <w:pStyle w:val="Prrafodelista"/>
        <w:numPr>
          <w:ilvl w:val="0"/>
          <w:numId w:val="1"/>
        </w:numPr>
        <w:spacing w:after="160" w:line="259" w:lineRule="auto"/>
        <w:rPr>
          <w:rFonts w:ascii="Times New Roman" w:hAnsi="Times New Roman" w:cs="Times New Roman"/>
        </w:rPr>
      </w:pPr>
      <w:r w:rsidRPr="0058553F">
        <w:rPr>
          <w:rFonts w:ascii="Times New Roman" w:hAnsi="Times New Roman" w:cs="Times New Roman"/>
        </w:rPr>
        <w:t>Se considerará en equivalencia a los productos indicados en los puntos b y c a otros productos evaluables de acuerdo a estándares externos de la institución, tales como proyectos contratos tecnológicos CORFO, proyectos CONICYT, FONDEF, ICM, internacionales, FONIS, FIA, FIC, GORE y de Ministerios, en los cuales el académico participe en calidad de investigador principal o responsable.</w:t>
      </w:r>
    </w:p>
    <w:p w14:paraId="6C1B266C" w14:textId="77777777" w:rsidR="00E81719" w:rsidRDefault="00E81719" w:rsidP="00E81719">
      <w:pPr>
        <w:spacing w:after="160" w:line="259" w:lineRule="auto"/>
        <w:jc w:val="both"/>
        <w:rPr>
          <w:rFonts w:ascii="Times New Roman" w:hAnsi="Times New Roman" w:cs="Times New Roman"/>
        </w:rPr>
      </w:pPr>
      <w:r w:rsidRPr="00D814DD">
        <w:rPr>
          <w:rFonts w:ascii="Times New Roman" w:hAnsi="Times New Roman" w:cs="Times New Roman"/>
        </w:rPr>
        <w:t>La Universidad dispondrá de los apoyos necesarios para incentivar el cumplimiento de estos estándares indicados anteriormente a aquellos académicos que lo requieran y lo soliciten.</w:t>
      </w:r>
    </w:p>
    <w:p w14:paraId="2F7C2481" w14:textId="77777777" w:rsidR="00E81719" w:rsidRPr="00E81719" w:rsidRDefault="00E81719" w:rsidP="00E81719">
      <w:pPr>
        <w:spacing w:after="160" w:line="259" w:lineRule="auto"/>
        <w:jc w:val="both"/>
        <w:rPr>
          <w:rFonts w:ascii="Times New Roman" w:hAnsi="Times New Roman" w:cs="Times New Roman"/>
        </w:rPr>
      </w:pPr>
    </w:p>
    <w:p w14:paraId="263124D6" w14:textId="6FE4BF3C" w:rsidR="007B7882" w:rsidRPr="003219FA" w:rsidRDefault="007B7882" w:rsidP="003219FA">
      <w:pPr>
        <w:pStyle w:val="Ttulo1"/>
        <w:jc w:val="center"/>
        <w:rPr>
          <w:rFonts w:ascii="Times New Roman" w:hAnsi="Times New Roman" w:cs="Times New Roman"/>
          <w:b/>
          <w:bCs/>
          <w:color w:val="auto"/>
          <w:sz w:val="24"/>
          <w:szCs w:val="24"/>
        </w:rPr>
      </w:pPr>
      <w:r w:rsidRPr="003219FA">
        <w:rPr>
          <w:rFonts w:ascii="Times New Roman" w:hAnsi="Times New Roman" w:cs="Times New Roman"/>
          <w:b/>
          <w:bCs/>
          <w:color w:val="auto"/>
          <w:sz w:val="24"/>
          <w:szCs w:val="24"/>
        </w:rPr>
        <w:t xml:space="preserve">TÍTULO </w:t>
      </w:r>
      <w:r w:rsidR="000A5A67">
        <w:rPr>
          <w:rFonts w:ascii="Times New Roman" w:hAnsi="Times New Roman" w:cs="Times New Roman"/>
          <w:b/>
          <w:bCs/>
          <w:color w:val="auto"/>
          <w:sz w:val="24"/>
          <w:szCs w:val="24"/>
        </w:rPr>
        <w:t>V</w:t>
      </w:r>
      <w:r w:rsidRPr="003219FA">
        <w:rPr>
          <w:rFonts w:ascii="Times New Roman" w:hAnsi="Times New Roman" w:cs="Times New Roman"/>
          <w:b/>
          <w:bCs/>
          <w:color w:val="auto"/>
          <w:sz w:val="24"/>
          <w:szCs w:val="24"/>
        </w:rPr>
        <w:t xml:space="preserve">: </w:t>
      </w:r>
      <w:r w:rsidR="000A5A67" w:rsidRPr="000A5A67">
        <w:rPr>
          <w:rFonts w:ascii="Times New Roman" w:hAnsi="Times New Roman" w:cs="Times New Roman"/>
          <w:b/>
          <w:bCs/>
          <w:color w:val="auto"/>
          <w:sz w:val="24"/>
          <w:szCs w:val="24"/>
        </w:rPr>
        <w:t>INFORME ANUAL DE ACTIVIDADES Y EVIDENCIAS VERIFICABLES</w:t>
      </w:r>
    </w:p>
    <w:p w14:paraId="6A2AED7F"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b/>
          <w:bCs/>
        </w:rPr>
        <w:t xml:space="preserve">ARTÍCULO 27. </w:t>
      </w:r>
      <w:r w:rsidRPr="000A5A67">
        <w:rPr>
          <w:rFonts w:ascii="Times New Roman" w:hAnsi="Times New Roman" w:cs="Times New Roman"/>
        </w:rPr>
        <w:t>Informe Anual de Actividades</w:t>
      </w:r>
    </w:p>
    <w:p w14:paraId="0BE62145"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rPr>
        <w:t>El Informe Anual de Actividades corresponde al registro estructurado de las actividades efectivamente realizadas por el académico o académica durante el período evaluado. Su función es declarar, organizar y respaldar las actividades desarrolladas, permitiendo a las instancias evaluadoras cotejar el cumplimiento de los compromisos y valorar el desempeño evidenciado.</w:t>
      </w:r>
    </w:p>
    <w:p w14:paraId="1696F869"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rPr>
        <w:t>El informe deberá ser elaborado en la plataforma institucional definida para estos efectos y deberá vincular cada actividad declarada con el CDA correspondiente, cuando proceda.</w:t>
      </w:r>
    </w:p>
    <w:p w14:paraId="38C48B4B"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b/>
          <w:bCs/>
        </w:rPr>
        <w:t xml:space="preserve">ARTÍCULO 28. </w:t>
      </w:r>
      <w:r w:rsidRPr="000A5A67">
        <w:rPr>
          <w:rFonts w:ascii="Times New Roman" w:hAnsi="Times New Roman" w:cs="Times New Roman"/>
        </w:rPr>
        <w:t>Estructura mínima del registro de actividades</w:t>
      </w:r>
    </w:p>
    <w:p w14:paraId="67208A18"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rPr>
        <w:t>Cada actividad declarada en el Informe Anual deberá contener, al menos, los siguientes elementos:</w:t>
      </w:r>
    </w:p>
    <w:p w14:paraId="5271C268" w14:textId="77777777" w:rsidR="000A5A67" w:rsidRPr="000A5A67" w:rsidRDefault="000A5A67">
      <w:pPr>
        <w:pStyle w:val="Prrafodelista"/>
        <w:numPr>
          <w:ilvl w:val="0"/>
          <w:numId w:val="3"/>
        </w:numPr>
        <w:spacing w:after="160" w:line="259" w:lineRule="auto"/>
        <w:jc w:val="both"/>
        <w:rPr>
          <w:rFonts w:ascii="Times New Roman" w:hAnsi="Times New Roman" w:cs="Times New Roman"/>
        </w:rPr>
      </w:pPr>
      <w:r w:rsidRPr="000A5A67">
        <w:rPr>
          <w:rFonts w:ascii="Times New Roman" w:hAnsi="Times New Roman" w:cs="Times New Roman"/>
        </w:rPr>
        <w:t>Nombre de la actividad: Identificación clara de la actividad realizada, de acuerdo con la categoría disponible en la plataforma.</w:t>
      </w:r>
    </w:p>
    <w:p w14:paraId="713BE8F1" w14:textId="77777777" w:rsidR="000A5A67" w:rsidRPr="000A5A67" w:rsidRDefault="000A5A67">
      <w:pPr>
        <w:pStyle w:val="Prrafodelista"/>
        <w:numPr>
          <w:ilvl w:val="0"/>
          <w:numId w:val="3"/>
        </w:numPr>
        <w:spacing w:after="160" w:line="259" w:lineRule="auto"/>
        <w:jc w:val="both"/>
        <w:rPr>
          <w:rFonts w:ascii="Times New Roman" w:hAnsi="Times New Roman" w:cs="Times New Roman"/>
        </w:rPr>
      </w:pPr>
      <w:r w:rsidRPr="000A5A67">
        <w:rPr>
          <w:rFonts w:ascii="Times New Roman" w:hAnsi="Times New Roman" w:cs="Times New Roman"/>
        </w:rPr>
        <w:t>Breve contexto y explicación: Descripción breve que permita comprender en qué consistió la actividad, su alcance y el rol desempeñado por el académico.</w:t>
      </w:r>
    </w:p>
    <w:p w14:paraId="22646B9A" w14:textId="77777777" w:rsidR="000A5A67" w:rsidRPr="000A5A67" w:rsidRDefault="000A5A67">
      <w:pPr>
        <w:pStyle w:val="Prrafodelista"/>
        <w:numPr>
          <w:ilvl w:val="0"/>
          <w:numId w:val="3"/>
        </w:numPr>
        <w:spacing w:after="160" w:line="259" w:lineRule="auto"/>
        <w:jc w:val="both"/>
        <w:rPr>
          <w:rFonts w:ascii="Times New Roman" w:hAnsi="Times New Roman" w:cs="Times New Roman"/>
        </w:rPr>
      </w:pPr>
      <w:r w:rsidRPr="000A5A67">
        <w:rPr>
          <w:rFonts w:ascii="Times New Roman" w:hAnsi="Times New Roman" w:cs="Times New Roman"/>
        </w:rPr>
        <w:t>Archivo de evidencia verificable: Documento, certificado, resolución, programa, publicación u otro archivo que respalde objetivamente la actividad declarada.</w:t>
      </w:r>
    </w:p>
    <w:p w14:paraId="690E68CF"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b/>
          <w:bCs/>
        </w:rPr>
        <w:t xml:space="preserve">ARTÍCULO 29. </w:t>
      </w:r>
      <w:r w:rsidRPr="000A5A67">
        <w:rPr>
          <w:rFonts w:ascii="Times New Roman" w:hAnsi="Times New Roman" w:cs="Times New Roman"/>
        </w:rPr>
        <w:t>Tipos de evidencia</w:t>
      </w:r>
    </w:p>
    <w:p w14:paraId="4E4CCB40" w14:textId="68D7B8B8" w:rsid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rPr>
        <w:t>Las evidencias deberán ser suficientes, pertinentes, verificables y trazables. Podrán corresponder, entre otras, a evidencias institucionales primarias, evidencias externas verificables, evidencias de producto y evidencias declarativas de apoyo.</w:t>
      </w:r>
    </w:p>
    <w:tbl>
      <w:tblPr>
        <w:tblStyle w:val="Tablaconcuadrcula"/>
        <w:tblW w:w="0" w:type="auto"/>
        <w:tblLook w:val="04A0" w:firstRow="1" w:lastRow="0" w:firstColumn="1" w:lastColumn="0" w:noHBand="0" w:noVBand="1"/>
      </w:tblPr>
      <w:tblGrid>
        <w:gridCol w:w="2109"/>
        <w:gridCol w:w="3134"/>
        <w:gridCol w:w="3585"/>
      </w:tblGrid>
      <w:tr w:rsidR="000A5A67" w:rsidRPr="000A5A67" w14:paraId="06BF4662" w14:textId="77777777" w:rsidTr="000A5A67">
        <w:tc>
          <w:tcPr>
            <w:tcW w:w="2268" w:type="dxa"/>
          </w:tcPr>
          <w:p w14:paraId="0C2A8A76"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b/>
                <w:sz w:val="20"/>
                <w:szCs w:val="20"/>
              </w:rPr>
              <w:lastRenderedPageBreak/>
              <w:t>Tipo de evidencia</w:t>
            </w:r>
          </w:p>
        </w:tc>
        <w:tc>
          <w:tcPr>
            <w:tcW w:w="3402" w:type="dxa"/>
          </w:tcPr>
          <w:p w14:paraId="570E8C49"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b/>
                <w:sz w:val="20"/>
                <w:szCs w:val="20"/>
              </w:rPr>
              <w:t>Descripción</w:t>
            </w:r>
          </w:p>
        </w:tc>
        <w:tc>
          <w:tcPr>
            <w:tcW w:w="3969" w:type="dxa"/>
          </w:tcPr>
          <w:p w14:paraId="6428A7EE"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b/>
                <w:sz w:val="20"/>
                <w:szCs w:val="20"/>
              </w:rPr>
              <w:t>Ejemplos</w:t>
            </w:r>
          </w:p>
        </w:tc>
      </w:tr>
      <w:tr w:rsidR="000A5A67" w:rsidRPr="000A5A67" w14:paraId="5017E515" w14:textId="77777777" w:rsidTr="000A5A67">
        <w:tc>
          <w:tcPr>
            <w:tcW w:w="2268" w:type="dxa"/>
          </w:tcPr>
          <w:p w14:paraId="72FBC6CF"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Institucional primaria</w:t>
            </w:r>
          </w:p>
        </w:tc>
        <w:tc>
          <w:tcPr>
            <w:tcW w:w="3402" w:type="dxa"/>
          </w:tcPr>
          <w:p w14:paraId="4006EFA8"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Antecedente emitido o registrado por sistemas, órganos o unidades institucionales.</w:t>
            </w:r>
          </w:p>
        </w:tc>
        <w:tc>
          <w:tcPr>
            <w:tcW w:w="3969" w:type="dxa"/>
          </w:tcPr>
          <w:p w14:paraId="6524CEA1" w14:textId="07D6C1AC"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Carga académica, actas, resoluciones, registros</w:t>
            </w:r>
            <w:r>
              <w:rPr>
                <w:rFonts w:ascii="Times New Roman" w:hAnsi="Times New Roman" w:cs="Times New Roman"/>
                <w:sz w:val="20"/>
                <w:szCs w:val="20"/>
              </w:rPr>
              <w:t xml:space="preserve"> de sistemas institucionales</w:t>
            </w:r>
            <w:r w:rsidRPr="000A5A67">
              <w:rPr>
                <w:rFonts w:ascii="Times New Roman" w:hAnsi="Times New Roman" w:cs="Times New Roman"/>
                <w:sz w:val="20"/>
                <w:szCs w:val="20"/>
              </w:rPr>
              <w:t>, encuestas institucionales, certificados internos.</w:t>
            </w:r>
          </w:p>
        </w:tc>
      </w:tr>
      <w:tr w:rsidR="000A5A67" w:rsidRPr="000A5A67" w14:paraId="5920387D" w14:textId="77777777" w:rsidTr="000A5A67">
        <w:tc>
          <w:tcPr>
            <w:tcW w:w="2268" w:type="dxa"/>
          </w:tcPr>
          <w:p w14:paraId="3FBC345D"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Externa verificable</w:t>
            </w:r>
          </w:p>
        </w:tc>
        <w:tc>
          <w:tcPr>
            <w:tcW w:w="3402" w:type="dxa"/>
          </w:tcPr>
          <w:p w14:paraId="3231B68B"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Antecedente emitido por una entidad externa o disponible en sistemas de validación pública.</w:t>
            </w:r>
          </w:p>
        </w:tc>
        <w:tc>
          <w:tcPr>
            <w:tcW w:w="3969" w:type="dxa"/>
          </w:tcPr>
          <w:p w14:paraId="3834B568"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DOI, indexación, certificado externo, adjudicación, convenio, patente, base de datos bibliográfica.</w:t>
            </w:r>
          </w:p>
        </w:tc>
      </w:tr>
      <w:tr w:rsidR="000A5A67" w:rsidRPr="000A5A67" w14:paraId="5A844F40" w14:textId="77777777" w:rsidTr="000A5A67">
        <w:tc>
          <w:tcPr>
            <w:tcW w:w="2268" w:type="dxa"/>
          </w:tcPr>
          <w:p w14:paraId="4423E7DB"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Producto académico</w:t>
            </w:r>
          </w:p>
        </w:tc>
        <w:tc>
          <w:tcPr>
            <w:tcW w:w="3402" w:type="dxa"/>
          </w:tcPr>
          <w:p w14:paraId="30828B3C"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Resultado material o intelectual generado por la actividad declarada.</w:t>
            </w:r>
          </w:p>
        </w:tc>
        <w:tc>
          <w:tcPr>
            <w:tcW w:w="3969" w:type="dxa"/>
          </w:tcPr>
          <w:p w14:paraId="1B244C00"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Programa de asignatura, material docente, informe técnico, capítulo, artículo, recurso educativo, documento curricular.</w:t>
            </w:r>
          </w:p>
        </w:tc>
      </w:tr>
      <w:tr w:rsidR="000A5A67" w:rsidRPr="000A5A67" w14:paraId="4AB0C144" w14:textId="77777777" w:rsidTr="000A5A67">
        <w:tc>
          <w:tcPr>
            <w:tcW w:w="2268" w:type="dxa"/>
          </w:tcPr>
          <w:p w14:paraId="20E12D62"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Declarativa de apoyo</w:t>
            </w:r>
          </w:p>
        </w:tc>
        <w:tc>
          <w:tcPr>
            <w:tcW w:w="3402" w:type="dxa"/>
          </w:tcPr>
          <w:p w14:paraId="7996C7FD"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Descripción o contextualización realizada por el académico.</w:t>
            </w:r>
          </w:p>
        </w:tc>
        <w:tc>
          <w:tcPr>
            <w:tcW w:w="3969" w:type="dxa"/>
          </w:tcPr>
          <w:p w14:paraId="28832860" w14:textId="77777777" w:rsidR="000A5A67" w:rsidRPr="000A5A67" w:rsidRDefault="000A5A67" w:rsidP="00E06B16">
            <w:pPr>
              <w:spacing w:after="40"/>
              <w:rPr>
                <w:rFonts w:ascii="Times New Roman" w:hAnsi="Times New Roman" w:cs="Times New Roman"/>
                <w:sz w:val="20"/>
                <w:szCs w:val="20"/>
              </w:rPr>
            </w:pPr>
            <w:r w:rsidRPr="000A5A67">
              <w:rPr>
                <w:rFonts w:ascii="Times New Roman" w:hAnsi="Times New Roman" w:cs="Times New Roman"/>
                <w:sz w:val="20"/>
                <w:szCs w:val="20"/>
              </w:rPr>
              <w:t>Breve explicación del rol, alcance de la actividad o contribución específica.</w:t>
            </w:r>
          </w:p>
        </w:tc>
      </w:tr>
    </w:tbl>
    <w:p w14:paraId="5FF9C5EA" w14:textId="77777777" w:rsidR="000A5A67" w:rsidRPr="000A5A67" w:rsidRDefault="000A5A67" w:rsidP="000A5A67">
      <w:pPr>
        <w:spacing w:after="160" w:line="259" w:lineRule="auto"/>
        <w:jc w:val="both"/>
        <w:rPr>
          <w:rFonts w:ascii="Times New Roman" w:hAnsi="Times New Roman" w:cs="Times New Roman"/>
        </w:rPr>
      </w:pPr>
    </w:p>
    <w:p w14:paraId="0BA520E5"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b/>
          <w:bCs/>
        </w:rPr>
        <w:t xml:space="preserve">ARTÍCULO 30. </w:t>
      </w:r>
      <w:r w:rsidRPr="000A5A67">
        <w:rPr>
          <w:rFonts w:ascii="Times New Roman" w:hAnsi="Times New Roman" w:cs="Times New Roman"/>
        </w:rPr>
        <w:t>Requisitos de verificabilidad</w:t>
      </w:r>
    </w:p>
    <w:p w14:paraId="58EBA32B"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rPr>
        <w:t>Para ser considerada en el proceso evaluativo, una evidencia deberá permitir establecer una relación razonable entre la actividad declarada, el rol desempeñado por el académico y el resultado o producto presentado. Las evidencias meramente declarativas podrán contextualizar una actividad, pero no serán suficientes por sí solas para acreditar niveles superiores de desempeño.</w:t>
      </w:r>
    </w:p>
    <w:p w14:paraId="62DF8861"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rPr>
        <w:t>Las comisiones podrán solicitar antecedentes adicionales cuando la evidencia presentada resulte incompleta, ambigua, no trazable o insuficiente para fundar el juicio evaluativo, siempre dentro de los plazos y condiciones que establezca el procedimiento institucional.</w:t>
      </w:r>
    </w:p>
    <w:p w14:paraId="347FD053"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b/>
          <w:bCs/>
        </w:rPr>
        <w:t xml:space="preserve">ARTÍCULO 31. </w:t>
      </w:r>
      <w:r w:rsidRPr="000A5A67">
        <w:rPr>
          <w:rFonts w:ascii="Times New Roman" w:hAnsi="Times New Roman" w:cs="Times New Roman"/>
        </w:rPr>
        <w:t>Calidad y suficiencia de la evidencia</w:t>
      </w:r>
    </w:p>
    <w:p w14:paraId="2667C6E3" w14:textId="77777777" w:rsidR="000A5A67" w:rsidRPr="000A5A67"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rPr>
        <w:t>La evaluación deberá priorizar la calidad, pertinencia y suficiencia de las evidencias por sobre su cantidad. La plataforma podrá establecer un número referencial de evidencias por actividad o área, sin perjuicio de que las comisiones consideren los antecedentes necesarios para emitir un juicio fundado.</w:t>
      </w:r>
    </w:p>
    <w:p w14:paraId="3289E49F" w14:textId="2BDA1D2D" w:rsidR="00C81A0C" w:rsidRDefault="000A5A67" w:rsidP="000A5A67">
      <w:pPr>
        <w:spacing w:after="160" w:line="259" w:lineRule="auto"/>
        <w:jc w:val="both"/>
        <w:rPr>
          <w:rFonts w:ascii="Times New Roman" w:hAnsi="Times New Roman" w:cs="Times New Roman"/>
        </w:rPr>
      </w:pPr>
      <w:r w:rsidRPr="000A5A67">
        <w:rPr>
          <w:rFonts w:ascii="Times New Roman" w:hAnsi="Times New Roman" w:cs="Times New Roman"/>
        </w:rPr>
        <w:t>No se considerarán suficientes las evidencias que no permitan identificar la actividad, el período, el rol del académico, el producto o resultado obtenido, o su relación con el compromiso evaluado.</w:t>
      </w:r>
    </w:p>
    <w:p w14:paraId="1EA47A13" w14:textId="374E7A45" w:rsidR="007B7882" w:rsidRPr="003219FA" w:rsidRDefault="007B7882" w:rsidP="003219FA">
      <w:pPr>
        <w:pStyle w:val="Ttulo1"/>
        <w:jc w:val="center"/>
        <w:rPr>
          <w:rFonts w:ascii="Times New Roman" w:hAnsi="Times New Roman" w:cs="Times New Roman"/>
          <w:b/>
          <w:bCs/>
          <w:color w:val="auto"/>
          <w:sz w:val="24"/>
          <w:szCs w:val="24"/>
        </w:rPr>
      </w:pPr>
      <w:r w:rsidRPr="003219FA">
        <w:rPr>
          <w:rFonts w:ascii="Times New Roman" w:hAnsi="Times New Roman" w:cs="Times New Roman"/>
          <w:b/>
          <w:bCs/>
          <w:color w:val="auto"/>
          <w:sz w:val="24"/>
          <w:szCs w:val="24"/>
        </w:rPr>
        <w:t>TÍTULO V</w:t>
      </w:r>
      <w:r w:rsidR="000A5A67">
        <w:rPr>
          <w:rFonts w:ascii="Times New Roman" w:hAnsi="Times New Roman" w:cs="Times New Roman"/>
          <w:b/>
          <w:bCs/>
          <w:color w:val="auto"/>
          <w:sz w:val="24"/>
          <w:szCs w:val="24"/>
        </w:rPr>
        <w:t>I</w:t>
      </w:r>
      <w:r w:rsidRPr="003219FA">
        <w:rPr>
          <w:rFonts w:ascii="Times New Roman" w:hAnsi="Times New Roman" w:cs="Times New Roman"/>
          <w:b/>
          <w:bCs/>
          <w:color w:val="auto"/>
          <w:sz w:val="24"/>
          <w:szCs w:val="24"/>
        </w:rPr>
        <w:t xml:space="preserve">: </w:t>
      </w:r>
      <w:r w:rsidR="00957400" w:rsidRPr="00957400">
        <w:rPr>
          <w:rFonts w:ascii="Times New Roman" w:hAnsi="Times New Roman" w:cs="Times New Roman"/>
          <w:b/>
          <w:bCs/>
          <w:color w:val="auto"/>
          <w:sz w:val="24"/>
          <w:szCs w:val="24"/>
        </w:rPr>
        <w:t>METODOLOGÍA E INSTRUMENTOS DE EVALUACIÓN</w:t>
      </w:r>
    </w:p>
    <w:p w14:paraId="4C4F8E00" w14:textId="77777777" w:rsidR="00462B6A" w:rsidRDefault="00462B6A" w:rsidP="007B7882">
      <w:pPr>
        <w:spacing w:after="160" w:line="259" w:lineRule="auto"/>
        <w:jc w:val="both"/>
        <w:rPr>
          <w:rFonts w:ascii="Times New Roman" w:hAnsi="Times New Roman" w:cs="Times New Roman"/>
          <w:b/>
          <w:bCs/>
        </w:rPr>
      </w:pPr>
    </w:p>
    <w:p w14:paraId="6182F76B" w14:textId="10C3B005"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b/>
          <w:bCs/>
        </w:rPr>
        <w:t>ARTÍCULO 32</w:t>
      </w:r>
      <w:r w:rsidRPr="00767860">
        <w:rPr>
          <w:rFonts w:ascii="Times New Roman" w:hAnsi="Times New Roman" w:cs="Times New Roman"/>
        </w:rPr>
        <w:t>. Metodología general de evaluación y calificación</w:t>
      </w:r>
    </w:p>
    <w:p w14:paraId="47E55AD7" w14:textId="3335B32E"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t>La evaluación y calificación del desempeño académico deberá considerar, de manera integrada, el cumplimiento de los compromisos establecidos en el Convenio de Desempeño Académico, la pertinencia y suficiencia de las evidencias verificables, la jerarquía académica, la jornada contractual, el área de desempeño y las funciones propias de la carrera académica.</w:t>
      </w:r>
    </w:p>
    <w:p w14:paraId="17E0E97C" w14:textId="2E27BB83"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lastRenderedPageBreak/>
        <w:t>Cada actividad convenida y realizada por el académico o académica será evaluada en escala de 0 a 4, correspondiente a las categorías Insuficiente, Condicional, Aceptable, Bueno y Sobresaliente, conforme a la normativa universitaria vigente.</w:t>
      </w:r>
    </w:p>
    <w:p w14:paraId="3F25A432" w14:textId="3E44647E"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t>La evaluación deberá realizarse tanto cuantitativa como cualitativamente. Para ello, las comisiones deberán valorar no solo el grado de cumplimiento de las actividades comprometidas, sino tambié</w:t>
      </w:r>
      <w:r>
        <w:rPr>
          <w:rFonts w:ascii="Times New Roman" w:hAnsi="Times New Roman" w:cs="Times New Roman"/>
        </w:rPr>
        <w:t>n la</w:t>
      </w:r>
      <w:r w:rsidRPr="00767860">
        <w:rPr>
          <w:rFonts w:ascii="Times New Roman" w:hAnsi="Times New Roman" w:cs="Times New Roman"/>
        </w:rPr>
        <w:t xml:space="preserve"> pertinencia, responsabilidad, autonomía, alcance, contribución y coherencia jerárquica del desempeño demostrado.</w:t>
      </w:r>
    </w:p>
    <w:p w14:paraId="2DDB59CD" w14:textId="60D003D9"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b/>
          <w:bCs/>
        </w:rPr>
        <w:t>ARTÍCULO 33</w:t>
      </w:r>
      <w:r w:rsidRPr="00767860">
        <w:rPr>
          <w:rFonts w:ascii="Times New Roman" w:hAnsi="Times New Roman" w:cs="Times New Roman"/>
        </w:rPr>
        <w:t>. Evaluación de actividades comprometidas</w:t>
      </w:r>
    </w:p>
    <w:p w14:paraId="46D22469" w14:textId="27308003"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t>La evaluación de cada actividad comprometida deberá realizarse mediante un juicio académico fundado, considerando la relación entre lo comprometido en el Convenio de Desempeño Académico, lo efectivamente realizado durante el período evaluado y las evidencias verificables presentadas.</w:t>
      </w:r>
    </w:p>
    <w:p w14:paraId="50C8DD40" w14:textId="0AABC750"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t>Para asignar el nivel de desempeño correspondiente, las comisiones deberán considerar, al menos, los siguientes aspectos:</w:t>
      </w:r>
    </w:p>
    <w:p w14:paraId="44DCB73E" w14:textId="77777777"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t>a) el cumplimiento efectivo de la actividad comprometida;</w:t>
      </w:r>
    </w:p>
    <w:p w14:paraId="626E9AF1" w14:textId="77777777"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t>b) la existencia de evidencia verificable suficiente y pertinente;</w:t>
      </w:r>
    </w:p>
    <w:p w14:paraId="177FEE59" w14:textId="1752A915"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t>c) el rol desempeñado por el académico o académica en la actividad;</w:t>
      </w:r>
    </w:p>
    <w:p w14:paraId="21E78475" w14:textId="3A0488D7" w:rsidR="00767860" w:rsidRPr="00767860" w:rsidRDefault="00767860" w:rsidP="00767860">
      <w:pPr>
        <w:spacing w:after="160" w:line="259" w:lineRule="auto"/>
        <w:jc w:val="both"/>
        <w:rPr>
          <w:rFonts w:ascii="Times New Roman" w:hAnsi="Times New Roman" w:cs="Times New Roman"/>
        </w:rPr>
      </w:pPr>
      <w:r>
        <w:rPr>
          <w:rFonts w:ascii="Times New Roman" w:hAnsi="Times New Roman" w:cs="Times New Roman"/>
        </w:rPr>
        <w:t>d</w:t>
      </w:r>
      <w:r w:rsidRPr="00767860">
        <w:rPr>
          <w:rFonts w:ascii="Times New Roman" w:hAnsi="Times New Roman" w:cs="Times New Roman"/>
        </w:rPr>
        <w:t>) la coherencia de la actividad con la jerarquía académica y la jornada contractual;</w:t>
      </w:r>
    </w:p>
    <w:p w14:paraId="79725E9E" w14:textId="083E13E7" w:rsidR="00767860" w:rsidRPr="00767860" w:rsidRDefault="00767860" w:rsidP="00767860">
      <w:pPr>
        <w:spacing w:after="160" w:line="259" w:lineRule="auto"/>
        <w:jc w:val="both"/>
        <w:rPr>
          <w:rFonts w:ascii="Times New Roman" w:hAnsi="Times New Roman" w:cs="Times New Roman"/>
        </w:rPr>
      </w:pPr>
      <w:r>
        <w:rPr>
          <w:rFonts w:ascii="Times New Roman" w:hAnsi="Times New Roman" w:cs="Times New Roman"/>
        </w:rPr>
        <w:t>e</w:t>
      </w:r>
      <w:r w:rsidRPr="00767860">
        <w:rPr>
          <w:rFonts w:ascii="Times New Roman" w:hAnsi="Times New Roman" w:cs="Times New Roman"/>
        </w:rPr>
        <w:t>) el alcance o impacto de la actividad en la unidad, Facultad, Universidad, disciplina, estudiantes o medio externo, según corresponda.</w:t>
      </w:r>
    </w:p>
    <w:p w14:paraId="571418B8" w14:textId="340840D0" w:rsidR="00767860" w:rsidRPr="00767860" w:rsidRDefault="00767860" w:rsidP="00767860">
      <w:pPr>
        <w:spacing w:after="160" w:line="259" w:lineRule="auto"/>
        <w:jc w:val="both"/>
        <w:rPr>
          <w:rFonts w:ascii="Times New Roman" w:hAnsi="Times New Roman" w:cs="Times New Roman"/>
        </w:rPr>
      </w:pPr>
      <w:r w:rsidRPr="00767860">
        <w:rPr>
          <w:rFonts w:ascii="Times New Roman" w:hAnsi="Times New Roman" w:cs="Times New Roman"/>
        </w:rPr>
        <w:t>Las Guías Orientadoras de Actividades y Evidencias</w:t>
      </w:r>
      <w:r>
        <w:rPr>
          <w:rFonts w:ascii="Times New Roman" w:hAnsi="Times New Roman" w:cs="Times New Roman"/>
        </w:rPr>
        <w:t xml:space="preserve"> (Anexo</w:t>
      </w:r>
      <w:r w:rsidR="00957400">
        <w:rPr>
          <w:rFonts w:ascii="Times New Roman" w:hAnsi="Times New Roman" w:cs="Times New Roman"/>
        </w:rPr>
        <w:t>s</w:t>
      </w:r>
      <w:r>
        <w:rPr>
          <w:rFonts w:ascii="Times New Roman" w:hAnsi="Times New Roman" w:cs="Times New Roman"/>
        </w:rPr>
        <w:t xml:space="preserve"> </w:t>
      </w:r>
      <w:r w:rsidR="00957400">
        <w:rPr>
          <w:rFonts w:ascii="Times New Roman" w:hAnsi="Times New Roman" w:cs="Times New Roman"/>
        </w:rPr>
        <w:t>II y III</w:t>
      </w:r>
      <w:r>
        <w:rPr>
          <w:rFonts w:ascii="Times New Roman" w:hAnsi="Times New Roman" w:cs="Times New Roman"/>
        </w:rPr>
        <w:t>)</w:t>
      </w:r>
      <w:r w:rsidRPr="00767860">
        <w:rPr>
          <w:rFonts w:ascii="Times New Roman" w:hAnsi="Times New Roman" w:cs="Times New Roman"/>
        </w:rPr>
        <w:t xml:space="preserve"> servirán como referencia para interpretar la pertinencia de las actividades y evidencias según el área de desempeño y la jerarquía académica, sin reemplazar el juicio académico fundado de las comisiones.</w:t>
      </w:r>
    </w:p>
    <w:p w14:paraId="11CF5CD7" w14:textId="5AA3989C" w:rsidR="00957400" w:rsidRPr="00957400" w:rsidRDefault="00767860" w:rsidP="00957400">
      <w:pPr>
        <w:spacing w:after="160" w:line="259" w:lineRule="auto"/>
        <w:jc w:val="both"/>
        <w:rPr>
          <w:rFonts w:ascii="Times New Roman" w:hAnsi="Times New Roman" w:cs="Times New Roman"/>
        </w:rPr>
      </w:pPr>
      <w:r w:rsidRPr="00767860">
        <w:rPr>
          <w:rFonts w:ascii="Times New Roman" w:hAnsi="Times New Roman" w:cs="Times New Roman"/>
          <w:b/>
          <w:bCs/>
        </w:rPr>
        <w:t>ARTÍCULO 34</w:t>
      </w:r>
      <w:r w:rsidRPr="00767860">
        <w:rPr>
          <w:rFonts w:ascii="Times New Roman" w:hAnsi="Times New Roman" w:cs="Times New Roman"/>
        </w:rPr>
        <w:t xml:space="preserve">. </w:t>
      </w:r>
      <w:r w:rsidR="00957400" w:rsidRPr="00957400">
        <w:rPr>
          <w:rFonts w:ascii="Times New Roman" w:hAnsi="Times New Roman" w:cs="Times New Roman"/>
        </w:rPr>
        <w:t>Coherencia con la jerarquía académica</w:t>
      </w:r>
    </w:p>
    <w:p w14:paraId="5CE6773B" w14:textId="390046A9" w:rsidR="00957400" w:rsidRPr="00957400" w:rsidRDefault="00957400" w:rsidP="00957400">
      <w:pPr>
        <w:spacing w:after="160" w:line="259" w:lineRule="auto"/>
        <w:jc w:val="both"/>
        <w:rPr>
          <w:rFonts w:ascii="Times New Roman" w:hAnsi="Times New Roman" w:cs="Times New Roman"/>
        </w:rPr>
      </w:pPr>
      <w:r w:rsidRPr="00957400">
        <w:rPr>
          <w:rFonts w:ascii="Times New Roman" w:hAnsi="Times New Roman" w:cs="Times New Roman"/>
        </w:rPr>
        <w:t>La evaluación de las actividades comprometidas deberá considerar la correspondencia entre el desempeño evidenciado y las funciones, responsabilidades y expectativas propias de la jerarquía académica del académico o académica evaluado.</w:t>
      </w:r>
    </w:p>
    <w:p w14:paraId="0A468885" w14:textId="339A140F" w:rsidR="00957400" w:rsidRPr="00957400" w:rsidRDefault="00957400" w:rsidP="00957400">
      <w:pPr>
        <w:spacing w:after="160" w:line="259" w:lineRule="auto"/>
        <w:jc w:val="both"/>
        <w:rPr>
          <w:rFonts w:ascii="Times New Roman" w:hAnsi="Times New Roman" w:cs="Times New Roman"/>
        </w:rPr>
      </w:pPr>
      <w:r w:rsidRPr="00957400">
        <w:rPr>
          <w:rFonts w:ascii="Times New Roman" w:hAnsi="Times New Roman" w:cs="Times New Roman"/>
        </w:rPr>
        <w:t>Una misma actividad podrá tener distinto significado evaluativo según la jerarquía, el rol desempeñado, el nivel de autonomía, la responsabilidad asumida, la complejidad de la tarea, el alcance de la contribución y la jornada contractual. Por ello, las comisiones deberán valorar no solo la realización de la actividad, sino también su pertinencia y proporcionalidad respecto del nivel académico correspondiente.</w:t>
      </w:r>
    </w:p>
    <w:p w14:paraId="68C8CD05" w14:textId="3B046B6D" w:rsidR="00957400" w:rsidRPr="00957400" w:rsidRDefault="00957400" w:rsidP="00957400">
      <w:pPr>
        <w:spacing w:after="160" w:line="259" w:lineRule="auto"/>
        <w:jc w:val="both"/>
        <w:rPr>
          <w:rFonts w:ascii="Times New Roman" w:hAnsi="Times New Roman" w:cs="Times New Roman"/>
        </w:rPr>
      </w:pPr>
      <w:r w:rsidRPr="00957400">
        <w:rPr>
          <w:rFonts w:ascii="Times New Roman" w:hAnsi="Times New Roman" w:cs="Times New Roman"/>
        </w:rPr>
        <w:t xml:space="preserve">Las Guías Orientadoras de Actividades y Evidencias servirán como referencia para interpretar la pertinencia de las actividades declaradas y de las evidencias presentadas según el área de desempeño y la jerarquía académica. Su aplicación no impedirá reconocer </w:t>
      </w:r>
      <w:r w:rsidRPr="00957400">
        <w:rPr>
          <w:rFonts w:ascii="Times New Roman" w:hAnsi="Times New Roman" w:cs="Times New Roman"/>
        </w:rPr>
        <w:lastRenderedPageBreak/>
        <w:t>actividades no previstas expresamente, siempre que se encuentren debidamente justificadas, respaldadas y vinculadas con las funciones académicas correspondientes.</w:t>
      </w:r>
    </w:p>
    <w:p w14:paraId="2D97FE52" w14:textId="77777777" w:rsidR="00957400" w:rsidRDefault="00957400" w:rsidP="00957400">
      <w:pPr>
        <w:spacing w:after="160" w:line="259" w:lineRule="auto"/>
        <w:jc w:val="both"/>
        <w:rPr>
          <w:rFonts w:ascii="Times New Roman" w:hAnsi="Times New Roman" w:cs="Times New Roman"/>
        </w:rPr>
      </w:pPr>
      <w:r w:rsidRPr="00957400">
        <w:rPr>
          <w:rFonts w:ascii="Times New Roman" w:hAnsi="Times New Roman" w:cs="Times New Roman"/>
        </w:rPr>
        <w:t>La fundamentación de la precalificación o calificación deberá dejar constancia de la relación entre las actividades evaluadas, las evidencias consideradas y la jerarquía académica del evaluado, especialmente cuando se asignen niveles superiores de desempeño o cuando se identifiquen brechas relevantes respecto de lo esperado.</w:t>
      </w:r>
    </w:p>
    <w:p w14:paraId="6D765929" w14:textId="706353EF" w:rsidR="00624379" w:rsidRPr="00624379" w:rsidRDefault="00624379" w:rsidP="00957400">
      <w:pPr>
        <w:spacing w:after="160" w:line="259" w:lineRule="auto"/>
        <w:jc w:val="both"/>
        <w:rPr>
          <w:rFonts w:ascii="Times New Roman" w:hAnsi="Times New Roman" w:cs="Times New Roman"/>
          <w:b/>
          <w:bCs/>
          <w:lang w:val="es-CL"/>
        </w:rPr>
      </w:pPr>
      <w:r w:rsidRPr="00624379">
        <w:rPr>
          <w:rFonts w:ascii="Times New Roman" w:hAnsi="Times New Roman" w:cs="Times New Roman"/>
          <w:b/>
          <w:bCs/>
          <w:lang w:val="es-CL"/>
        </w:rPr>
        <w:t xml:space="preserve">ARTÍCULO 35. </w:t>
      </w:r>
      <w:r w:rsidRPr="00957400">
        <w:rPr>
          <w:rFonts w:ascii="Times New Roman" w:hAnsi="Times New Roman" w:cs="Times New Roman"/>
          <w:lang w:val="es-CL"/>
        </w:rPr>
        <w:t>Determinación de la precalificación y calificación final</w:t>
      </w:r>
    </w:p>
    <w:p w14:paraId="70475EBF"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La precalificación anual y la calificación bienal se determinarán mediante la suma ponderada de las calificaciones asignadas a las actividades, grupos de actividades o áreas evaluadas, considerando el tiempo, dedicación o porcentaje de jornada comprometido en el Convenio de Desempeño Académico.</w:t>
      </w:r>
    </w:p>
    <w:p w14:paraId="7D0AB21B"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Para estos efectos, el tiempo destinado a cada actividad deberá expresarse como porcentaje de la jornada contractual del académico o académica, de acuerdo con la normativa universitaria vigente y con la distribución aprobada en el Convenio de Desempeño Académico.</w:t>
      </w:r>
    </w:p>
    <w:p w14:paraId="1E5FA53B"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La fórmula general será la siguiente:</w:t>
      </w:r>
    </w:p>
    <w:p w14:paraId="56527FCE" w14:textId="4235594E" w:rsidR="00624379" w:rsidRPr="00624379" w:rsidRDefault="00624379" w:rsidP="00624379">
      <w:pPr>
        <w:spacing w:after="160" w:line="259" w:lineRule="auto"/>
        <w:jc w:val="both"/>
        <w:rPr>
          <w:rFonts w:ascii="Times New Roman" w:hAnsi="Times New Roman" w:cs="Times New Roman"/>
          <w:lang w:val="es-CL"/>
        </w:rPr>
      </w:pPr>
      <m:oMathPara>
        <m:oMath>
          <m:r>
            <w:rPr>
              <w:rFonts w:ascii="Cambria Math" w:hAnsi="Cambria Math" w:cs="Times New Roman"/>
              <w:lang w:val="es-CL"/>
            </w:rPr>
            <m:t>CF=</m:t>
          </m:r>
          <m:nary>
            <m:naryPr>
              <m:chr m:val="∑"/>
              <m:limLoc m:val="undOvr"/>
              <m:grow m:val="1"/>
              <m:ctrlPr>
                <w:rPr>
                  <w:rFonts w:ascii="Cambria Math" w:hAnsi="Cambria Math" w:cs="Times New Roman"/>
                  <w:lang w:val="es-CL"/>
                </w:rPr>
              </m:ctrlPr>
            </m:naryPr>
            <m:sub>
              <m:r>
                <w:rPr>
                  <w:rFonts w:ascii="Cambria Math" w:hAnsi="Cambria Math" w:cs="Times New Roman"/>
                  <w:lang w:val="es-CL"/>
                </w:rPr>
                <m:t>i=1</m:t>
              </m:r>
            </m:sub>
            <m:sup>
              <m:r>
                <w:rPr>
                  <w:rFonts w:ascii="Cambria Math" w:hAnsi="Cambria Math" w:cs="Times New Roman"/>
                  <w:lang w:val="es-CL"/>
                </w:rPr>
                <m:t>n</m:t>
              </m:r>
            </m:sup>
            <m:e>
              <m:r>
                <w:rPr>
                  <w:rFonts w:ascii="Cambria Math" w:hAnsi="Cambria Math" w:cs="Times New Roman"/>
                  <w:lang w:val="es-CL"/>
                </w:rPr>
                <m:t>(</m:t>
              </m:r>
            </m:e>
          </m:nary>
          <m:sSub>
            <m:sSubPr>
              <m:ctrlPr>
                <w:rPr>
                  <w:rFonts w:ascii="Cambria Math" w:hAnsi="Cambria Math" w:cs="Times New Roman"/>
                  <w:lang w:val="es-CL"/>
                </w:rPr>
              </m:ctrlPr>
            </m:sSubPr>
            <m:e>
              <m:r>
                <w:rPr>
                  <w:rFonts w:ascii="Cambria Math" w:hAnsi="Cambria Math" w:cs="Times New Roman"/>
                  <w:lang w:val="es-CL"/>
                </w:rPr>
                <m:t>N</m:t>
              </m:r>
            </m:e>
            <m:sub>
              <m:r>
                <w:rPr>
                  <w:rFonts w:ascii="Cambria Math" w:hAnsi="Cambria Math" w:cs="Times New Roman"/>
                  <w:lang w:val="es-CL"/>
                </w:rPr>
                <m:t>i</m:t>
              </m:r>
            </m:sub>
          </m:sSub>
          <m:r>
            <w:rPr>
              <w:rFonts w:ascii="Cambria Math" w:hAnsi="Cambria Math" w:cs="Times New Roman"/>
              <w:lang w:val="es-CL"/>
            </w:rPr>
            <m:t>×</m:t>
          </m:r>
          <m:sSub>
            <m:sSubPr>
              <m:ctrlPr>
                <w:rPr>
                  <w:rFonts w:ascii="Cambria Math" w:hAnsi="Cambria Math" w:cs="Times New Roman"/>
                  <w:lang w:val="es-CL"/>
                </w:rPr>
              </m:ctrlPr>
            </m:sSubPr>
            <m:e>
              <m:r>
                <w:rPr>
                  <w:rFonts w:ascii="Cambria Math" w:hAnsi="Cambria Math" w:cs="Times New Roman"/>
                  <w:lang w:val="es-CL"/>
                </w:rPr>
                <m:t>P</m:t>
              </m:r>
            </m:e>
            <m:sub>
              <m:r>
                <w:rPr>
                  <w:rFonts w:ascii="Cambria Math" w:hAnsi="Cambria Math" w:cs="Times New Roman"/>
                  <w:lang w:val="es-CL"/>
                </w:rPr>
                <m:t>i</m:t>
              </m:r>
            </m:sub>
          </m:sSub>
          <m:r>
            <w:rPr>
              <w:rFonts w:ascii="Cambria Math" w:hAnsi="Cambria Math" w:cs="Times New Roman"/>
              <w:lang w:val="es-CL"/>
            </w:rPr>
            <m:t>)</m:t>
          </m:r>
          <m:r>
            <m:rPr>
              <m:sty m:val="p"/>
            </m:rPr>
            <w:rPr>
              <w:rFonts w:ascii="Times New Roman" w:hAnsi="Times New Roman" w:cs="Times New Roman"/>
              <w:lang w:val="es-CL"/>
            </w:rPr>
            <w:br/>
          </m:r>
        </m:oMath>
      </m:oMathPara>
    </w:p>
    <w:p w14:paraId="35FDE498"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Donde:</w:t>
      </w:r>
    </w:p>
    <w:p w14:paraId="2F22F9B2" w14:textId="75FA943E" w:rsidR="00624379" w:rsidRPr="00624379" w:rsidRDefault="00000000" w:rsidP="00624379">
      <w:pPr>
        <w:spacing w:after="160" w:line="259" w:lineRule="auto"/>
        <w:jc w:val="both"/>
        <w:rPr>
          <w:rFonts w:ascii="Times New Roman" w:hAnsi="Times New Roman" w:cs="Times New Roman"/>
          <w:lang w:val="es-CL"/>
        </w:rPr>
      </w:pPr>
      <m:oMath>
        <m:sSub>
          <m:sSubPr>
            <m:ctrlPr>
              <w:rPr>
                <w:rFonts w:ascii="Cambria Math" w:hAnsi="Cambria Math" w:cs="Times New Roman"/>
                <w:lang w:val="es-CL"/>
              </w:rPr>
            </m:ctrlPr>
          </m:sSubPr>
          <m:e>
            <m:r>
              <w:rPr>
                <w:rFonts w:ascii="Cambria Math" w:hAnsi="Cambria Math" w:cs="Times New Roman"/>
                <w:lang w:val="es-CL"/>
              </w:rPr>
              <m:t>N</m:t>
            </m:r>
          </m:e>
          <m:sub>
            <m:r>
              <w:rPr>
                <w:rFonts w:ascii="Cambria Math" w:hAnsi="Cambria Math" w:cs="Times New Roman"/>
                <w:lang w:val="es-CL"/>
              </w:rPr>
              <m:t>i</m:t>
            </m:r>
          </m:sub>
        </m:sSub>
      </m:oMath>
      <w:r w:rsidR="00624379">
        <w:rPr>
          <w:rFonts w:ascii="Times New Roman" w:hAnsi="Times New Roman" w:cs="Times New Roman"/>
          <w:lang w:val="es-CL"/>
        </w:rPr>
        <w:t xml:space="preserve">: </w:t>
      </w:r>
      <w:r w:rsidR="00624379" w:rsidRPr="00624379">
        <w:rPr>
          <w:rFonts w:ascii="Times New Roman" w:hAnsi="Times New Roman" w:cs="Times New Roman"/>
          <w:lang w:val="es-CL"/>
        </w:rPr>
        <w:t>corresponde al nivel asignado a la actividad, grupo de actividades o área evaluada, en escala de 0 a 4; y</w:t>
      </w:r>
    </w:p>
    <w:p w14:paraId="70DB5ED8" w14:textId="2E096FB7" w:rsidR="00624379" w:rsidRPr="00624379" w:rsidRDefault="00000000" w:rsidP="00624379">
      <w:pPr>
        <w:spacing w:after="160" w:line="259" w:lineRule="auto"/>
        <w:jc w:val="both"/>
        <w:rPr>
          <w:rFonts w:ascii="Times New Roman" w:hAnsi="Times New Roman" w:cs="Times New Roman"/>
          <w:lang w:val="es-CL"/>
        </w:rPr>
      </w:pPr>
      <m:oMath>
        <m:sSub>
          <m:sSubPr>
            <m:ctrlPr>
              <w:rPr>
                <w:rFonts w:ascii="Cambria Math" w:hAnsi="Cambria Math" w:cs="Times New Roman"/>
                <w:lang w:val="es-CL"/>
              </w:rPr>
            </m:ctrlPr>
          </m:sSubPr>
          <m:e>
            <m:r>
              <w:rPr>
                <w:rFonts w:ascii="Cambria Math" w:hAnsi="Cambria Math" w:cs="Times New Roman"/>
                <w:lang w:val="es-CL"/>
              </w:rPr>
              <m:t>P</m:t>
            </m:r>
          </m:e>
          <m:sub>
            <m:r>
              <w:rPr>
                <w:rFonts w:ascii="Cambria Math" w:hAnsi="Cambria Math" w:cs="Times New Roman"/>
                <w:lang w:val="es-CL"/>
              </w:rPr>
              <m:t>i</m:t>
            </m:r>
          </m:sub>
        </m:sSub>
      </m:oMath>
      <w:r w:rsidR="00624379">
        <w:rPr>
          <w:rFonts w:ascii="Times New Roman" w:hAnsi="Times New Roman" w:cs="Times New Roman"/>
          <w:lang w:val="es-CL"/>
        </w:rPr>
        <w:t xml:space="preserve">: </w:t>
      </w:r>
      <w:r w:rsidR="00624379" w:rsidRPr="00624379">
        <w:rPr>
          <w:rFonts w:ascii="Times New Roman" w:hAnsi="Times New Roman" w:cs="Times New Roman"/>
          <w:lang w:val="es-CL"/>
        </w:rPr>
        <w:t>corresponde al peso relativo, dedicación o porcentaje de jornada asignado en el Convenio de Desempeño Académico, expresado como valor decimal.</w:t>
      </w:r>
    </w:p>
    <w:p w14:paraId="2AD27A2F"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El resultado se expresará hasta con dos decimales, sin aproximación, y se interpretará conforme a los siguientes rangos institucionales: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368"/>
      </w:tblGrid>
      <w:tr w:rsidR="00624379" w:rsidRPr="00624379" w14:paraId="2E3EC077" w14:textId="77777777">
        <w:trPr>
          <w:tblHeader/>
          <w:tblCellSpacing w:w="15" w:type="dxa"/>
        </w:trPr>
        <w:tc>
          <w:tcPr>
            <w:tcW w:w="0" w:type="auto"/>
            <w:vAlign w:val="center"/>
            <w:hideMark/>
          </w:tcPr>
          <w:p w14:paraId="67A61E56" w14:textId="77777777" w:rsidR="00624379" w:rsidRPr="00624379" w:rsidRDefault="00624379" w:rsidP="00624379">
            <w:pPr>
              <w:spacing w:after="160" w:line="259" w:lineRule="auto"/>
              <w:jc w:val="both"/>
              <w:rPr>
                <w:rFonts w:ascii="Times New Roman" w:hAnsi="Times New Roman" w:cs="Times New Roman"/>
                <w:b/>
                <w:bCs/>
                <w:lang w:val="es-CL"/>
              </w:rPr>
            </w:pPr>
            <w:r w:rsidRPr="00624379">
              <w:rPr>
                <w:rFonts w:ascii="Times New Roman" w:hAnsi="Times New Roman" w:cs="Times New Roman"/>
                <w:b/>
                <w:bCs/>
                <w:lang w:val="es-CL"/>
              </w:rPr>
              <w:t>Rango</w:t>
            </w:r>
          </w:p>
        </w:tc>
        <w:tc>
          <w:tcPr>
            <w:tcW w:w="0" w:type="auto"/>
            <w:vAlign w:val="center"/>
            <w:hideMark/>
          </w:tcPr>
          <w:p w14:paraId="6AE6AB19" w14:textId="77777777" w:rsidR="00624379" w:rsidRPr="00624379" w:rsidRDefault="00624379" w:rsidP="00624379">
            <w:pPr>
              <w:spacing w:after="160" w:line="259" w:lineRule="auto"/>
              <w:jc w:val="both"/>
              <w:rPr>
                <w:rFonts w:ascii="Times New Roman" w:hAnsi="Times New Roman" w:cs="Times New Roman"/>
                <w:b/>
                <w:bCs/>
                <w:lang w:val="es-CL"/>
              </w:rPr>
            </w:pPr>
            <w:r w:rsidRPr="00624379">
              <w:rPr>
                <w:rFonts w:ascii="Times New Roman" w:hAnsi="Times New Roman" w:cs="Times New Roman"/>
                <w:b/>
                <w:bCs/>
                <w:lang w:val="es-CL"/>
              </w:rPr>
              <w:t>Categoría</w:t>
            </w:r>
          </w:p>
        </w:tc>
      </w:tr>
      <w:tr w:rsidR="00624379" w:rsidRPr="00624379" w14:paraId="4ADD5437" w14:textId="77777777">
        <w:trPr>
          <w:tblCellSpacing w:w="15" w:type="dxa"/>
        </w:trPr>
        <w:tc>
          <w:tcPr>
            <w:tcW w:w="0" w:type="auto"/>
            <w:vAlign w:val="center"/>
            <w:hideMark/>
          </w:tcPr>
          <w:p w14:paraId="386A5BBD"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3,70 – 4,00</w:t>
            </w:r>
          </w:p>
        </w:tc>
        <w:tc>
          <w:tcPr>
            <w:tcW w:w="0" w:type="auto"/>
            <w:vAlign w:val="center"/>
            <w:hideMark/>
          </w:tcPr>
          <w:p w14:paraId="634E3893"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Sobresaliente</w:t>
            </w:r>
          </w:p>
        </w:tc>
      </w:tr>
      <w:tr w:rsidR="00624379" w:rsidRPr="00624379" w14:paraId="5AA292CE" w14:textId="77777777">
        <w:trPr>
          <w:tblCellSpacing w:w="15" w:type="dxa"/>
        </w:trPr>
        <w:tc>
          <w:tcPr>
            <w:tcW w:w="0" w:type="auto"/>
            <w:vAlign w:val="center"/>
            <w:hideMark/>
          </w:tcPr>
          <w:p w14:paraId="27F4A2A4"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2,80 – 3,69</w:t>
            </w:r>
          </w:p>
        </w:tc>
        <w:tc>
          <w:tcPr>
            <w:tcW w:w="0" w:type="auto"/>
            <w:vAlign w:val="center"/>
            <w:hideMark/>
          </w:tcPr>
          <w:p w14:paraId="6F102D31"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Bueno</w:t>
            </w:r>
          </w:p>
        </w:tc>
      </w:tr>
      <w:tr w:rsidR="00624379" w:rsidRPr="00624379" w14:paraId="745436E7" w14:textId="77777777">
        <w:trPr>
          <w:tblCellSpacing w:w="15" w:type="dxa"/>
        </w:trPr>
        <w:tc>
          <w:tcPr>
            <w:tcW w:w="0" w:type="auto"/>
            <w:vAlign w:val="center"/>
            <w:hideMark/>
          </w:tcPr>
          <w:p w14:paraId="29E6D928"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2,00 – 2,79</w:t>
            </w:r>
          </w:p>
        </w:tc>
        <w:tc>
          <w:tcPr>
            <w:tcW w:w="0" w:type="auto"/>
            <w:vAlign w:val="center"/>
            <w:hideMark/>
          </w:tcPr>
          <w:p w14:paraId="182591B9"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Aceptable</w:t>
            </w:r>
          </w:p>
        </w:tc>
      </w:tr>
      <w:tr w:rsidR="00624379" w:rsidRPr="00624379" w14:paraId="3561A319" w14:textId="77777777">
        <w:trPr>
          <w:tblCellSpacing w:w="15" w:type="dxa"/>
        </w:trPr>
        <w:tc>
          <w:tcPr>
            <w:tcW w:w="0" w:type="auto"/>
            <w:vAlign w:val="center"/>
            <w:hideMark/>
          </w:tcPr>
          <w:p w14:paraId="5DCB2DCF"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1,50 – 1,99</w:t>
            </w:r>
          </w:p>
        </w:tc>
        <w:tc>
          <w:tcPr>
            <w:tcW w:w="0" w:type="auto"/>
            <w:vAlign w:val="center"/>
            <w:hideMark/>
          </w:tcPr>
          <w:p w14:paraId="56A93BA2"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Condicional</w:t>
            </w:r>
          </w:p>
        </w:tc>
      </w:tr>
      <w:tr w:rsidR="00624379" w:rsidRPr="00624379" w14:paraId="2A6F7693" w14:textId="77777777">
        <w:trPr>
          <w:tblCellSpacing w:w="15" w:type="dxa"/>
        </w:trPr>
        <w:tc>
          <w:tcPr>
            <w:tcW w:w="0" w:type="auto"/>
            <w:vAlign w:val="center"/>
            <w:hideMark/>
          </w:tcPr>
          <w:p w14:paraId="7DBAC979"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0,00 – 1,49</w:t>
            </w:r>
          </w:p>
        </w:tc>
        <w:tc>
          <w:tcPr>
            <w:tcW w:w="0" w:type="auto"/>
            <w:vAlign w:val="center"/>
            <w:hideMark/>
          </w:tcPr>
          <w:p w14:paraId="01D02D88" w14:textId="77777777" w:rsidR="00624379" w:rsidRPr="00624379" w:rsidRDefault="00624379" w:rsidP="00624379">
            <w:pPr>
              <w:spacing w:after="160" w:line="259" w:lineRule="auto"/>
              <w:jc w:val="both"/>
              <w:rPr>
                <w:rFonts w:ascii="Times New Roman" w:hAnsi="Times New Roman" w:cs="Times New Roman"/>
                <w:lang w:val="es-CL"/>
              </w:rPr>
            </w:pPr>
            <w:r w:rsidRPr="00624379">
              <w:rPr>
                <w:rFonts w:ascii="Times New Roman" w:hAnsi="Times New Roman" w:cs="Times New Roman"/>
                <w:lang w:val="es-CL"/>
              </w:rPr>
              <w:t>Insuficiente</w:t>
            </w:r>
          </w:p>
        </w:tc>
      </w:tr>
    </w:tbl>
    <w:p w14:paraId="6DF595DF" w14:textId="11CB9D7A" w:rsidR="005A636E" w:rsidRPr="005A636E" w:rsidRDefault="007B7882" w:rsidP="005A636E">
      <w:pPr>
        <w:spacing w:after="160" w:line="259" w:lineRule="auto"/>
        <w:jc w:val="both"/>
        <w:rPr>
          <w:rFonts w:ascii="Times New Roman" w:hAnsi="Times New Roman" w:cs="Times New Roman"/>
        </w:rPr>
      </w:pPr>
      <w:r w:rsidRPr="00A92938">
        <w:rPr>
          <w:rFonts w:ascii="Times New Roman" w:hAnsi="Times New Roman" w:cs="Times New Roman"/>
          <w:b/>
          <w:bCs/>
        </w:rPr>
        <w:lastRenderedPageBreak/>
        <w:t>ARTÍCULO</w:t>
      </w:r>
      <w:r w:rsidRPr="00D814DD">
        <w:rPr>
          <w:rFonts w:ascii="Times New Roman" w:hAnsi="Times New Roman" w:cs="Times New Roman"/>
          <w:b/>
          <w:bCs/>
        </w:rPr>
        <w:t xml:space="preserve"> </w:t>
      </w:r>
      <w:r w:rsidR="005A636E">
        <w:rPr>
          <w:rFonts w:ascii="Times New Roman" w:hAnsi="Times New Roman" w:cs="Times New Roman"/>
          <w:b/>
          <w:bCs/>
        </w:rPr>
        <w:t>36</w:t>
      </w:r>
      <w:r w:rsidRPr="00D814DD">
        <w:rPr>
          <w:rFonts w:ascii="Times New Roman" w:hAnsi="Times New Roman" w:cs="Times New Roman"/>
        </w:rPr>
        <w:t xml:space="preserve">. </w:t>
      </w:r>
      <w:r w:rsidR="005A636E" w:rsidRPr="005A636E">
        <w:rPr>
          <w:rFonts w:ascii="Times New Roman" w:hAnsi="Times New Roman" w:cs="Times New Roman"/>
        </w:rPr>
        <w:t>Reglas de cálculo y casos especiales</w:t>
      </w:r>
    </w:p>
    <w:p w14:paraId="47F7D515" w14:textId="77777777" w:rsidR="00957400" w:rsidRDefault="00957400" w:rsidP="005A636E">
      <w:pPr>
        <w:spacing w:after="160" w:line="259" w:lineRule="auto"/>
        <w:jc w:val="both"/>
        <w:rPr>
          <w:rFonts w:ascii="Times New Roman" w:hAnsi="Times New Roman" w:cs="Times New Roman"/>
        </w:rPr>
      </w:pPr>
      <w:r w:rsidRPr="00957400">
        <w:rPr>
          <w:rFonts w:ascii="Times New Roman" w:hAnsi="Times New Roman" w:cs="Times New Roman"/>
        </w:rPr>
        <w:t>Los anexos técnicos del presente manual deberán precisar las reglas de expresión decimal, tratamiento de datos faltantes, evidencias no verificables, compromisos críticos incumplidos, discrepancias entre instancias evaluadoras y condiciones excepcionales que puedan afectar el cálculo de la calificación.</w:t>
      </w:r>
    </w:p>
    <w:p w14:paraId="6511C8E7" w14:textId="2F616F4E" w:rsidR="005A636E" w:rsidRDefault="005A636E" w:rsidP="005A636E">
      <w:pPr>
        <w:spacing w:after="160" w:line="259" w:lineRule="auto"/>
        <w:jc w:val="both"/>
        <w:rPr>
          <w:rFonts w:ascii="Times New Roman" w:hAnsi="Times New Roman" w:cs="Times New Roman"/>
        </w:rPr>
      </w:pPr>
      <w:r w:rsidRPr="005A636E">
        <w:rPr>
          <w:rFonts w:ascii="Times New Roman" w:hAnsi="Times New Roman" w:cs="Times New Roman"/>
        </w:rPr>
        <w:t>Cuando un área no haya sido comprometida en el CDA ni corresponda a exigencias normativas aplicables al académico, dicha área no deberá ser calificada con nivel cero por la sola ausencia de actividades. Sin embargo, si la omisión de un área contradice exigencias mínimas institucionales o funciones propias de la jerarquía, la comisión deberá dejar constancia fundada de dicha situación y aplicar los criterios que correspondan.</w:t>
      </w:r>
    </w:p>
    <w:p w14:paraId="06145A49" w14:textId="03E3E0B0" w:rsidR="005A636E" w:rsidRPr="005A636E" w:rsidRDefault="007B7882" w:rsidP="005A636E">
      <w:pPr>
        <w:spacing w:after="160" w:line="259" w:lineRule="auto"/>
        <w:jc w:val="both"/>
        <w:rPr>
          <w:rFonts w:ascii="Times New Roman" w:hAnsi="Times New Roman" w:cs="Times New Roman"/>
        </w:rPr>
      </w:pPr>
      <w:r w:rsidRPr="00A92938">
        <w:rPr>
          <w:rFonts w:ascii="Times New Roman" w:hAnsi="Times New Roman" w:cs="Times New Roman"/>
          <w:b/>
          <w:bCs/>
        </w:rPr>
        <w:t>ARTÍCULO</w:t>
      </w:r>
      <w:r w:rsidRPr="00D814DD">
        <w:rPr>
          <w:rFonts w:ascii="Times New Roman" w:hAnsi="Times New Roman" w:cs="Times New Roman"/>
          <w:b/>
          <w:bCs/>
        </w:rPr>
        <w:t xml:space="preserve"> </w:t>
      </w:r>
      <w:r w:rsidR="005A636E">
        <w:rPr>
          <w:rFonts w:ascii="Times New Roman" w:hAnsi="Times New Roman" w:cs="Times New Roman"/>
          <w:b/>
          <w:bCs/>
        </w:rPr>
        <w:t>37</w:t>
      </w:r>
      <w:r w:rsidRPr="00D814DD">
        <w:rPr>
          <w:rFonts w:ascii="Times New Roman" w:hAnsi="Times New Roman" w:cs="Times New Roman"/>
          <w:b/>
          <w:bCs/>
        </w:rPr>
        <w:t>.</w:t>
      </w:r>
      <w:r w:rsidRPr="00D814DD">
        <w:rPr>
          <w:rFonts w:ascii="Times New Roman" w:hAnsi="Times New Roman" w:cs="Times New Roman"/>
        </w:rPr>
        <w:t xml:space="preserve"> </w:t>
      </w:r>
      <w:r w:rsidR="005A636E" w:rsidRPr="005A636E">
        <w:rPr>
          <w:rFonts w:ascii="Times New Roman" w:hAnsi="Times New Roman" w:cs="Times New Roman"/>
        </w:rPr>
        <w:t>Rúbrica General de Desempeño Académico</w:t>
      </w:r>
    </w:p>
    <w:p w14:paraId="55D85B8A" w14:textId="77777777" w:rsidR="005A636E" w:rsidRPr="005A636E" w:rsidRDefault="005A636E" w:rsidP="005A636E">
      <w:pPr>
        <w:spacing w:after="160" w:line="259" w:lineRule="auto"/>
        <w:jc w:val="both"/>
        <w:rPr>
          <w:rFonts w:ascii="Times New Roman" w:hAnsi="Times New Roman" w:cs="Times New Roman"/>
        </w:rPr>
      </w:pPr>
      <w:r w:rsidRPr="005A636E">
        <w:rPr>
          <w:rFonts w:ascii="Times New Roman" w:hAnsi="Times New Roman" w:cs="Times New Roman"/>
        </w:rPr>
        <w:t>La Rúbrica General de Desempeño Académico es el instrumento mediante el cual las comisiones evaluadoras valorarán cualitativamente el desempeño académico en las distintas áreas consideradas en el presente Manual, asignando un nivel de desempeño en escala de 0 a 4, correspondiente a las categorías Insuficiente, Condicional, Aceptable, Bueno y Sobresaliente.</w:t>
      </w:r>
    </w:p>
    <w:p w14:paraId="683C9FBC" w14:textId="77777777" w:rsidR="005A636E" w:rsidRPr="005A636E" w:rsidRDefault="005A636E" w:rsidP="005A636E">
      <w:pPr>
        <w:spacing w:after="160" w:line="259" w:lineRule="auto"/>
        <w:jc w:val="both"/>
        <w:rPr>
          <w:rFonts w:ascii="Times New Roman" w:hAnsi="Times New Roman" w:cs="Times New Roman"/>
        </w:rPr>
      </w:pPr>
      <w:r w:rsidRPr="005A636E">
        <w:rPr>
          <w:rFonts w:ascii="Times New Roman" w:hAnsi="Times New Roman" w:cs="Times New Roman"/>
        </w:rPr>
        <w:t>Su aplicación deberá considerar la coherencia entre el Convenio de Desempeño Académico, las actividades efectivamente realizadas, las evidencias verificables presentadas, la jerarquía académica, la jornada contractual y el área evaluada. Para ello, las comisiones podrán apoyarse en las Guías Orientadoras de Actividades y Evidencias, las que permitirán interpretar la pertinencia de las actividades y evidencias según el área de desempeño y la jerarquía académica correspondiente.</w:t>
      </w:r>
    </w:p>
    <w:p w14:paraId="78C8F0FF" w14:textId="403BA069" w:rsidR="005A636E" w:rsidRPr="005A636E" w:rsidRDefault="005A636E" w:rsidP="005A636E">
      <w:pPr>
        <w:spacing w:after="160" w:line="259" w:lineRule="auto"/>
        <w:jc w:val="both"/>
        <w:rPr>
          <w:rFonts w:ascii="Times New Roman" w:hAnsi="Times New Roman" w:cs="Times New Roman"/>
        </w:rPr>
      </w:pPr>
      <w:r w:rsidRPr="005A636E">
        <w:rPr>
          <w:rFonts w:ascii="Times New Roman" w:hAnsi="Times New Roman" w:cs="Times New Roman"/>
        </w:rPr>
        <w:t>La rúbrica tendrá carácter holístico. En consecuencia, la asignación del nivel de desempeño corresponderá a un juicio académico fundado, integral y razonado, y no a la suma mecánica de indicadores aislados. Dicho juicio deberá atender especialmente a la pertinencia, suficiencia y trazabilidad de las evidencias, así como al alcance, responsabilidad, autonomía, contribución e impacto del desempeño demostrado.</w:t>
      </w:r>
    </w:p>
    <w:p w14:paraId="55B1ECE5" w14:textId="1C3FB959" w:rsidR="005A636E" w:rsidRDefault="005A636E" w:rsidP="005A636E">
      <w:pPr>
        <w:spacing w:after="160" w:line="259" w:lineRule="auto"/>
        <w:jc w:val="both"/>
        <w:rPr>
          <w:rFonts w:ascii="Times New Roman" w:hAnsi="Times New Roman" w:cs="Times New Roman"/>
        </w:rPr>
      </w:pPr>
      <w:r w:rsidRPr="005A636E">
        <w:rPr>
          <w:rFonts w:ascii="Times New Roman" w:hAnsi="Times New Roman" w:cs="Times New Roman"/>
        </w:rPr>
        <w:t>La Rúbrica General de Desempeño Académico formará parte de los anexos técnicos del presente Manual y deberá ser conocida previamente por los académicos y académicas evaluados, por las autoridades responsables del proceso y por las comisiones encargadas de su aplicación</w:t>
      </w:r>
      <w:r>
        <w:rPr>
          <w:rFonts w:ascii="Times New Roman" w:hAnsi="Times New Roman" w:cs="Times New Roman"/>
        </w:rPr>
        <w:t xml:space="preserve"> (ver Anexo I).</w:t>
      </w:r>
    </w:p>
    <w:p w14:paraId="04AEECFC" w14:textId="740741F2" w:rsidR="007B7882" w:rsidRPr="003219FA" w:rsidRDefault="007B7882" w:rsidP="003219FA">
      <w:pPr>
        <w:pStyle w:val="Ttulo1"/>
        <w:jc w:val="center"/>
        <w:rPr>
          <w:rFonts w:ascii="Times New Roman" w:hAnsi="Times New Roman" w:cs="Times New Roman"/>
          <w:b/>
          <w:bCs/>
          <w:color w:val="auto"/>
          <w:sz w:val="24"/>
          <w:szCs w:val="24"/>
        </w:rPr>
      </w:pPr>
      <w:r w:rsidRPr="003219FA">
        <w:rPr>
          <w:rFonts w:ascii="Times New Roman" w:hAnsi="Times New Roman" w:cs="Times New Roman"/>
          <w:b/>
          <w:bCs/>
          <w:color w:val="auto"/>
          <w:sz w:val="24"/>
          <w:szCs w:val="24"/>
        </w:rPr>
        <w:t xml:space="preserve">TÍTULO VII: </w:t>
      </w:r>
      <w:r w:rsidR="00225BC1">
        <w:rPr>
          <w:rFonts w:ascii="Times New Roman" w:hAnsi="Times New Roman" w:cs="Times New Roman"/>
          <w:b/>
          <w:bCs/>
          <w:color w:val="auto"/>
          <w:sz w:val="24"/>
          <w:szCs w:val="24"/>
        </w:rPr>
        <w:t>ÁREAS ACADÉMICAS</w:t>
      </w:r>
    </w:p>
    <w:p w14:paraId="4D96916B" w14:textId="3C049EF9" w:rsidR="00225BC1" w:rsidRDefault="007B7882" w:rsidP="00225BC1">
      <w:pPr>
        <w:spacing w:after="160" w:line="259" w:lineRule="auto"/>
        <w:jc w:val="both"/>
        <w:rPr>
          <w:rFonts w:ascii="Times New Roman" w:hAnsi="Times New Roman" w:cs="Times New Roman"/>
        </w:rPr>
      </w:pPr>
      <w:commentRangeStart w:id="2"/>
      <w:r w:rsidRPr="00A92938">
        <w:rPr>
          <w:rFonts w:ascii="Times New Roman" w:hAnsi="Times New Roman" w:cs="Times New Roman"/>
          <w:b/>
          <w:bCs/>
        </w:rPr>
        <w:t>ARTÍCULO</w:t>
      </w:r>
      <w:r w:rsidRPr="00D814DD">
        <w:rPr>
          <w:rFonts w:ascii="Times New Roman" w:hAnsi="Times New Roman" w:cs="Times New Roman"/>
          <w:b/>
          <w:bCs/>
        </w:rPr>
        <w:t xml:space="preserve"> </w:t>
      </w:r>
      <w:r w:rsidR="00225BC1">
        <w:rPr>
          <w:rFonts w:ascii="Times New Roman" w:hAnsi="Times New Roman" w:cs="Times New Roman"/>
          <w:b/>
          <w:bCs/>
        </w:rPr>
        <w:t>38</w:t>
      </w:r>
      <w:r w:rsidRPr="00D814DD">
        <w:rPr>
          <w:rFonts w:ascii="Times New Roman" w:hAnsi="Times New Roman" w:cs="Times New Roman"/>
          <w:b/>
          <w:bCs/>
        </w:rPr>
        <w:t>.</w:t>
      </w:r>
      <w:r w:rsidRPr="00D814DD">
        <w:rPr>
          <w:rFonts w:ascii="Times New Roman" w:hAnsi="Times New Roman" w:cs="Times New Roman"/>
        </w:rPr>
        <w:t xml:space="preserve"> </w:t>
      </w:r>
      <w:commentRangeEnd w:id="2"/>
      <w:r w:rsidR="00487258">
        <w:rPr>
          <w:rStyle w:val="Refdecomentario"/>
          <w:rFonts w:ascii="Times New Roman" w:hAnsi="Times New Roman" w:cs="Times New Roman"/>
          <w:sz w:val="24"/>
          <w:szCs w:val="24"/>
        </w:rPr>
        <w:commentReference w:id="2"/>
      </w:r>
      <w:r w:rsidR="00225BC1">
        <w:rPr>
          <w:rFonts w:ascii="Times New Roman" w:hAnsi="Times New Roman" w:cs="Times New Roman"/>
        </w:rPr>
        <w:t>Áreas académicas evaluables.</w:t>
      </w:r>
    </w:p>
    <w:p w14:paraId="7A92443A" w14:textId="2C8035A4" w:rsidR="00225BC1" w:rsidRPr="00225BC1" w:rsidRDefault="00225BC1" w:rsidP="00225BC1">
      <w:pPr>
        <w:spacing w:after="160" w:line="259" w:lineRule="auto"/>
        <w:jc w:val="both"/>
        <w:rPr>
          <w:rFonts w:ascii="Times New Roman" w:hAnsi="Times New Roman" w:cs="Times New Roman"/>
        </w:rPr>
      </w:pPr>
      <w:r w:rsidRPr="00225BC1">
        <w:rPr>
          <w:rFonts w:ascii="Times New Roman" w:hAnsi="Times New Roman" w:cs="Times New Roman"/>
        </w:rPr>
        <w:t>El sistema de evaluación organizará el desempeño académico en áreas que permitan reconocer la diversidad de funciones universitarias. Para efectos del presente manual, se considerarán las siguientes áreas: docencia; investigación y desarrollo; extensión o vinculación con el medio; asistencia técnica; y gestión académica.</w:t>
      </w:r>
    </w:p>
    <w:p w14:paraId="404830AD" w14:textId="7AD7C575" w:rsidR="00225BC1" w:rsidRDefault="002A20CF" w:rsidP="00225BC1">
      <w:pPr>
        <w:spacing w:after="160" w:line="259" w:lineRule="auto"/>
        <w:jc w:val="both"/>
        <w:rPr>
          <w:rFonts w:ascii="Times New Roman" w:hAnsi="Times New Roman" w:cs="Times New Roman"/>
        </w:rPr>
      </w:pPr>
      <w:r w:rsidRPr="002A20CF">
        <w:rPr>
          <w:rFonts w:ascii="Times New Roman" w:hAnsi="Times New Roman" w:cs="Times New Roman"/>
        </w:rPr>
        <w:lastRenderedPageBreak/>
        <w:t>Cada área contará, progresivamente, con una Guía Orientadora de Actividades y Evidencias, incorporada como anexo técnico del presente Manual</w:t>
      </w:r>
      <w:r w:rsidR="00225BC1" w:rsidRPr="00225BC1">
        <w:rPr>
          <w:rFonts w:ascii="Times New Roman" w:hAnsi="Times New Roman" w:cs="Times New Roman"/>
        </w:rPr>
        <w:t>. Estas guías tendrán carácter orientador y no taxativo, y deberán utilizarse como apoyo para la formulación del CDA, la declaración del Informe Anual y la lectura evaluativa de las evidencias.</w:t>
      </w:r>
    </w:p>
    <w:p w14:paraId="7103BFF5" w14:textId="4FC307B2" w:rsidR="00D16DF9" w:rsidRDefault="00225BC1" w:rsidP="004C128E">
      <w:pPr>
        <w:spacing w:after="160" w:line="259" w:lineRule="auto"/>
        <w:jc w:val="both"/>
        <w:rPr>
          <w:rFonts w:ascii="Times New Roman" w:hAnsi="Times New Roman" w:cs="Times New Roman"/>
        </w:rPr>
      </w:pPr>
      <w:r w:rsidRPr="00225BC1">
        <w:rPr>
          <w:rFonts w:ascii="Times New Roman" w:hAnsi="Times New Roman" w:cs="Times New Roman"/>
          <w:b/>
          <w:bCs/>
        </w:rPr>
        <w:t>ARTÍCULO 39</w:t>
      </w:r>
      <w:r w:rsidRPr="00225BC1">
        <w:rPr>
          <w:rFonts w:ascii="Times New Roman" w:hAnsi="Times New Roman" w:cs="Times New Roman"/>
        </w:rPr>
        <w:t>. Docencia</w:t>
      </w:r>
    </w:p>
    <w:p w14:paraId="45F1551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Se considerarán actividades de docencia, entre otras: la planificación, diseño y evaluación de planes y programas de pregrado, postgrado y postítulo; la docencia directa en modalidad presencial, semipresencial o a distancia; la dirección de trabajos conducentes a títulos profesionales o grados académicos; la elaboración de material docente; la gestión y administración de carreras; las publicaciones y comunicaciones de carácter docente; los proyectos de investigación e innovación docente; y el perfeccionamiento o actualización en docencia.</w:t>
      </w:r>
    </w:p>
    <w:p w14:paraId="565B2D8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Las actividades de docencia registrables en la plataforma institucional, con carácter referencial y no taxativo, incluyen:</w:t>
      </w:r>
    </w:p>
    <w:p w14:paraId="02EE4E6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Docencia directa:</w:t>
      </w:r>
    </w:p>
    <w:p w14:paraId="0B42FF1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Docencia directa frente a alumnos (N.º créditos T/E) — pregrado o postgrado.</w:t>
      </w:r>
    </w:p>
    <w:p w14:paraId="2440F33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Docencia laboratorio directo (N.º créditos L) — pregrado o postgrado.</w:t>
      </w:r>
    </w:p>
    <w:p w14:paraId="6AC072D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Preparación de la enseñanza:</w:t>
      </w:r>
    </w:p>
    <w:p w14:paraId="7402B78C"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clases.</w:t>
      </w:r>
    </w:p>
    <w:p w14:paraId="27486DB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pruebas.</w:t>
      </w:r>
    </w:p>
    <w:p w14:paraId="20A703D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controles.</w:t>
      </w:r>
    </w:p>
    <w:p w14:paraId="424B259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guías de ejercicios.</w:t>
      </w:r>
    </w:p>
    <w:p w14:paraId="57ED436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guías de experiencia.</w:t>
      </w:r>
    </w:p>
    <w:p w14:paraId="443FBFC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apuntes.</w:t>
      </w:r>
    </w:p>
    <w:p w14:paraId="5CADFF3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Evaluación de aprendizajes:</w:t>
      </w:r>
    </w:p>
    <w:p w14:paraId="1A243EA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de pruebas.</w:t>
      </w:r>
    </w:p>
    <w:p w14:paraId="7B84D240"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de controles.</w:t>
      </w:r>
    </w:p>
    <w:p w14:paraId="3182E0E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de informes y trabajos.</w:t>
      </w:r>
    </w:p>
    <w:p w14:paraId="04FBD1B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Planificación de otras actividades docentes (trabajos de investigación u otros).</w:t>
      </w:r>
    </w:p>
    <w:p w14:paraId="4BA94FB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de otras actividades docentes (trabajos de investigación u otros).</w:t>
      </w:r>
    </w:p>
    <w:p w14:paraId="3964117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Acompañamiento estudiantil:</w:t>
      </w:r>
    </w:p>
    <w:p w14:paraId="4EFE26D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Atención de alumnos por internet.</w:t>
      </w:r>
    </w:p>
    <w:p w14:paraId="0724090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lastRenderedPageBreak/>
        <w:t>•</w:t>
      </w:r>
      <w:r w:rsidRPr="004C128E">
        <w:rPr>
          <w:rFonts w:ascii="Times New Roman" w:hAnsi="Times New Roman" w:cs="Times New Roman"/>
        </w:rPr>
        <w:tab/>
        <w:t>Atención personalizada de alumnos.</w:t>
      </w:r>
    </w:p>
    <w:p w14:paraId="0C7C0B7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Atención de alumnos, programa de tutorías.</w:t>
      </w:r>
    </w:p>
    <w:p w14:paraId="0DD1BD7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Diseño y mejora curricular:</w:t>
      </w:r>
    </w:p>
    <w:p w14:paraId="425E25C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Diseño de planes de estudio.</w:t>
      </w:r>
    </w:p>
    <w:p w14:paraId="30DCB2F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Diseño, preparación y actualización de programas de estudio.</w:t>
      </w:r>
    </w:p>
    <w:p w14:paraId="1DCB7060"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Formación terminal y avanzada:</w:t>
      </w:r>
    </w:p>
    <w:p w14:paraId="20A2CBE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Evaluación de informes de prácticas.</w:t>
      </w:r>
    </w:p>
    <w:p w14:paraId="2074F2C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Guías de memorias de título (2 hrs./semana/tema).</w:t>
      </w:r>
    </w:p>
    <w:p w14:paraId="4193577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y evaluación de trabajos de titulación.</w:t>
      </w:r>
    </w:p>
    <w:p w14:paraId="4C8E9A5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Supervisión de prácticas.</w:t>
      </w:r>
    </w:p>
    <w:p w14:paraId="15C4B57C"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Guías de tesis de magíster (2 hrs./semana/tema).</w:t>
      </w:r>
    </w:p>
    <w:p w14:paraId="3673056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y evaluación de tesis de magíster.</w:t>
      </w:r>
    </w:p>
    <w:p w14:paraId="75A3127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Guías de tesis de doctorado (2 hrs./semana/tema).</w:t>
      </w:r>
    </w:p>
    <w:p w14:paraId="0C08351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y evaluación de tesis de doctorado.</w:t>
      </w:r>
    </w:p>
    <w:p w14:paraId="31E9E03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Otras actividades:</w:t>
      </w:r>
    </w:p>
    <w:p w14:paraId="744B798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Realización de visitas a terreno.</w:t>
      </w:r>
    </w:p>
    <w:p w14:paraId="2EFE2D42" w14:textId="0E82A1FD"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Otras actividades docentes debidamente justificadas.</w:t>
      </w:r>
    </w:p>
    <w:p w14:paraId="602152AC" w14:textId="436767BE" w:rsidR="00225BC1" w:rsidRDefault="00225BC1" w:rsidP="00D16DF9">
      <w:pPr>
        <w:spacing w:after="160" w:line="259" w:lineRule="auto"/>
        <w:jc w:val="both"/>
        <w:rPr>
          <w:rFonts w:ascii="Times New Roman" w:hAnsi="Times New Roman" w:cs="Times New Roman"/>
        </w:rPr>
      </w:pPr>
      <w:r w:rsidRPr="00225BC1">
        <w:rPr>
          <w:rFonts w:ascii="Times New Roman" w:hAnsi="Times New Roman" w:cs="Times New Roman"/>
          <w:b/>
          <w:bCs/>
        </w:rPr>
        <w:t>ARTÍCULO 40</w:t>
      </w:r>
      <w:r w:rsidRPr="00225BC1">
        <w:rPr>
          <w:rFonts w:ascii="Times New Roman" w:hAnsi="Times New Roman" w:cs="Times New Roman"/>
        </w:rPr>
        <w:t>. Investigación</w:t>
      </w:r>
    </w:p>
    <w:p w14:paraId="20BA0E1C"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Se considerarán actividades de investigación y desarrollo, entre otras: la participación como investigador o investigadora principal, asociada/o o consultora/or en proyectos; la planificación, diseño e implementación de proyectos de investigación y desarrollo; la gestión administrativa de proyectos; la organización de encuentros científicos, tecnológicos o de innovación; la elaboración de productos de investigación (libros, capítulos, artículos, patentes); el perfeccionamiento en investigación; la dirección de tesis de postgrado; y la participación en programas de doctorado.</w:t>
      </w:r>
    </w:p>
    <w:p w14:paraId="1CBC138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Las actividades de investigación y desarrollo registrables en la plataforma institucional incluyen:</w:t>
      </w:r>
    </w:p>
    <w:p w14:paraId="7646D7B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Formulación de proyectos:</w:t>
      </w:r>
    </w:p>
    <w:p w14:paraId="16CEA35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PID – VRA.</w:t>
      </w:r>
    </w:p>
    <w:p w14:paraId="105CC68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DICYT – VRIIC.</w:t>
      </w:r>
    </w:p>
    <w:p w14:paraId="5238E9E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FIU – VRIIC.</w:t>
      </w:r>
    </w:p>
    <w:p w14:paraId="6C7334D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lastRenderedPageBreak/>
        <w:t>•</w:t>
      </w:r>
      <w:r w:rsidRPr="004C128E">
        <w:rPr>
          <w:rFonts w:ascii="Times New Roman" w:hAnsi="Times New Roman" w:cs="Times New Roman"/>
        </w:rPr>
        <w:tab/>
        <w:t>Elaboración de proyectos CORFO.</w:t>
      </w:r>
    </w:p>
    <w:p w14:paraId="1ABEECB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ANID.</w:t>
      </w:r>
    </w:p>
    <w:p w14:paraId="298C867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INDAP.</w:t>
      </w:r>
    </w:p>
    <w:p w14:paraId="0F107155"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SUBDERE.</w:t>
      </w:r>
    </w:p>
    <w:p w14:paraId="04D89064"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GORE.</w:t>
      </w:r>
    </w:p>
    <w:p w14:paraId="0327FCE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BID.</w:t>
      </w:r>
    </w:p>
    <w:p w14:paraId="301D388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CYTED.</w:t>
      </w:r>
    </w:p>
    <w:p w14:paraId="6C0F59E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 Otros financiamientos.</w:t>
      </w:r>
    </w:p>
    <w:p w14:paraId="23F809B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Ejecución de proyectos:</w:t>
      </w:r>
    </w:p>
    <w:p w14:paraId="7D99B0C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PID – VRA.</w:t>
      </w:r>
    </w:p>
    <w:p w14:paraId="0C1FD9C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DICYT – VRIIC.</w:t>
      </w:r>
    </w:p>
    <w:p w14:paraId="3CF34BB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FIU – VRIIC.</w:t>
      </w:r>
    </w:p>
    <w:p w14:paraId="5CAD695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CORFO.</w:t>
      </w:r>
    </w:p>
    <w:p w14:paraId="03AE82E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ANID.</w:t>
      </w:r>
    </w:p>
    <w:p w14:paraId="58E1758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INDAP.</w:t>
      </w:r>
    </w:p>
    <w:p w14:paraId="5C673F3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SUBDERE.</w:t>
      </w:r>
    </w:p>
    <w:p w14:paraId="7FF12C7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GORE.</w:t>
      </w:r>
    </w:p>
    <w:p w14:paraId="6244E63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BID.</w:t>
      </w:r>
    </w:p>
    <w:p w14:paraId="0840C35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CYTED.</w:t>
      </w:r>
    </w:p>
    <w:p w14:paraId="3792C80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 Otros financiamientos.</w:t>
      </w:r>
    </w:p>
    <w:p w14:paraId="150FC1A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Productos de investigación:</w:t>
      </w:r>
    </w:p>
    <w:p w14:paraId="1885F89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Artículo en revista.</w:t>
      </w:r>
    </w:p>
    <w:p w14:paraId="669EA48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Libro.</w:t>
      </w:r>
    </w:p>
    <w:p w14:paraId="6F1AA98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Capítulo en libro.</w:t>
      </w:r>
    </w:p>
    <w:p w14:paraId="6CE7969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Artículo en libro.</w:t>
      </w:r>
    </w:p>
    <w:p w14:paraId="0B89B96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Artículo en congreso nacional.</w:t>
      </w:r>
    </w:p>
    <w:p w14:paraId="3D9AC9C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Artículo en congreso internacional.</w:t>
      </w:r>
    </w:p>
    <w:p w14:paraId="763BF94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Patente.</w:t>
      </w:r>
    </w:p>
    <w:p w14:paraId="75D75A7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lastRenderedPageBreak/>
        <w:t>•</w:t>
      </w:r>
      <w:r w:rsidRPr="004C128E">
        <w:rPr>
          <w:rFonts w:ascii="Times New Roman" w:hAnsi="Times New Roman" w:cs="Times New Roman"/>
        </w:rPr>
        <w:tab/>
        <w:t>Disclosure.</w:t>
      </w:r>
    </w:p>
    <w:p w14:paraId="61B70F5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Otros tipos de productos de investigación.</w:t>
      </w:r>
    </w:p>
    <w:p w14:paraId="46D4D47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Organización de encuentros:</w:t>
      </w:r>
    </w:p>
    <w:p w14:paraId="6DE80B8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Organización de encuentros científicos-tecnológicos.</w:t>
      </w:r>
    </w:p>
    <w:p w14:paraId="7A10527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Organización de encuentros de innovación social y desarrollo territorial.</w:t>
      </w:r>
    </w:p>
    <w:p w14:paraId="5F38F0F4"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Organización de encuentros de innovación en industrias creativas y culturales.</w:t>
      </w:r>
    </w:p>
    <w:p w14:paraId="2680AA5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Organización de jornadas o congresos de investigación en docencia.</w:t>
      </w:r>
    </w:p>
    <w:p w14:paraId="7A8562CE" w14:textId="311496F1" w:rsid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Organización de encuentros – Otros tipos.</w:t>
      </w:r>
    </w:p>
    <w:p w14:paraId="4989EC32" w14:textId="45D7953F" w:rsidR="00225BC1" w:rsidRDefault="00225BC1" w:rsidP="00225BC1">
      <w:pPr>
        <w:spacing w:after="160" w:line="259" w:lineRule="auto"/>
        <w:jc w:val="both"/>
        <w:rPr>
          <w:rFonts w:ascii="Times New Roman" w:hAnsi="Times New Roman" w:cs="Times New Roman"/>
        </w:rPr>
      </w:pPr>
      <w:r w:rsidRPr="00225BC1">
        <w:rPr>
          <w:rFonts w:ascii="Times New Roman" w:hAnsi="Times New Roman" w:cs="Times New Roman"/>
          <w:b/>
          <w:bCs/>
        </w:rPr>
        <w:t>ARTÍCULO 41</w:t>
      </w:r>
      <w:r w:rsidRPr="00225BC1">
        <w:rPr>
          <w:rFonts w:ascii="Times New Roman" w:hAnsi="Times New Roman" w:cs="Times New Roman"/>
        </w:rPr>
        <w:t xml:space="preserve">. Extensión </w:t>
      </w:r>
      <w:r w:rsidR="00D16DF9">
        <w:rPr>
          <w:rFonts w:ascii="Times New Roman" w:hAnsi="Times New Roman" w:cs="Times New Roman"/>
        </w:rPr>
        <w:t xml:space="preserve">- </w:t>
      </w:r>
      <w:r w:rsidRPr="00225BC1">
        <w:rPr>
          <w:rFonts w:ascii="Times New Roman" w:hAnsi="Times New Roman" w:cs="Times New Roman"/>
        </w:rPr>
        <w:t>vinculación con el medio</w:t>
      </w:r>
    </w:p>
    <w:p w14:paraId="77D91C2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Se considerarán actividades de extensión y vinculación con el medio, entre otras: la organización y participación en conferencias, charlas, seminarios, foros, mesas redondas y exposiciones públicas; la realización de proyectos de extensión o vinculación con actores externos; la elaboración y dictación de actividades de educación continua; y la representación institucional en espacios académicos o sectoriales externos.</w:t>
      </w:r>
    </w:p>
    <w:p w14:paraId="5F1A0604"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Las actividades de extensión y vinculación con el medio registrables en la plataforma institucional incluyen:</w:t>
      </w:r>
    </w:p>
    <w:p w14:paraId="0465BF6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Proyectos VIME:</w:t>
      </w:r>
    </w:p>
    <w:p w14:paraId="4E6D17E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VIME.</w:t>
      </w:r>
    </w:p>
    <w:p w14:paraId="4A3BD7C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VIME – Libros.</w:t>
      </w:r>
    </w:p>
    <w:p w14:paraId="74D2EB9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Elaboración de proyectos Fondos Cultura.</w:t>
      </w:r>
    </w:p>
    <w:p w14:paraId="5AA45C4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VIME.</w:t>
      </w:r>
    </w:p>
    <w:p w14:paraId="6E746BE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VIME – Libros.</w:t>
      </w:r>
    </w:p>
    <w:p w14:paraId="035C568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Fondos Cultura.</w:t>
      </w:r>
    </w:p>
    <w:p w14:paraId="0870828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Eventos y comunicación pública:</w:t>
      </w:r>
    </w:p>
    <w:p w14:paraId="5F4CA785"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Organización de conferencias, charlas y otros.</w:t>
      </w:r>
    </w:p>
    <w:p w14:paraId="1AC38CC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Participación en conferencias, charlas y otros.</w:t>
      </w:r>
    </w:p>
    <w:p w14:paraId="5AFCAAF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Vinculación externa:</w:t>
      </w:r>
    </w:p>
    <w:p w14:paraId="2A37F5E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Representaciones en instituciones externas.</w:t>
      </w:r>
    </w:p>
    <w:p w14:paraId="3FE0E0B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Otras actividades:</w:t>
      </w:r>
    </w:p>
    <w:p w14:paraId="311A228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Otras actividades de extensión y vinculación debidamente justificadas.</w:t>
      </w:r>
    </w:p>
    <w:p w14:paraId="37FA7BFA" w14:textId="77777777" w:rsidR="004C128E" w:rsidRPr="004C128E" w:rsidRDefault="004C128E" w:rsidP="004C128E">
      <w:pPr>
        <w:spacing w:after="160" w:line="259" w:lineRule="auto"/>
        <w:jc w:val="both"/>
        <w:rPr>
          <w:rFonts w:ascii="Times New Roman" w:hAnsi="Times New Roman" w:cs="Times New Roman"/>
        </w:rPr>
      </w:pPr>
      <w:r w:rsidRPr="00BB55EF">
        <w:rPr>
          <w:rFonts w:ascii="Times New Roman" w:hAnsi="Times New Roman" w:cs="Times New Roman"/>
          <w:b/>
          <w:bCs/>
        </w:rPr>
        <w:lastRenderedPageBreak/>
        <w:t>ARTÍCULO 42</w:t>
      </w:r>
      <w:r w:rsidRPr="004C128E">
        <w:rPr>
          <w:rFonts w:ascii="Times New Roman" w:hAnsi="Times New Roman" w:cs="Times New Roman"/>
        </w:rPr>
        <w:t>. Educación continua</w:t>
      </w:r>
    </w:p>
    <w:p w14:paraId="1F72FB64"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Se considerarán actividades de educación continua, entre otras: el diseño, planificación y dictación de diplomados, cursos de actualización, talleres y programas de formación continua; la coordinación de programas de educación continua; la docencia en programas especiales; y las actividades formativas dirigidas a egresados, profesionales o actores del sector productivo, social o público.</w:t>
      </w:r>
    </w:p>
    <w:p w14:paraId="1922EF7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Las actividades de educación continua registrables en la plataforma institucional incluyen:</w:t>
      </w:r>
    </w:p>
    <w:p w14:paraId="6C4879CC"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Docencia y preparación:</w:t>
      </w:r>
    </w:p>
    <w:p w14:paraId="3375665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Docencia directa frente a alumnos (N.º créditos T/E) – Educación continua.</w:t>
      </w:r>
    </w:p>
    <w:p w14:paraId="39E412B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Docencia laboratorio directo (N.º créditos L) – Educación continua.</w:t>
      </w:r>
    </w:p>
    <w:p w14:paraId="7DAEBAA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clases – Educación continua.</w:t>
      </w:r>
    </w:p>
    <w:p w14:paraId="333BF0D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pruebas – Educación continua.</w:t>
      </w:r>
    </w:p>
    <w:p w14:paraId="1D931CE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controles – Educación continua.</w:t>
      </w:r>
    </w:p>
    <w:p w14:paraId="2FC9B27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guías de ejercicios – Educación continua.</w:t>
      </w:r>
    </w:p>
    <w:p w14:paraId="67D0A7E4"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guías de experiencia – Educación continua.</w:t>
      </w:r>
    </w:p>
    <w:p w14:paraId="4AC5D12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Preparación de apuntes – Educación continua.</w:t>
      </w:r>
    </w:p>
    <w:p w14:paraId="21F5EAF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Evaluación y acompañamiento:</w:t>
      </w:r>
    </w:p>
    <w:p w14:paraId="72449E4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de pruebas – Educación continua.</w:t>
      </w:r>
    </w:p>
    <w:p w14:paraId="4D784C9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de controles – Educación continua.</w:t>
      </w:r>
    </w:p>
    <w:p w14:paraId="1B1E945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de informes y trabajos – Educación continua.</w:t>
      </w:r>
    </w:p>
    <w:p w14:paraId="7F2CDD5C"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Planificación de otras actividades docentes (trabajos de investigación u otros) – Educación continua.</w:t>
      </w:r>
    </w:p>
    <w:p w14:paraId="77350EE0"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Corrección de otras actividades docentes – Educación continua.</w:t>
      </w:r>
    </w:p>
    <w:p w14:paraId="49889C5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Realización de visitas a terreno – Educación continua.</w:t>
      </w:r>
    </w:p>
    <w:p w14:paraId="18E27DE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Atención de alumnos por internet – Educación continua.</w:t>
      </w:r>
    </w:p>
    <w:p w14:paraId="4405385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Atención personalizada de alumnos – Educación continua.</w:t>
      </w:r>
    </w:p>
    <w:p w14:paraId="174F8CF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Atención de alumnos, programa de tutorías – Educación continua.</w:t>
      </w:r>
    </w:p>
    <w:p w14:paraId="61DFC96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Programas especiales:</w:t>
      </w:r>
    </w:p>
    <w:p w14:paraId="613D6C6C"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Docencia en programas especiales.</w:t>
      </w:r>
    </w:p>
    <w:p w14:paraId="0C75517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Proyectos EDUCO:</w:t>
      </w:r>
    </w:p>
    <w:p w14:paraId="0BC2063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lastRenderedPageBreak/>
        <w:t>•</w:t>
      </w:r>
      <w:r w:rsidRPr="004C128E">
        <w:rPr>
          <w:rFonts w:ascii="Times New Roman" w:hAnsi="Times New Roman" w:cs="Times New Roman"/>
        </w:rPr>
        <w:tab/>
        <w:t>Elaboración de proyectos de EDUCO (Diplomado, Curso, Talleres, Otros).</w:t>
      </w:r>
    </w:p>
    <w:p w14:paraId="2D760FC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de EDUCO (Diplomado, Curso, Talleres, Otros).</w:t>
      </w:r>
    </w:p>
    <w:p w14:paraId="25471E6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Otras actividades:</w:t>
      </w:r>
    </w:p>
    <w:p w14:paraId="3467281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Otras actividades de educación continua debidamente justificadas.</w:t>
      </w:r>
    </w:p>
    <w:p w14:paraId="06A51097" w14:textId="77777777" w:rsidR="004C128E" w:rsidRPr="004C128E" w:rsidRDefault="004C128E" w:rsidP="004C128E">
      <w:pPr>
        <w:spacing w:after="160" w:line="259" w:lineRule="auto"/>
        <w:jc w:val="both"/>
        <w:rPr>
          <w:rFonts w:ascii="Times New Roman" w:hAnsi="Times New Roman" w:cs="Times New Roman"/>
        </w:rPr>
      </w:pPr>
      <w:r w:rsidRPr="00BB55EF">
        <w:rPr>
          <w:rFonts w:ascii="Times New Roman" w:hAnsi="Times New Roman" w:cs="Times New Roman"/>
          <w:b/>
          <w:bCs/>
        </w:rPr>
        <w:t>ARTÍCULO 43</w:t>
      </w:r>
      <w:r w:rsidRPr="004C128E">
        <w:rPr>
          <w:rFonts w:ascii="Times New Roman" w:hAnsi="Times New Roman" w:cs="Times New Roman"/>
        </w:rPr>
        <w:t>. Asistencia técnica</w:t>
      </w:r>
    </w:p>
    <w:p w14:paraId="057A296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Se considerarán actividades de asistencia técnica, entre otras: la formulación y ejecución de proyectos de asistencia técnica como responsable o colaborador; la formulación y ejecución de servicios de asistencia técnica; las asesorías profesionales a organismos públicos, privados o de la sociedad civil; y las actividades de capacitación especializada.</w:t>
      </w:r>
    </w:p>
    <w:p w14:paraId="3A9419C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Las actividades de asistencia técnica registrables en la plataforma institucional incluyen:</w:t>
      </w:r>
    </w:p>
    <w:p w14:paraId="5EACF52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Formulación:</w:t>
      </w:r>
    </w:p>
    <w:p w14:paraId="2C46A70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Formulación de proyectos de A.T.</w:t>
      </w:r>
    </w:p>
    <w:p w14:paraId="2D83602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Formulación de servicios de A.T.</w:t>
      </w:r>
    </w:p>
    <w:p w14:paraId="240DC95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Ejecución:</w:t>
      </w:r>
    </w:p>
    <w:p w14:paraId="3FF1AF0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proyectos de A.T.</w:t>
      </w:r>
    </w:p>
    <w:p w14:paraId="35D5522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Ejecución de servicios de A.T.</w:t>
      </w:r>
    </w:p>
    <w:p w14:paraId="53BD602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Asesorías:</w:t>
      </w:r>
    </w:p>
    <w:p w14:paraId="231DDA8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Asesorías profesionales.</w:t>
      </w:r>
    </w:p>
    <w:p w14:paraId="4B54851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Otras actividades:</w:t>
      </w:r>
    </w:p>
    <w:p w14:paraId="0483AC3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Otras actividades de asistencia técnica debidamente justificadas.</w:t>
      </w:r>
    </w:p>
    <w:p w14:paraId="219C01A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b/>
          <w:bCs/>
        </w:rPr>
        <w:t>ARTÍCULO 44</w:t>
      </w:r>
      <w:r w:rsidRPr="004C128E">
        <w:rPr>
          <w:rFonts w:ascii="Times New Roman" w:hAnsi="Times New Roman" w:cs="Times New Roman"/>
        </w:rPr>
        <w:t>. Administración académica</w:t>
      </w:r>
    </w:p>
    <w:p w14:paraId="78F88AF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Se considerarán actividades de administración académica aquellas que impliquen la participación en órganos colegiados, el desempeño de cargos directivos o de representación, la coordinación de unidades o programas académicos, y la integración de comisiones institucionales con funciones formalmente definidas.</w:t>
      </w:r>
    </w:p>
    <w:p w14:paraId="71F8B02C"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Las actividades de administración académica registrables en la plataforma institucional incluyen:</w:t>
      </w:r>
    </w:p>
    <w:p w14:paraId="6C8B84E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Cargos directivos y de representación:</w:t>
      </w:r>
    </w:p>
    <w:p w14:paraId="3F75F0E0"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Cargos directivos en Universidad.</w:t>
      </w:r>
    </w:p>
    <w:p w14:paraId="2AA6975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Cargos directivos en Facultad.</w:t>
      </w:r>
    </w:p>
    <w:p w14:paraId="5407E560"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Consejero/a – Consejo Superior.</w:t>
      </w:r>
    </w:p>
    <w:p w14:paraId="4DF783B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lastRenderedPageBreak/>
        <w:t>•</w:t>
      </w:r>
      <w:r w:rsidRPr="004C128E">
        <w:rPr>
          <w:rFonts w:ascii="Times New Roman" w:hAnsi="Times New Roman" w:cs="Times New Roman"/>
        </w:rPr>
        <w:tab/>
        <w:t>Consejero/a – Consejo Universitario.</w:t>
      </w:r>
    </w:p>
    <w:p w14:paraId="2B85F12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Consejero/a – Consejo de Facultad.</w:t>
      </w:r>
    </w:p>
    <w:p w14:paraId="4C80686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Consejero/a – Consejo Departamental.</w:t>
      </w:r>
    </w:p>
    <w:p w14:paraId="753273C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Comisiones institucionales.</w:t>
      </w:r>
    </w:p>
    <w:p w14:paraId="2B90D896"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Cargos de administración y coordinación:</w:t>
      </w:r>
    </w:p>
    <w:p w14:paraId="6ED1C1F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Cargo de administración o coordinación en Universidad.</w:t>
      </w:r>
    </w:p>
    <w:p w14:paraId="000BFC6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Cargo de administración o coordinación en Facultad.</w:t>
      </w:r>
    </w:p>
    <w:p w14:paraId="66DEA7B3"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Director/a de Departamento.</w:t>
      </w:r>
    </w:p>
    <w:p w14:paraId="06D4654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Subdirector/a de Departamento (Docente, Investigación, VIME).</w:t>
      </w:r>
    </w:p>
    <w:p w14:paraId="1D3E47C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Jefe/a de Carrera.</w:t>
      </w:r>
    </w:p>
    <w:p w14:paraId="7955A31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Director/a de Magíster.</w:t>
      </w:r>
    </w:p>
    <w:p w14:paraId="655DBF54"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Director/a de Doctorado.</w:t>
      </w:r>
    </w:p>
    <w:p w14:paraId="5881F8F8"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Director/a de Centro.</w:t>
      </w:r>
    </w:p>
    <w:p w14:paraId="0D391AD0"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Director/a de Programa de Centro.</w:t>
      </w:r>
    </w:p>
    <w:p w14:paraId="62C6536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Comité de Carrera.</w:t>
      </w:r>
    </w:p>
    <w:p w14:paraId="6D7BBA2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Jefe/a de Laboratorio.</w:t>
      </w:r>
    </w:p>
    <w:p w14:paraId="3EA1CC3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Comisiones de evaluación y jerarquización:</w:t>
      </w:r>
    </w:p>
    <w:p w14:paraId="6024A75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Comisión de jerarquización – Facultad.</w:t>
      </w:r>
    </w:p>
    <w:p w14:paraId="7935498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Comisión de jerarquización – Departamento.</w:t>
      </w:r>
    </w:p>
    <w:p w14:paraId="0C531A2A"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Comisión de evaluación y calificación del desempeño académico – Facultad.</w:t>
      </w:r>
    </w:p>
    <w:p w14:paraId="6B1F677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Comisión de evaluación y calificación del desempeño académico – Departamento.</w:t>
      </w:r>
    </w:p>
    <w:p w14:paraId="2ED03E0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Otras actividades:</w:t>
      </w:r>
    </w:p>
    <w:p w14:paraId="1FE035DF" w14:textId="47E633BA"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Otras actividades de administración académica debidamente justificadas.</w:t>
      </w:r>
    </w:p>
    <w:p w14:paraId="777F7E34"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b/>
          <w:bCs/>
        </w:rPr>
        <w:t>ARTÍCULO 45</w:t>
      </w:r>
      <w:r w:rsidRPr="004C128E">
        <w:rPr>
          <w:rFonts w:ascii="Times New Roman" w:hAnsi="Times New Roman" w:cs="Times New Roman"/>
        </w:rPr>
        <w:t>. Perfeccionamiento</w:t>
      </w:r>
    </w:p>
    <w:p w14:paraId="71199B0E"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Se considerarán actividades de perfeccionamiento, entre otras: la realización de programas de posgrado, especializaciones y estancias de investigación; la participación en cursos, talleres y seminarios de actualización disciplinar o pedagógica; la asistencia a congresos o jornadas científicas en calidad de asistente o participante; la obtención de certificaciones o títulos relevantes para el desarrollo académico; y las actividades de formación continua vinculadas con las funciones y la trayectoria del académico o académica.</w:t>
      </w:r>
    </w:p>
    <w:p w14:paraId="7E5E6630"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lastRenderedPageBreak/>
        <w:t>Las actividades de perfeccionamiento registrables en la plataforma institucional incluyen:</w:t>
      </w:r>
    </w:p>
    <w:p w14:paraId="0683344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Perfeccionamiento en docencia:</w:t>
      </w:r>
    </w:p>
    <w:p w14:paraId="72785BF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Perfeccionamiento docente – Diplomado en Docencia Universitaria.</w:t>
      </w:r>
    </w:p>
    <w:p w14:paraId="0E6D9922"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Perfeccionamiento docente – Diplomado en Innovación Educativa.</w:t>
      </w:r>
    </w:p>
    <w:p w14:paraId="1D986507"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Formación avanzada:</w:t>
      </w:r>
    </w:p>
    <w:p w14:paraId="7A686F7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Magíster.</w:t>
      </w:r>
    </w:p>
    <w:p w14:paraId="13884135"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Doctorado.</w:t>
      </w:r>
    </w:p>
    <w:p w14:paraId="6D3A4B2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Postdoctorado.</w:t>
      </w:r>
    </w:p>
    <w:p w14:paraId="7062A44F"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Movilidad académica:</w:t>
      </w:r>
    </w:p>
    <w:p w14:paraId="134655ED"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Pasantía de investigación.</w:t>
      </w:r>
    </w:p>
    <w:p w14:paraId="0C5B15E1"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Estancia corta postdoctoral.</w:t>
      </w:r>
    </w:p>
    <w:p w14:paraId="1D6315B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Actualización y capacitación:</w:t>
      </w:r>
    </w:p>
    <w:p w14:paraId="7D457B39"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Curso de capacitación.</w:t>
      </w:r>
    </w:p>
    <w:p w14:paraId="6D95472B" w14:textId="77777777" w:rsidR="004C128E" w:rsidRPr="004C128E"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Otras actividades:</w:t>
      </w:r>
    </w:p>
    <w:p w14:paraId="185CAA53" w14:textId="12D83A6E" w:rsidR="00B76AD6" w:rsidRPr="00D814DD" w:rsidRDefault="004C128E" w:rsidP="004C128E">
      <w:pPr>
        <w:spacing w:after="160" w:line="259" w:lineRule="auto"/>
        <w:jc w:val="both"/>
        <w:rPr>
          <w:rFonts w:ascii="Times New Roman" w:hAnsi="Times New Roman" w:cs="Times New Roman"/>
        </w:rPr>
      </w:pPr>
      <w:r w:rsidRPr="004C128E">
        <w:rPr>
          <w:rFonts w:ascii="Times New Roman" w:hAnsi="Times New Roman" w:cs="Times New Roman"/>
        </w:rPr>
        <w:t>•</w:t>
      </w:r>
      <w:r w:rsidRPr="004C128E">
        <w:rPr>
          <w:rFonts w:ascii="Times New Roman" w:hAnsi="Times New Roman" w:cs="Times New Roman"/>
        </w:rPr>
        <w:tab/>
        <w:t>Otras actividades de perfeccionamiento debidamente justificadas.</w:t>
      </w:r>
    </w:p>
    <w:p w14:paraId="737CD564" w14:textId="77777777" w:rsidR="007B7882" w:rsidRPr="003219FA" w:rsidRDefault="007B7882" w:rsidP="003219FA">
      <w:pPr>
        <w:pStyle w:val="Ttulo1"/>
        <w:jc w:val="center"/>
        <w:rPr>
          <w:rFonts w:ascii="Times New Roman" w:hAnsi="Times New Roman" w:cs="Times New Roman"/>
          <w:b/>
          <w:bCs/>
          <w:color w:val="auto"/>
          <w:sz w:val="24"/>
          <w:szCs w:val="24"/>
        </w:rPr>
      </w:pPr>
      <w:r w:rsidRPr="003219FA">
        <w:rPr>
          <w:rFonts w:ascii="Times New Roman" w:hAnsi="Times New Roman" w:cs="Times New Roman"/>
          <w:b/>
          <w:bCs/>
          <w:color w:val="auto"/>
          <w:sz w:val="24"/>
          <w:szCs w:val="24"/>
        </w:rPr>
        <w:t>TÍTULO VIII: RETROALIMENTACIÓN</w:t>
      </w:r>
    </w:p>
    <w:p w14:paraId="61A68079" w14:textId="5AEEBD0D" w:rsidR="009C5D1F" w:rsidRPr="009C5D1F" w:rsidRDefault="007B7882" w:rsidP="009C5D1F">
      <w:pPr>
        <w:spacing w:after="160" w:line="259" w:lineRule="auto"/>
        <w:jc w:val="both"/>
        <w:rPr>
          <w:rFonts w:ascii="Times New Roman" w:hAnsi="Times New Roman" w:cs="Times New Roman"/>
        </w:rPr>
      </w:pPr>
      <w:r w:rsidRPr="00A33B44">
        <w:rPr>
          <w:rFonts w:ascii="Times New Roman" w:hAnsi="Times New Roman" w:cs="Times New Roman"/>
          <w:b/>
          <w:bCs/>
        </w:rPr>
        <w:t>ARTÍCULO</w:t>
      </w:r>
      <w:r w:rsidRPr="00D814DD">
        <w:rPr>
          <w:rFonts w:ascii="Times New Roman" w:hAnsi="Times New Roman" w:cs="Times New Roman"/>
          <w:b/>
          <w:bCs/>
        </w:rPr>
        <w:t xml:space="preserve"> </w:t>
      </w:r>
      <w:r w:rsidR="009C5D1F">
        <w:rPr>
          <w:rFonts w:ascii="Times New Roman" w:hAnsi="Times New Roman" w:cs="Times New Roman"/>
          <w:b/>
          <w:bCs/>
        </w:rPr>
        <w:t>46</w:t>
      </w:r>
      <w:r w:rsidRPr="00D814DD">
        <w:rPr>
          <w:rFonts w:ascii="Times New Roman" w:hAnsi="Times New Roman" w:cs="Times New Roman"/>
          <w:b/>
          <w:bCs/>
        </w:rPr>
        <w:t>.</w:t>
      </w:r>
      <w:r w:rsidRPr="00D814DD">
        <w:rPr>
          <w:rFonts w:ascii="Times New Roman" w:hAnsi="Times New Roman" w:cs="Times New Roman"/>
        </w:rPr>
        <w:t xml:space="preserve"> </w:t>
      </w:r>
      <w:r w:rsidR="009C5D1F" w:rsidRPr="009C5D1F">
        <w:rPr>
          <w:rFonts w:ascii="Times New Roman" w:hAnsi="Times New Roman" w:cs="Times New Roman"/>
        </w:rPr>
        <w:t>Definición y propósito</w:t>
      </w:r>
    </w:p>
    <w:p w14:paraId="4B9B8CBB" w14:textId="77777777" w:rsidR="009C5D1F" w:rsidRPr="009C5D1F" w:rsidRDefault="009C5D1F" w:rsidP="009C5D1F">
      <w:pPr>
        <w:spacing w:after="160" w:line="259" w:lineRule="auto"/>
        <w:jc w:val="both"/>
        <w:rPr>
          <w:rFonts w:ascii="Times New Roman" w:hAnsi="Times New Roman" w:cs="Times New Roman"/>
        </w:rPr>
      </w:pPr>
      <w:r w:rsidRPr="009C5D1F">
        <w:rPr>
          <w:rFonts w:ascii="Times New Roman" w:hAnsi="Times New Roman" w:cs="Times New Roman"/>
        </w:rPr>
        <w:t>La retroalimentación del desempeño académico constituye un componente obligatorio del proceso de evaluación y calificación. Su finalidad es explicitar los fundamentos del juicio evaluativo, orientar la mejora continua y fortalecer la comprensión del resultado obtenido por el académico o académica evaluado.</w:t>
      </w:r>
    </w:p>
    <w:p w14:paraId="2C6BA05B" w14:textId="77777777" w:rsidR="009C5D1F" w:rsidRDefault="009C5D1F" w:rsidP="009C5D1F">
      <w:pPr>
        <w:spacing w:after="160" w:line="259" w:lineRule="auto"/>
        <w:jc w:val="both"/>
        <w:rPr>
          <w:rFonts w:ascii="Times New Roman" w:hAnsi="Times New Roman" w:cs="Times New Roman"/>
        </w:rPr>
      </w:pPr>
      <w:r w:rsidRPr="009C5D1F">
        <w:rPr>
          <w:rFonts w:ascii="Times New Roman" w:hAnsi="Times New Roman" w:cs="Times New Roman"/>
        </w:rPr>
        <w:t>La retroalimentación no tendrá por finalidad modificar la calificación asignada ni reabrir el proceso evaluativo, sin perjuicio del derecho del académico o académica a ejercer los recursos de apelación y revisión establecidos en la normativa institucional vigente.</w:t>
      </w:r>
    </w:p>
    <w:p w14:paraId="6910D734" w14:textId="55C6D12A" w:rsidR="009C5D1F" w:rsidRPr="009C5D1F" w:rsidRDefault="007B7882" w:rsidP="009C5D1F">
      <w:pPr>
        <w:spacing w:after="160" w:line="259" w:lineRule="auto"/>
        <w:jc w:val="both"/>
        <w:rPr>
          <w:rFonts w:ascii="Times New Roman" w:hAnsi="Times New Roman" w:cs="Times New Roman"/>
        </w:rPr>
      </w:pPr>
      <w:r w:rsidRPr="00A33B44">
        <w:rPr>
          <w:rFonts w:ascii="Times New Roman" w:hAnsi="Times New Roman" w:cs="Times New Roman"/>
          <w:b/>
          <w:bCs/>
        </w:rPr>
        <w:t>ARTÍCULO</w:t>
      </w:r>
      <w:r w:rsidRPr="00D814DD">
        <w:rPr>
          <w:rFonts w:ascii="Times New Roman" w:hAnsi="Times New Roman" w:cs="Times New Roman"/>
          <w:b/>
          <w:bCs/>
        </w:rPr>
        <w:t xml:space="preserve"> </w:t>
      </w:r>
      <w:r w:rsidR="009C5D1F">
        <w:rPr>
          <w:rFonts w:ascii="Times New Roman" w:hAnsi="Times New Roman" w:cs="Times New Roman"/>
          <w:b/>
          <w:bCs/>
        </w:rPr>
        <w:t>47</w:t>
      </w:r>
      <w:r w:rsidRPr="00D814DD">
        <w:rPr>
          <w:rFonts w:ascii="Times New Roman" w:hAnsi="Times New Roman" w:cs="Times New Roman"/>
          <w:b/>
          <w:bCs/>
        </w:rPr>
        <w:t>.</w:t>
      </w:r>
      <w:r w:rsidRPr="00D814DD">
        <w:rPr>
          <w:rFonts w:ascii="Times New Roman" w:hAnsi="Times New Roman" w:cs="Times New Roman"/>
        </w:rPr>
        <w:t xml:space="preserve"> </w:t>
      </w:r>
      <w:r w:rsidR="009C5D1F" w:rsidRPr="009C5D1F">
        <w:rPr>
          <w:rFonts w:ascii="Times New Roman" w:hAnsi="Times New Roman" w:cs="Times New Roman"/>
        </w:rPr>
        <w:t>Principios de la retroalimentación</w:t>
      </w:r>
    </w:p>
    <w:p w14:paraId="461CDB9B" w14:textId="77777777" w:rsidR="009C5D1F" w:rsidRPr="009C5D1F" w:rsidRDefault="009C5D1F" w:rsidP="009C5D1F">
      <w:pPr>
        <w:spacing w:after="160" w:line="259" w:lineRule="auto"/>
        <w:jc w:val="both"/>
        <w:rPr>
          <w:rFonts w:ascii="Times New Roman" w:hAnsi="Times New Roman" w:cs="Times New Roman"/>
        </w:rPr>
      </w:pPr>
      <w:r w:rsidRPr="009C5D1F">
        <w:rPr>
          <w:rFonts w:ascii="Times New Roman" w:hAnsi="Times New Roman" w:cs="Times New Roman"/>
        </w:rPr>
        <w:t>La retroalimentación deberá ser clara, específica, proporcional, respetuosa, basada en evidencia verificable y vinculada explícitamente a los criterios o rúbricas aplicadas. Deberá evitar juicios personales, formulaciones genéricas o apreciaciones no sustentadas en antecedentes del expediente evaluativo.</w:t>
      </w:r>
    </w:p>
    <w:p w14:paraId="5C21A17F" w14:textId="7FA4154A" w:rsidR="009C5D1F" w:rsidRPr="009C5D1F" w:rsidRDefault="009C5D1F">
      <w:pPr>
        <w:pStyle w:val="Prrafodelista"/>
        <w:numPr>
          <w:ilvl w:val="0"/>
          <w:numId w:val="3"/>
        </w:numPr>
        <w:spacing w:after="160" w:line="259" w:lineRule="auto"/>
        <w:jc w:val="both"/>
        <w:rPr>
          <w:rFonts w:ascii="Times New Roman" w:hAnsi="Times New Roman" w:cs="Times New Roman"/>
        </w:rPr>
      </w:pPr>
      <w:r w:rsidRPr="009C5D1F">
        <w:rPr>
          <w:rFonts w:ascii="Times New Roman" w:hAnsi="Times New Roman" w:cs="Times New Roman"/>
        </w:rPr>
        <w:t>Basada en evidencia: deberá referirse a actividades y antecedentes concretos.</w:t>
      </w:r>
    </w:p>
    <w:p w14:paraId="113D7D53" w14:textId="51498923" w:rsidR="009C5D1F" w:rsidRPr="009C5D1F" w:rsidRDefault="009C5D1F">
      <w:pPr>
        <w:pStyle w:val="Prrafodelista"/>
        <w:numPr>
          <w:ilvl w:val="0"/>
          <w:numId w:val="3"/>
        </w:numPr>
        <w:spacing w:after="160" w:line="259" w:lineRule="auto"/>
        <w:jc w:val="both"/>
        <w:rPr>
          <w:rFonts w:ascii="Times New Roman" w:hAnsi="Times New Roman" w:cs="Times New Roman"/>
        </w:rPr>
      </w:pPr>
      <w:r w:rsidRPr="009C5D1F">
        <w:rPr>
          <w:rFonts w:ascii="Times New Roman" w:hAnsi="Times New Roman" w:cs="Times New Roman"/>
        </w:rPr>
        <w:t>Vinculada a criterios: deberá explicar la relación entre evidencia, rúbrica y nivel asignado.</w:t>
      </w:r>
    </w:p>
    <w:p w14:paraId="7EFD9A1D" w14:textId="7DD8EA08" w:rsidR="009C5D1F" w:rsidRPr="009C5D1F" w:rsidRDefault="009C5D1F">
      <w:pPr>
        <w:pStyle w:val="Prrafodelista"/>
        <w:numPr>
          <w:ilvl w:val="0"/>
          <w:numId w:val="3"/>
        </w:numPr>
        <w:spacing w:after="160" w:line="259" w:lineRule="auto"/>
        <w:jc w:val="both"/>
        <w:rPr>
          <w:rFonts w:ascii="Times New Roman" w:hAnsi="Times New Roman" w:cs="Times New Roman"/>
        </w:rPr>
      </w:pPr>
      <w:r w:rsidRPr="009C5D1F">
        <w:rPr>
          <w:rFonts w:ascii="Times New Roman" w:hAnsi="Times New Roman" w:cs="Times New Roman"/>
        </w:rPr>
        <w:lastRenderedPageBreak/>
        <w:t>Coherente con la jerarquía: deberá considerar las funciones esperadas para el nivel académico evaluado.</w:t>
      </w:r>
    </w:p>
    <w:p w14:paraId="2D5FE6FC" w14:textId="5A961C6E" w:rsidR="009C5D1F" w:rsidRPr="009C5D1F" w:rsidRDefault="009C5D1F">
      <w:pPr>
        <w:pStyle w:val="Prrafodelista"/>
        <w:numPr>
          <w:ilvl w:val="0"/>
          <w:numId w:val="3"/>
        </w:numPr>
        <w:spacing w:after="160" w:line="259" w:lineRule="auto"/>
        <w:jc w:val="both"/>
        <w:rPr>
          <w:rFonts w:ascii="Times New Roman" w:hAnsi="Times New Roman" w:cs="Times New Roman"/>
        </w:rPr>
      </w:pPr>
      <w:r w:rsidRPr="009C5D1F">
        <w:rPr>
          <w:rFonts w:ascii="Times New Roman" w:hAnsi="Times New Roman" w:cs="Times New Roman"/>
        </w:rPr>
        <w:t>Orientada a la mejora: deberá proponer focos razonables de desarrollo o fortalecimiento futuro.</w:t>
      </w:r>
    </w:p>
    <w:p w14:paraId="1151E387" w14:textId="0CAB0B75" w:rsidR="009C5D1F" w:rsidRPr="009C5D1F" w:rsidRDefault="007B7882" w:rsidP="009C5D1F">
      <w:pPr>
        <w:spacing w:after="160" w:line="259" w:lineRule="auto"/>
        <w:jc w:val="both"/>
        <w:rPr>
          <w:rFonts w:ascii="Times New Roman" w:hAnsi="Times New Roman" w:cs="Times New Roman"/>
        </w:rPr>
      </w:pPr>
      <w:r w:rsidRPr="00A33B44">
        <w:rPr>
          <w:rFonts w:ascii="Times New Roman" w:hAnsi="Times New Roman" w:cs="Times New Roman"/>
          <w:b/>
          <w:bCs/>
        </w:rPr>
        <w:t>ARTÍCULO</w:t>
      </w:r>
      <w:r w:rsidRPr="00D814DD">
        <w:rPr>
          <w:rFonts w:ascii="Times New Roman" w:hAnsi="Times New Roman" w:cs="Times New Roman"/>
          <w:b/>
          <w:bCs/>
        </w:rPr>
        <w:t xml:space="preserve"> </w:t>
      </w:r>
      <w:r w:rsidR="009C5D1F">
        <w:rPr>
          <w:rFonts w:ascii="Times New Roman" w:hAnsi="Times New Roman" w:cs="Times New Roman"/>
          <w:b/>
          <w:bCs/>
        </w:rPr>
        <w:t>48</w:t>
      </w:r>
      <w:r w:rsidRPr="00D814DD">
        <w:rPr>
          <w:rFonts w:ascii="Times New Roman" w:hAnsi="Times New Roman" w:cs="Times New Roman"/>
          <w:b/>
          <w:bCs/>
        </w:rPr>
        <w:t>.</w:t>
      </w:r>
      <w:r w:rsidRPr="00D814DD">
        <w:rPr>
          <w:rFonts w:ascii="Times New Roman" w:hAnsi="Times New Roman" w:cs="Times New Roman"/>
        </w:rPr>
        <w:t xml:space="preserve"> </w:t>
      </w:r>
      <w:r w:rsidR="009C5D1F" w:rsidRPr="009C5D1F">
        <w:rPr>
          <w:rFonts w:ascii="Times New Roman" w:hAnsi="Times New Roman" w:cs="Times New Roman"/>
        </w:rPr>
        <w:t>Contenido mínimo de la retroalimentación</w:t>
      </w:r>
    </w:p>
    <w:p w14:paraId="0D926CB7" w14:textId="77777777" w:rsidR="009C5D1F" w:rsidRPr="009C5D1F" w:rsidRDefault="009C5D1F" w:rsidP="009C5D1F">
      <w:pPr>
        <w:spacing w:after="160" w:line="259" w:lineRule="auto"/>
        <w:jc w:val="both"/>
        <w:rPr>
          <w:rFonts w:ascii="Times New Roman" w:hAnsi="Times New Roman" w:cs="Times New Roman"/>
        </w:rPr>
      </w:pPr>
      <w:r w:rsidRPr="009C5D1F">
        <w:rPr>
          <w:rFonts w:ascii="Times New Roman" w:hAnsi="Times New Roman" w:cs="Times New Roman"/>
        </w:rPr>
        <w:t>Toda retroalimentación deberá contener, al menos, los siguientes elementos:</w:t>
      </w:r>
    </w:p>
    <w:p w14:paraId="45616493" w14:textId="74479E56" w:rsidR="009C5D1F" w:rsidRPr="009C5D1F" w:rsidRDefault="009C5D1F">
      <w:pPr>
        <w:pStyle w:val="Prrafodelista"/>
        <w:numPr>
          <w:ilvl w:val="0"/>
          <w:numId w:val="3"/>
        </w:numPr>
        <w:spacing w:after="160" w:line="259" w:lineRule="auto"/>
        <w:jc w:val="both"/>
        <w:rPr>
          <w:rFonts w:ascii="Times New Roman" w:hAnsi="Times New Roman" w:cs="Times New Roman"/>
        </w:rPr>
      </w:pPr>
      <w:r w:rsidRPr="009C5D1F">
        <w:rPr>
          <w:rFonts w:ascii="Times New Roman" w:hAnsi="Times New Roman" w:cs="Times New Roman"/>
        </w:rPr>
        <w:t>Una fortaleza relevante del desempeño, fundada en evidencia específica.</w:t>
      </w:r>
    </w:p>
    <w:p w14:paraId="445C28CE" w14:textId="69EABF48" w:rsidR="009C5D1F" w:rsidRPr="009C5D1F" w:rsidRDefault="009C5D1F">
      <w:pPr>
        <w:pStyle w:val="Prrafodelista"/>
        <w:numPr>
          <w:ilvl w:val="0"/>
          <w:numId w:val="3"/>
        </w:numPr>
        <w:spacing w:after="160" w:line="259" w:lineRule="auto"/>
        <w:jc w:val="both"/>
        <w:rPr>
          <w:rFonts w:ascii="Times New Roman" w:hAnsi="Times New Roman" w:cs="Times New Roman"/>
        </w:rPr>
      </w:pPr>
      <w:r w:rsidRPr="009C5D1F">
        <w:rPr>
          <w:rFonts w:ascii="Times New Roman" w:hAnsi="Times New Roman" w:cs="Times New Roman"/>
        </w:rPr>
        <w:t>Un aspecto a mejorar, vinculado a criterio, evidencia o función académica.</w:t>
      </w:r>
    </w:p>
    <w:p w14:paraId="1E9632AA" w14:textId="5DB93E04" w:rsidR="009C5D1F" w:rsidRPr="009C5D1F" w:rsidRDefault="009C5D1F">
      <w:pPr>
        <w:pStyle w:val="Prrafodelista"/>
        <w:numPr>
          <w:ilvl w:val="0"/>
          <w:numId w:val="3"/>
        </w:numPr>
        <w:spacing w:after="160" w:line="259" w:lineRule="auto"/>
        <w:jc w:val="both"/>
        <w:rPr>
          <w:rFonts w:ascii="Times New Roman" w:hAnsi="Times New Roman" w:cs="Times New Roman"/>
        </w:rPr>
      </w:pPr>
      <w:r w:rsidRPr="009C5D1F">
        <w:rPr>
          <w:rFonts w:ascii="Times New Roman" w:hAnsi="Times New Roman" w:cs="Times New Roman"/>
        </w:rPr>
        <w:t>Una orientación concreta para fortalecer el desempeño futuro.</w:t>
      </w:r>
    </w:p>
    <w:p w14:paraId="032276B5" w14:textId="4D38FD17" w:rsidR="009C5D1F" w:rsidRPr="009C5D1F" w:rsidRDefault="009C5D1F">
      <w:pPr>
        <w:pStyle w:val="Prrafodelista"/>
        <w:numPr>
          <w:ilvl w:val="0"/>
          <w:numId w:val="3"/>
        </w:numPr>
        <w:spacing w:after="160" w:line="259" w:lineRule="auto"/>
        <w:jc w:val="both"/>
        <w:rPr>
          <w:rFonts w:ascii="Times New Roman" w:hAnsi="Times New Roman" w:cs="Times New Roman"/>
        </w:rPr>
      </w:pPr>
      <w:r w:rsidRPr="009C5D1F">
        <w:rPr>
          <w:rFonts w:ascii="Times New Roman" w:hAnsi="Times New Roman" w:cs="Times New Roman"/>
        </w:rPr>
        <w:t>Una explicación breve de la relación entre evidencia presentada y nivel asignado.</w:t>
      </w:r>
    </w:p>
    <w:p w14:paraId="5C30B427" w14:textId="77777777" w:rsidR="009C5D1F" w:rsidRPr="009C5D1F" w:rsidRDefault="009C5D1F" w:rsidP="009C5D1F">
      <w:pPr>
        <w:spacing w:after="160" w:line="259" w:lineRule="auto"/>
        <w:jc w:val="both"/>
        <w:rPr>
          <w:rFonts w:ascii="Times New Roman" w:hAnsi="Times New Roman" w:cs="Times New Roman"/>
        </w:rPr>
      </w:pPr>
      <w:r w:rsidRPr="009C5D1F">
        <w:rPr>
          <w:rFonts w:ascii="Times New Roman" w:hAnsi="Times New Roman" w:cs="Times New Roman"/>
          <w:b/>
          <w:bCs/>
        </w:rPr>
        <w:t>ARTÍCULO 49</w:t>
      </w:r>
      <w:r w:rsidRPr="009C5D1F">
        <w:rPr>
          <w:rFonts w:ascii="Times New Roman" w:hAnsi="Times New Roman" w:cs="Times New Roman"/>
        </w:rPr>
        <w:t>. Registro de la retroalimentación</w:t>
      </w:r>
    </w:p>
    <w:p w14:paraId="537C1110" w14:textId="77777777" w:rsidR="009C5D1F" w:rsidRPr="009C5D1F" w:rsidRDefault="009C5D1F" w:rsidP="009C5D1F">
      <w:pPr>
        <w:spacing w:after="160" w:line="259" w:lineRule="auto"/>
        <w:jc w:val="both"/>
        <w:rPr>
          <w:rFonts w:ascii="Times New Roman" w:hAnsi="Times New Roman" w:cs="Times New Roman"/>
        </w:rPr>
      </w:pPr>
      <w:r w:rsidRPr="009C5D1F">
        <w:rPr>
          <w:rFonts w:ascii="Times New Roman" w:hAnsi="Times New Roman" w:cs="Times New Roman"/>
        </w:rPr>
        <w:t>La retroalimentación deberá quedar registrada por escrito en la plataforma institucional o en el expediente evaluativo correspondiente. Podrá expresarse mediante comentarios estructurados asociados a la rúbrica aplicada, un informe breve de retroalimentación o el formato institucional que defina la Facultad.</w:t>
      </w:r>
    </w:p>
    <w:p w14:paraId="1899F3D1" w14:textId="59A77BF0" w:rsidR="007B7882" w:rsidRDefault="009C5D1F" w:rsidP="009C5D1F">
      <w:pPr>
        <w:spacing w:after="160" w:line="259" w:lineRule="auto"/>
        <w:jc w:val="both"/>
        <w:rPr>
          <w:rFonts w:ascii="Times New Roman" w:hAnsi="Times New Roman" w:cs="Times New Roman"/>
        </w:rPr>
      </w:pPr>
      <w:r w:rsidRPr="009C5D1F">
        <w:rPr>
          <w:rFonts w:ascii="Times New Roman" w:hAnsi="Times New Roman" w:cs="Times New Roman"/>
        </w:rPr>
        <w:t>El registro deberá permitir comprender la relación entre la evidencia presentada, el juicio evaluativo emitido y la calificación o precalificación asignada.</w:t>
      </w:r>
    </w:p>
    <w:p w14:paraId="3B247A30" w14:textId="6C5787BD" w:rsidR="00314A94" w:rsidRPr="00314A94" w:rsidRDefault="00314A94" w:rsidP="00314A94">
      <w:pPr>
        <w:pStyle w:val="Ttulo1"/>
        <w:jc w:val="center"/>
        <w:rPr>
          <w:rFonts w:ascii="Times New Roman" w:hAnsi="Times New Roman" w:cs="Times New Roman"/>
          <w:b/>
          <w:bCs/>
          <w:color w:val="auto"/>
          <w:sz w:val="24"/>
          <w:szCs w:val="24"/>
        </w:rPr>
      </w:pPr>
      <w:r w:rsidRPr="00314A94">
        <w:rPr>
          <w:rFonts w:ascii="Times New Roman" w:hAnsi="Times New Roman" w:cs="Times New Roman"/>
          <w:b/>
          <w:bCs/>
          <w:color w:val="auto"/>
          <w:sz w:val="24"/>
          <w:szCs w:val="24"/>
        </w:rPr>
        <w:t>TÍTULO IX. INTEGRIDAD, CONFIDENCIALIDAD, DERECHOS Y RECURSOS</w:t>
      </w:r>
    </w:p>
    <w:p w14:paraId="26F0E70B"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50.</w:t>
      </w:r>
      <w:r w:rsidRPr="00314A94">
        <w:rPr>
          <w:rFonts w:ascii="Times New Roman" w:hAnsi="Times New Roman" w:cs="Times New Roman"/>
          <w:lang w:val="es-CL"/>
        </w:rPr>
        <w:t xml:space="preserve"> Conflictos de interés</w:t>
      </w:r>
    </w:p>
    <w:p w14:paraId="02DC56C2"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Se entenderá por conflicto de interés cualquier situación en la que un integrante de una instancia evaluadora posea intereses personales, profesionales, jerárquicos, académicos o institucionales que puedan afectar, o ser razonablemente percibidos como capaces de afectar, la objetividad de su participación en el proceso evaluativo.</w:t>
      </w:r>
    </w:p>
    <w:p w14:paraId="59F90812"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 existencia de un conflicto de interés potencial no implica necesariamente una decisión sesgada, pero exige adoptar medidas oportunas para resguardar la legitimidad, imparcialidad y confianza en el proceso.</w:t>
      </w:r>
    </w:p>
    <w:p w14:paraId="41B79234"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51</w:t>
      </w:r>
      <w:r w:rsidRPr="00314A94">
        <w:rPr>
          <w:rFonts w:ascii="Times New Roman" w:hAnsi="Times New Roman" w:cs="Times New Roman"/>
          <w:lang w:val="es-CL"/>
        </w:rPr>
        <w:t>. Declaración, abstención y registro</w:t>
      </w:r>
    </w:p>
    <w:p w14:paraId="3A70A271"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Los integrantes de las instancias evaluadoras deberán declarar oportunamente cualquier situación que pueda constituir un conflicto de interés respecto de los académicos evaluados. Cuando corresponda, deberán abstenerse de participar en la evaluación, deliberación o decisión relativa al caso involucrado.</w:t>
      </w:r>
    </w:p>
    <w:p w14:paraId="0E14A2D1"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 abstención deberá quedar registrada en el acta o expediente correspondiente, indicando la medida adoptada para asegurar la continuidad del proceso, tal como la sustitución por un miembro suplente u otro mecanismo permitido por la normativa institucional.</w:t>
      </w:r>
    </w:p>
    <w:p w14:paraId="48B6F6A1"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52</w:t>
      </w:r>
      <w:r w:rsidRPr="00314A94">
        <w:rPr>
          <w:rFonts w:ascii="Times New Roman" w:hAnsi="Times New Roman" w:cs="Times New Roman"/>
          <w:lang w:val="es-CL"/>
        </w:rPr>
        <w:t>. Confidencialidad y reserva</w:t>
      </w:r>
    </w:p>
    <w:p w14:paraId="2E205C00"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lastRenderedPageBreak/>
        <w:t>La información utilizada y generada durante el proceso evaluativo tendrá carácter confidencial o reservado en los términos que establezca la normativa institucional y general aplicable. Esta obligación comprenderá informes, evidencias, deliberaciones, propuestas de calificación, resultados preliminares y demás antecedentes del expediente evaluativo.</w:t>
      </w:r>
    </w:p>
    <w:p w14:paraId="4E53E8A1" w14:textId="3887CBB4" w:rsidR="0041370B"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Las deliberaciones internas de las instancias evaluadoras tendrán carácter reservado, sin perjuicio de las obligaciones de transparencia, acceso a la información, archivo institucional y debido proceso que resulten aplicables conforme a la normativa vigente.</w:t>
      </w:r>
    </w:p>
    <w:p w14:paraId="14962F79"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53.</w:t>
      </w:r>
      <w:r w:rsidRPr="00314A94">
        <w:rPr>
          <w:rFonts w:ascii="Times New Roman" w:hAnsi="Times New Roman" w:cs="Times New Roman"/>
          <w:lang w:val="es-CL"/>
        </w:rPr>
        <w:t xml:space="preserve"> Derechos de los académicos evaluados</w:t>
      </w:r>
    </w:p>
    <w:p w14:paraId="60A7EF2D"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Los académicos y académicas sujetos a evaluación tendrán derecho a conocer los criterios, instrumentos, etapas y plazos del proceso; ser notificados formalmente de sus resultados; recibir retroalimentación fundada; acceder a los antecedentes necesarios para comprender la decisión evaluativa; y ejercer los recursos establecidos por la normativa institucional vigente.</w:t>
      </w:r>
    </w:p>
    <w:p w14:paraId="258F705C"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Estos derechos deberán ejercerse resguardando la confidencialidad de antecedentes de terceros, la reserva de las deliberaciones internas y las condiciones procedimentales definidas por la Universidad.</w:t>
      </w:r>
    </w:p>
    <w:p w14:paraId="0AD63930"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54</w:t>
      </w:r>
      <w:r w:rsidRPr="00314A94">
        <w:rPr>
          <w:rFonts w:ascii="Times New Roman" w:hAnsi="Times New Roman" w:cs="Times New Roman"/>
          <w:lang w:val="es-CL"/>
        </w:rPr>
        <w:t>. Recursos de apelación y revisión</w:t>
      </w:r>
    </w:p>
    <w:p w14:paraId="575CB004" w14:textId="77777777" w:rsid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Los académicos y académicas podrán interponer los recursos de apelación y revisión contemplados por la normativa institucional, dentro de los plazos y ante las instancias competentes. El ejercicio de estos recursos deberá quedar incorporado al expediente evaluativo, incluyendo la presentación del recurso, los antecedentes acompañados, la resolución adoptada y la notificación correspondiente.</w:t>
      </w:r>
    </w:p>
    <w:p w14:paraId="2B46F208" w14:textId="7B6FD75D" w:rsidR="0041370B" w:rsidRPr="0041370B" w:rsidRDefault="0041370B" w:rsidP="0041370B">
      <w:pPr>
        <w:spacing w:after="160" w:line="259" w:lineRule="auto"/>
        <w:rPr>
          <w:rFonts w:ascii="Times New Roman" w:hAnsi="Times New Roman" w:cs="Times New Roman"/>
          <w:lang w:val="es-CL"/>
        </w:rPr>
      </w:pPr>
      <w:r w:rsidRPr="00314A94">
        <w:rPr>
          <w:rFonts w:ascii="Times New Roman" w:hAnsi="Times New Roman" w:cs="Times New Roman"/>
          <w:b/>
          <w:bCs/>
          <w:lang w:val="es-CL"/>
        </w:rPr>
        <w:t>ARTÍCULO 5</w:t>
      </w:r>
      <w:r>
        <w:rPr>
          <w:rFonts w:ascii="Times New Roman" w:hAnsi="Times New Roman" w:cs="Times New Roman"/>
          <w:b/>
          <w:bCs/>
          <w:lang w:val="es-CL"/>
        </w:rPr>
        <w:t xml:space="preserve">5. </w:t>
      </w:r>
      <w:r w:rsidRPr="0041370B">
        <w:rPr>
          <w:rFonts w:ascii="Times New Roman" w:hAnsi="Times New Roman" w:cs="Times New Roman"/>
          <w:lang w:val="es-CL"/>
        </w:rPr>
        <w:t>Efectos de la calificación</w:t>
      </w:r>
    </w:p>
    <w:p w14:paraId="796B54F8" w14:textId="17BC2518" w:rsidR="0041370B" w:rsidRPr="00314A94" w:rsidRDefault="0041370B" w:rsidP="00507F7C">
      <w:pPr>
        <w:spacing w:after="160" w:line="259" w:lineRule="auto"/>
        <w:rPr>
          <w:rFonts w:ascii="Times New Roman" w:hAnsi="Times New Roman" w:cs="Times New Roman"/>
          <w:lang w:val="es-CL"/>
        </w:rPr>
      </w:pPr>
      <w:r w:rsidRPr="0041370B">
        <w:rPr>
          <w:rFonts w:ascii="Times New Roman" w:hAnsi="Times New Roman" w:cs="Times New Roman"/>
          <w:lang w:val="es-CL"/>
        </w:rPr>
        <w:t>Los efectos asociados a las categorías de calificación del desempeño académico se regirán por l</w:t>
      </w:r>
      <w:r>
        <w:rPr>
          <w:rFonts w:ascii="Times New Roman" w:hAnsi="Times New Roman" w:cs="Times New Roman"/>
          <w:lang w:val="es-CL"/>
        </w:rPr>
        <w:t>o estipulado en el Artículo 16°</w:t>
      </w:r>
      <w:r w:rsidRPr="0041370B">
        <w:t xml:space="preserve"> </w:t>
      </w:r>
      <w:r>
        <w:rPr>
          <w:rFonts w:ascii="Times New Roman" w:hAnsi="Times New Roman" w:cs="Times New Roman"/>
          <w:lang w:val="es-CL"/>
        </w:rPr>
        <w:t>de l</w:t>
      </w:r>
      <w:r w:rsidRPr="0041370B">
        <w:rPr>
          <w:rFonts w:ascii="Times New Roman" w:hAnsi="Times New Roman" w:cs="Times New Roman"/>
          <w:lang w:val="es-CL"/>
        </w:rPr>
        <w:t xml:space="preserve">a Resolución N° 5949 de 2009. Dichos efectos podrán incidir, según corresponda, en la promoción en la carrera académica, el acceso a estímulos de desempeño, la participación en comisiones o consejos de evaluación y calificación del desempeño, la integración </w:t>
      </w:r>
      <w:r>
        <w:rPr>
          <w:rFonts w:ascii="Times New Roman" w:hAnsi="Times New Roman" w:cs="Times New Roman"/>
          <w:lang w:val="es-CL"/>
        </w:rPr>
        <w:t>a comisiones de jerarquización, la incorporación a programas de capacitación y desarrollo, y en</w:t>
      </w:r>
      <w:r w:rsidRPr="0041370B">
        <w:rPr>
          <w:rFonts w:ascii="Times New Roman" w:hAnsi="Times New Roman" w:cs="Times New Roman"/>
          <w:lang w:val="es-CL"/>
        </w:rPr>
        <w:t xml:space="preserve"> </w:t>
      </w:r>
      <w:r>
        <w:rPr>
          <w:rFonts w:ascii="Times New Roman" w:hAnsi="Times New Roman" w:cs="Times New Roman"/>
          <w:lang w:val="es-CL"/>
        </w:rPr>
        <w:t>procesos de desvinculación.</w:t>
      </w:r>
    </w:p>
    <w:p w14:paraId="19D97188" w14:textId="77777777" w:rsidR="00314A94" w:rsidRPr="00314A94" w:rsidRDefault="00314A94" w:rsidP="00314A94">
      <w:pPr>
        <w:pStyle w:val="Ttulo1"/>
        <w:jc w:val="center"/>
        <w:rPr>
          <w:rFonts w:ascii="Times New Roman" w:hAnsi="Times New Roman" w:cs="Times New Roman"/>
          <w:b/>
          <w:bCs/>
          <w:color w:val="auto"/>
          <w:sz w:val="24"/>
          <w:szCs w:val="24"/>
        </w:rPr>
      </w:pPr>
      <w:r w:rsidRPr="00314A94">
        <w:rPr>
          <w:rFonts w:ascii="Times New Roman" w:hAnsi="Times New Roman" w:cs="Times New Roman"/>
          <w:b/>
          <w:bCs/>
          <w:color w:val="auto"/>
          <w:sz w:val="24"/>
          <w:szCs w:val="24"/>
        </w:rPr>
        <w:t>TÍTULO X. PLATAFORMA, INFORMACIÓN EVALUATIVA Y MEJORA CONTINUA</w:t>
      </w:r>
    </w:p>
    <w:p w14:paraId="45E52D59" w14:textId="01AAE952"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w:t>
      </w:r>
      <w:r w:rsidR="00507F7C">
        <w:rPr>
          <w:rFonts w:ascii="Times New Roman" w:hAnsi="Times New Roman" w:cs="Times New Roman"/>
          <w:b/>
          <w:bCs/>
          <w:lang w:val="es-CL"/>
        </w:rPr>
        <w:t>6</w:t>
      </w:r>
      <w:r w:rsidRPr="00314A94">
        <w:rPr>
          <w:rFonts w:ascii="Times New Roman" w:hAnsi="Times New Roman" w:cs="Times New Roman"/>
          <w:lang w:val="es-CL"/>
        </w:rPr>
        <w:t>. Plataforma institucional</w:t>
      </w:r>
    </w:p>
    <w:p w14:paraId="040978FE"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El proceso de evaluación deberá ser gestionado preferentemente mediante la plataforma institucional que la Facultad defina para estos efectos, sin perjuicio de mecanismos transitorios debidamente autorizados mientras dicha plataforma se encuentre en implementación.</w:t>
      </w:r>
    </w:p>
    <w:p w14:paraId="7A734A96"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lastRenderedPageBreak/>
        <w:t>La plataforma deberá permitir el registro, almacenamiento, consulta, evaluación, trazabilidad y resguardo de los antecedentes del proceso, asegurando perfiles diferenciados de acceso según las funciones de cada actor institucional.</w:t>
      </w:r>
    </w:p>
    <w:p w14:paraId="3401640A" w14:textId="7D7E95E8"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w:t>
      </w:r>
      <w:r w:rsidR="00507F7C">
        <w:rPr>
          <w:rFonts w:ascii="Times New Roman" w:hAnsi="Times New Roman" w:cs="Times New Roman"/>
          <w:b/>
          <w:bCs/>
          <w:lang w:val="es-CL"/>
        </w:rPr>
        <w:t>7</w:t>
      </w:r>
      <w:r w:rsidRPr="00314A94">
        <w:rPr>
          <w:rFonts w:ascii="Times New Roman" w:hAnsi="Times New Roman" w:cs="Times New Roman"/>
          <w:lang w:val="es-CL"/>
        </w:rPr>
        <w:t>. Requisitos funcionales mínimos de la plataforma</w:t>
      </w:r>
    </w:p>
    <w:p w14:paraId="34679DBD"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 plataforma o mecanismo institucional de soporte deberá contemplar, al menos, las siguientes funcionalidades:</w:t>
      </w:r>
    </w:p>
    <w:p w14:paraId="061B27CB" w14:textId="6A3F7F29"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Perfiles diferenciados para académicos, Directores, comisiones, autoridades y unidades de apoyo.</w:t>
      </w:r>
    </w:p>
    <w:p w14:paraId="5AD238D6" w14:textId="3C664BC6"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Declaración, revisión, devolución, aprobación y formalización del CDA.</w:t>
      </w:r>
    </w:p>
    <w:p w14:paraId="4DDB5C62" w14:textId="6F321C14"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Registro de fecha, hora, versión y usuario responsable de cada acción relevante.</w:t>
      </w:r>
    </w:p>
    <w:p w14:paraId="7373F1FE" w14:textId="06EBE78B"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Carga, organización y vinculación de evidencias verificables.</w:t>
      </w:r>
    </w:p>
    <w:p w14:paraId="421787AC" w14:textId="09784817"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Emisión de documentos formales asociados al CDA, informes, precalificaciones y calificaciones.</w:t>
      </w:r>
    </w:p>
    <w:p w14:paraId="1BBCA8A1" w14:textId="3E9FF6B8"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Registro de rúbricas, niveles asignados, fundamentos y retroalimentación.</w:t>
      </w:r>
    </w:p>
    <w:p w14:paraId="2F9DE57B" w14:textId="20DF5894"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Gestión de notificaciones y seguimiento de plazos.</w:t>
      </w:r>
    </w:p>
    <w:p w14:paraId="577973FA" w14:textId="55EF9844"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Conformación del expediente evaluativo digital.</w:t>
      </w:r>
    </w:p>
    <w:p w14:paraId="696324EB" w14:textId="4E37D9F8"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Control de acceso, respaldo, conservación e integridad de la información.</w:t>
      </w:r>
    </w:p>
    <w:p w14:paraId="1B8C492E" w14:textId="7D5FBA0D" w:rsidR="00314A94" w:rsidRPr="00314A94" w:rsidRDefault="00314A94">
      <w:pPr>
        <w:pStyle w:val="Prrafodelista"/>
        <w:numPr>
          <w:ilvl w:val="0"/>
          <w:numId w:val="3"/>
        </w:numPr>
        <w:spacing w:after="160" w:line="259" w:lineRule="auto"/>
        <w:jc w:val="both"/>
        <w:rPr>
          <w:rFonts w:ascii="Times New Roman" w:hAnsi="Times New Roman" w:cs="Times New Roman"/>
          <w:lang w:val="es-CL"/>
        </w:rPr>
      </w:pPr>
      <w:r w:rsidRPr="00314A94">
        <w:rPr>
          <w:rFonts w:ascii="Times New Roman" w:hAnsi="Times New Roman" w:cs="Times New Roman"/>
          <w:lang w:val="es-CL"/>
        </w:rPr>
        <w:t>Generación de reportes agregados para análisis institucional y mejora continua.</w:t>
      </w:r>
    </w:p>
    <w:p w14:paraId="6FE01C36" w14:textId="3B34A984"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w:t>
      </w:r>
      <w:r w:rsidR="00507F7C">
        <w:rPr>
          <w:rFonts w:ascii="Times New Roman" w:hAnsi="Times New Roman" w:cs="Times New Roman"/>
          <w:b/>
          <w:bCs/>
          <w:lang w:val="es-CL"/>
        </w:rPr>
        <w:t>8</w:t>
      </w:r>
      <w:r w:rsidRPr="00314A94">
        <w:rPr>
          <w:rFonts w:ascii="Times New Roman" w:hAnsi="Times New Roman" w:cs="Times New Roman"/>
          <w:lang w:val="es-CL"/>
        </w:rPr>
        <w:t>. Gestión y resguardo de la información evaluativa</w:t>
      </w:r>
    </w:p>
    <w:p w14:paraId="03A72DCB"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 información evaluativa deberá ser gestionada de manera estructurada, segura y trazable. Los antecedentes incorporados al expediente sólo podrán ser utilizados para fines institucionales asociados al proceso de evaluación y calificación del desempeño académico, salvo autorización o exigencia normativa expresa.</w:t>
      </w:r>
    </w:p>
    <w:p w14:paraId="3F94870F"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 Facultad deberá resguardar la disponibilidad, integridad, confidencialidad y conservación de los documentos evaluativos, de acuerdo con las políticas institucionales de gestión documental y seguridad de la información.</w:t>
      </w:r>
    </w:p>
    <w:p w14:paraId="400E1AC6" w14:textId="3EC2112E"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5</w:t>
      </w:r>
      <w:r w:rsidR="00507F7C">
        <w:rPr>
          <w:rFonts w:ascii="Times New Roman" w:hAnsi="Times New Roman" w:cs="Times New Roman"/>
          <w:b/>
          <w:bCs/>
          <w:lang w:val="es-CL"/>
        </w:rPr>
        <w:t>9</w:t>
      </w:r>
      <w:r w:rsidRPr="00314A94">
        <w:rPr>
          <w:rFonts w:ascii="Times New Roman" w:hAnsi="Times New Roman" w:cs="Times New Roman"/>
          <w:lang w:val="es-CL"/>
        </w:rPr>
        <w:t>. Información agregada y mejora continua</w:t>
      </w:r>
    </w:p>
    <w:p w14:paraId="7825ECFA"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 información generada por el sistema podrá utilizarse, en forma agregada y resguardando la confidencialidad individual, para identificar tendencias, brechas, inconsistencias de aplicación, necesidades de apoyo académico, cargas desbalanceadas, dificultades operativas y oportunidades de mejora institucional.</w:t>
      </w:r>
    </w:p>
    <w:p w14:paraId="620124DC"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 Comisión de Facultad, la Secretaría de Facultad u otra unidad definida por la autoridad competente podrán elaborar reportes periódicos destinados a mejorar criterios, procedimientos, plataformas, instrumentos y mecanismos de retroalimentación.</w:t>
      </w:r>
    </w:p>
    <w:p w14:paraId="60EFF771" w14:textId="44C5A2AA"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 xml:space="preserve">ARTÍCULO </w:t>
      </w:r>
      <w:r w:rsidR="00507F7C">
        <w:rPr>
          <w:rFonts w:ascii="Times New Roman" w:hAnsi="Times New Roman" w:cs="Times New Roman"/>
          <w:b/>
          <w:bCs/>
          <w:lang w:val="es-CL"/>
        </w:rPr>
        <w:t>60</w:t>
      </w:r>
      <w:r w:rsidRPr="00314A94">
        <w:rPr>
          <w:rFonts w:ascii="Times New Roman" w:hAnsi="Times New Roman" w:cs="Times New Roman"/>
          <w:b/>
          <w:bCs/>
          <w:lang w:val="es-CL"/>
        </w:rPr>
        <w:t>.</w:t>
      </w:r>
      <w:r w:rsidRPr="00314A94">
        <w:rPr>
          <w:rFonts w:ascii="Times New Roman" w:hAnsi="Times New Roman" w:cs="Times New Roman"/>
          <w:lang w:val="es-CL"/>
        </w:rPr>
        <w:t xml:space="preserve"> Actualización del manual y sus anexos</w:t>
      </w:r>
    </w:p>
    <w:p w14:paraId="70F49CFD"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 xml:space="preserve">El presente manual y sus anexos técnicos deberán ser revisados periódicamente, considerando cambios normativos, experiencia de aplicación, resultados de procesos </w:t>
      </w:r>
      <w:r w:rsidRPr="00314A94">
        <w:rPr>
          <w:rFonts w:ascii="Times New Roman" w:hAnsi="Times New Roman" w:cs="Times New Roman"/>
          <w:lang w:val="es-CL"/>
        </w:rPr>
        <w:lastRenderedPageBreak/>
        <w:t>evaluativos, retroalimentación de las unidades académicas, requerimientos institucionales y criterios de mejora continua.</w:t>
      </w:r>
    </w:p>
    <w:p w14:paraId="7337882C"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Las modificaciones sustantivas deberán ser sometidas a las instancias de revisión y aprobación que correspondan, resguardando participación, trazabilidad y coherencia con la normativa universitaria vigente.</w:t>
      </w:r>
    </w:p>
    <w:p w14:paraId="34700056" w14:textId="77777777" w:rsidR="00314A94" w:rsidRPr="00507F7C" w:rsidRDefault="00314A94" w:rsidP="00507F7C">
      <w:pPr>
        <w:pStyle w:val="Ttulo1"/>
        <w:spacing w:before="240" w:after="120"/>
        <w:rPr>
          <w:rFonts w:ascii="Times New Roman" w:eastAsia="Arial" w:hAnsi="Times New Roman" w:cs="Times New Roman"/>
          <w:b/>
          <w:color w:val="auto"/>
          <w:sz w:val="27"/>
        </w:rPr>
      </w:pPr>
      <w:r w:rsidRPr="00507F7C">
        <w:rPr>
          <w:rFonts w:ascii="Times New Roman" w:eastAsia="Arial" w:hAnsi="Times New Roman" w:cs="Times New Roman"/>
          <w:b/>
          <w:color w:val="auto"/>
          <w:sz w:val="27"/>
        </w:rPr>
        <w:t>DISPOSICIONES TRANSITORIAS</w:t>
      </w:r>
    </w:p>
    <w:p w14:paraId="47C9C2ED" w14:textId="6CACA953"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6</w:t>
      </w:r>
      <w:r w:rsidR="00507F7C">
        <w:rPr>
          <w:rFonts w:ascii="Times New Roman" w:hAnsi="Times New Roman" w:cs="Times New Roman"/>
          <w:b/>
          <w:bCs/>
          <w:lang w:val="es-CL"/>
        </w:rPr>
        <w:t>1</w:t>
      </w:r>
      <w:r w:rsidRPr="00314A94">
        <w:rPr>
          <w:rFonts w:ascii="Times New Roman" w:hAnsi="Times New Roman" w:cs="Times New Roman"/>
          <w:lang w:val="es-CL"/>
        </w:rPr>
        <w:t>. Implementación gradual</w:t>
      </w:r>
    </w:p>
    <w:p w14:paraId="2247D637" w14:textId="253EE289"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 xml:space="preserve">La implementación del presente manual podrá realizarse de manera gradual, considerando la disponibilidad de plataforma, la capacitación de actores, el desarrollo de anexos técnicos, la validación de rúbricas y </w:t>
      </w:r>
      <w:r>
        <w:rPr>
          <w:rFonts w:ascii="Times New Roman" w:hAnsi="Times New Roman" w:cs="Times New Roman"/>
          <w:lang w:val="es-CL"/>
        </w:rPr>
        <w:t>guías</w:t>
      </w:r>
      <w:r w:rsidRPr="00314A94">
        <w:rPr>
          <w:rFonts w:ascii="Times New Roman" w:hAnsi="Times New Roman" w:cs="Times New Roman"/>
          <w:lang w:val="es-CL"/>
        </w:rPr>
        <w:t>, y la preparación de las unidades académicas para operar el nuevo sistema.</w:t>
      </w:r>
    </w:p>
    <w:p w14:paraId="38F1C6D6" w14:textId="77777777"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Durante el período de transición, la Facultad podrá definir mecanismos provisionales para registrar CDA, informes, evidencias, precalificaciones y retroalimentación, siempre que aseguren trazabilidad, resguardo documental y coherencia con la normativa vigente.</w:t>
      </w:r>
    </w:p>
    <w:p w14:paraId="10631B59" w14:textId="188B0CA4" w:rsidR="00314A94" w:rsidRP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b/>
          <w:bCs/>
          <w:lang w:val="es-CL"/>
        </w:rPr>
        <w:t>ARTÍCULO 6</w:t>
      </w:r>
      <w:r w:rsidR="00507F7C">
        <w:rPr>
          <w:rFonts w:ascii="Times New Roman" w:hAnsi="Times New Roman" w:cs="Times New Roman"/>
          <w:b/>
          <w:bCs/>
          <w:lang w:val="es-CL"/>
        </w:rPr>
        <w:t>2</w:t>
      </w:r>
      <w:r w:rsidRPr="00314A94">
        <w:rPr>
          <w:rFonts w:ascii="Times New Roman" w:hAnsi="Times New Roman" w:cs="Times New Roman"/>
          <w:lang w:val="es-CL"/>
        </w:rPr>
        <w:t>. Capacitación y acompañamiento</w:t>
      </w:r>
    </w:p>
    <w:p w14:paraId="75570C1A" w14:textId="451CDB21" w:rsidR="00314A94" w:rsidRDefault="00314A94" w:rsidP="00314A94">
      <w:pPr>
        <w:spacing w:after="160" w:line="259" w:lineRule="auto"/>
        <w:jc w:val="both"/>
        <w:rPr>
          <w:rFonts w:ascii="Times New Roman" w:hAnsi="Times New Roman" w:cs="Times New Roman"/>
          <w:lang w:val="es-CL"/>
        </w:rPr>
      </w:pPr>
      <w:r w:rsidRPr="00314A94">
        <w:rPr>
          <w:rFonts w:ascii="Times New Roman" w:hAnsi="Times New Roman" w:cs="Times New Roman"/>
          <w:lang w:val="es-CL"/>
        </w:rPr>
        <w:t>La Facultad deberá promover instancias de capacitación y acompañamiento para académicos, Directores de Departamento, integrantes de comisiones y equipos de apoyo administrativo, con el objeto de asegurar una comprensión común del sistema, sus criterios, instrumentos, evidencias, plataforma y responsabilidades.</w:t>
      </w:r>
    </w:p>
    <w:p w14:paraId="652B5A7C" w14:textId="77777777" w:rsidR="007B7882" w:rsidRDefault="007B7882" w:rsidP="007B7882">
      <w:pPr>
        <w:jc w:val="both"/>
        <w:rPr>
          <w:rFonts w:ascii="Times New Roman" w:hAnsi="Times New Roman" w:cs="Times New Roman"/>
          <w:lang w:val="es-CL"/>
        </w:rPr>
      </w:pPr>
    </w:p>
    <w:p w14:paraId="4B3B44C7" w14:textId="77777777" w:rsidR="007B7882" w:rsidRDefault="007B7882" w:rsidP="007B7882">
      <w:pPr>
        <w:jc w:val="both"/>
        <w:rPr>
          <w:rFonts w:ascii="Times New Roman" w:hAnsi="Times New Roman" w:cs="Times New Roman"/>
          <w:lang w:val="es-CL"/>
        </w:rPr>
      </w:pPr>
    </w:p>
    <w:p w14:paraId="3BCA5831" w14:textId="77777777" w:rsidR="007B7882" w:rsidRPr="00C63937" w:rsidRDefault="007B7882" w:rsidP="007B7882">
      <w:pPr>
        <w:ind w:left="3261"/>
        <w:jc w:val="both"/>
        <w:rPr>
          <w:rFonts w:ascii="Times New Roman" w:hAnsi="Times New Roman" w:cs="Times New Roman"/>
          <w:b/>
          <w:bCs/>
          <w:lang w:val="es-CL" w:bidi="es-CL"/>
        </w:rPr>
      </w:pPr>
      <w:r w:rsidRPr="00C63937">
        <w:rPr>
          <w:rFonts w:ascii="Times New Roman" w:hAnsi="Times New Roman" w:cs="Times New Roman"/>
          <w:b/>
          <w:bCs/>
          <w:lang w:val="es-CL" w:bidi="es-CL"/>
        </w:rPr>
        <w:t>ANÓTESE</w:t>
      </w:r>
      <w:r>
        <w:rPr>
          <w:rFonts w:ascii="Times New Roman" w:hAnsi="Times New Roman" w:cs="Times New Roman"/>
          <w:b/>
          <w:bCs/>
          <w:lang w:val="es-CL" w:bidi="es-CL"/>
        </w:rPr>
        <w:t xml:space="preserve">, </w:t>
      </w:r>
      <w:r w:rsidRPr="00C63937">
        <w:rPr>
          <w:rFonts w:ascii="Times New Roman" w:hAnsi="Times New Roman" w:cs="Times New Roman"/>
          <w:b/>
          <w:bCs/>
          <w:lang w:val="es-CL" w:bidi="es-CL"/>
        </w:rPr>
        <w:t>COMUNÍQUESE</w:t>
      </w:r>
      <w:r>
        <w:rPr>
          <w:rFonts w:ascii="Times New Roman" w:hAnsi="Times New Roman" w:cs="Times New Roman"/>
          <w:b/>
          <w:bCs/>
          <w:lang w:val="es-CL" w:bidi="es-CL"/>
        </w:rPr>
        <w:t xml:space="preserve"> Y REGÍSTRESE</w:t>
      </w:r>
    </w:p>
    <w:p w14:paraId="5CA617BB" w14:textId="77777777" w:rsidR="007B7882" w:rsidRPr="00C63937" w:rsidRDefault="007B7882" w:rsidP="007B7882">
      <w:pPr>
        <w:jc w:val="both"/>
        <w:rPr>
          <w:rFonts w:ascii="Times New Roman" w:hAnsi="Times New Roman" w:cs="Times New Roman"/>
          <w:b/>
          <w:bCs/>
          <w:lang w:val="es-CL" w:bidi="es-CL"/>
        </w:rPr>
      </w:pPr>
    </w:p>
    <w:p w14:paraId="6AE94928" w14:textId="77777777" w:rsidR="007B7882" w:rsidRDefault="007B7882" w:rsidP="007B7882">
      <w:pPr>
        <w:jc w:val="both"/>
        <w:rPr>
          <w:rFonts w:ascii="Times New Roman" w:hAnsi="Times New Roman" w:cs="Times New Roman"/>
          <w:b/>
          <w:bCs/>
          <w:lang w:val="es-CL" w:bidi="es-CL"/>
        </w:rPr>
      </w:pPr>
    </w:p>
    <w:p w14:paraId="12A876C6" w14:textId="77777777" w:rsidR="007B7882" w:rsidRPr="00C63937" w:rsidRDefault="007B7882" w:rsidP="007B7882">
      <w:pPr>
        <w:jc w:val="both"/>
        <w:rPr>
          <w:rFonts w:ascii="Times New Roman" w:hAnsi="Times New Roman" w:cs="Times New Roman"/>
          <w:b/>
          <w:bCs/>
          <w:lang w:val="es-CL" w:bidi="es-CL"/>
        </w:rPr>
      </w:pPr>
    </w:p>
    <w:p w14:paraId="63E14B7D" w14:textId="77777777" w:rsidR="007B7882" w:rsidRDefault="007B7882" w:rsidP="007B7882">
      <w:pPr>
        <w:ind w:left="3544"/>
        <w:jc w:val="both"/>
        <w:rPr>
          <w:rFonts w:ascii="Times New Roman" w:hAnsi="Times New Roman" w:cs="Times New Roman"/>
          <w:b/>
          <w:bCs/>
          <w:lang w:val="es-CL" w:bidi="es-CL"/>
        </w:rPr>
      </w:pPr>
    </w:p>
    <w:p w14:paraId="5519F824" w14:textId="77777777" w:rsidR="007B7882" w:rsidRDefault="007B7882" w:rsidP="007B7882">
      <w:pPr>
        <w:jc w:val="both"/>
        <w:rPr>
          <w:rFonts w:ascii="Times New Roman" w:hAnsi="Times New Roman" w:cs="Times New Roman"/>
          <w:b/>
          <w:bCs/>
          <w:lang w:val="es-CL" w:bidi="es-CL"/>
        </w:rPr>
      </w:pPr>
    </w:p>
    <w:p w14:paraId="60514EF9" w14:textId="77777777" w:rsidR="007B7882" w:rsidRDefault="007B7882" w:rsidP="007B7882">
      <w:pPr>
        <w:jc w:val="both"/>
        <w:rPr>
          <w:rFonts w:ascii="Times New Roman" w:hAnsi="Times New Roman" w:cs="Times New Roman"/>
          <w:b/>
          <w:bCs/>
          <w:lang w:val="es-CL" w:bidi="es-CL"/>
        </w:rPr>
      </w:pPr>
    </w:p>
    <w:p w14:paraId="2A4F94C1" w14:textId="77777777" w:rsidR="007B7882" w:rsidRDefault="007B7882" w:rsidP="007B7882">
      <w:pPr>
        <w:jc w:val="both"/>
        <w:rPr>
          <w:rFonts w:ascii="Times New Roman" w:hAnsi="Times New Roman" w:cs="Times New Roman"/>
          <w:b/>
          <w:bCs/>
          <w:lang w:val="es-CL" w:bidi="es-CL"/>
        </w:rPr>
      </w:pPr>
    </w:p>
    <w:p w14:paraId="4A0A71FA" w14:textId="77777777" w:rsidR="007B7882" w:rsidRDefault="007B7882" w:rsidP="007B7882">
      <w:pPr>
        <w:ind w:left="3544"/>
        <w:jc w:val="both"/>
        <w:rPr>
          <w:rFonts w:ascii="Times New Roman" w:hAnsi="Times New Roman" w:cs="Times New Roman"/>
          <w:b/>
          <w:bCs/>
          <w:lang w:val="es-CL" w:bidi="es-CL"/>
        </w:rPr>
      </w:pPr>
      <w:r>
        <w:rPr>
          <w:rFonts w:ascii="Times New Roman" w:hAnsi="Times New Roman" w:cs="Times New Roman"/>
          <w:b/>
          <w:bCs/>
          <w:lang w:val="es-CL" w:bidi="es-CL"/>
        </w:rPr>
        <w:t>DR. CRISTIAN VARGAS RIQUELME</w:t>
      </w:r>
      <w:r w:rsidRPr="00C63937">
        <w:rPr>
          <w:rFonts w:ascii="Times New Roman" w:hAnsi="Times New Roman" w:cs="Times New Roman"/>
          <w:b/>
          <w:bCs/>
          <w:lang w:val="es-CL" w:bidi="es-CL"/>
        </w:rPr>
        <w:t xml:space="preserve"> </w:t>
      </w:r>
      <w:r>
        <w:rPr>
          <w:rFonts w:ascii="Times New Roman" w:hAnsi="Times New Roman" w:cs="Times New Roman"/>
          <w:b/>
          <w:bCs/>
          <w:lang w:val="es-CL" w:bidi="es-CL"/>
        </w:rPr>
        <w:t>–</w:t>
      </w:r>
      <w:r w:rsidRPr="00C63937">
        <w:rPr>
          <w:rFonts w:ascii="Times New Roman" w:hAnsi="Times New Roman" w:cs="Times New Roman"/>
          <w:b/>
          <w:bCs/>
          <w:lang w:val="es-CL" w:bidi="es-CL"/>
        </w:rPr>
        <w:t xml:space="preserve"> </w:t>
      </w:r>
    </w:p>
    <w:p w14:paraId="0DC350B3" w14:textId="77777777" w:rsidR="007B7882" w:rsidRPr="00C63937" w:rsidRDefault="007B7882" w:rsidP="007B7882">
      <w:pPr>
        <w:ind w:left="4962"/>
        <w:jc w:val="both"/>
        <w:rPr>
          <w:rFonts w:ascii="Times New Roman" w:hAnsi="Times New Roman" w:cs="Times New Roman"/>
          <w:b/>
          <w:bCs/>
          <w:lang w:val="es-CL" w:bidi="es-CL"/>
        </w:rPr>
      </w:pPr>
      <w:r w:rsidRPr="00C63937">
        <w:rPr>
          <w:rFonts w:ascii="Times New Roman" w:hAnsi="Times New Roman" w:cs="Times New Roman"/>
          <w:b/>
          <w:bCs/>
          <w:lang w:val="es-CL" w:bidi="es-CL"/>
        </w:rPr>
        <w:t>DECANO</w:t>
      </w:r>
    </w:p>
    <w:p w14:paraId="534C0A35" w14:textId="78C29FD9" w:rsidR="0059737E" w:rsidRDefault="0059737E"/>
    <w:p w14:paraId="5D7B3168" w14:textId="77777777" w:rsidR="0059737E" w:rsidRDefault="0059737E">
      <w:pPr>
        <w:spacing w:after="160" w:line="259" w:lineRule="auto"/>
      </w:pPr>
      <w:r>
        <w:br w:type="page"/>
      </w:r>
    </w:p>
    <w:p w14:paraId="3A1D9FE6" w14:textId="77777777" w:rsidR="0059737E" w:rsidRPr="00C0459D" w:rsidRDefault="0059737E" w:rsidP="0059737E">
      <w:pPr>
        <w:pStyle w:val="Ttulo1"/>
        <w:spacing w:before="240" w:after="120"/>
        <w:rPr>
          <w:rFonts w:ascii="Times New Roman" w:hAnsi="Times New Roman" w:cs="Times New Roman"/>
          <w:color w:val="auto"/>
        </w:rPr>
      </w:pPr>
      <w:r w:rsidRPr="00C0459D">
        <w:rPr>
          <w:rFonts w:ascii="Times New Roman" w:eastAsia="Arial" w:hAnsi="Times New Roman" w:cs="Times New Roman"/>
          <w:b/>
          <w:color w:val="auto"/>
          <w:sz w:val="27"/>
        </w:rPr>
        <w:lastRenderedPageBreak/>
        <w:t>ANEXOS TÉCNICOS</w:t>
      </w:r>
    </w:p>
    <w:p w14:paraId="1D8C1D16"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Los siguientes anexos forman parte del Manual de Evaluación y Calificación del Desempeño Académico de la Facultad de Ingeniería. Tienen carácter técnico, orientador y complementario del cuerpo principal del Manual.</w:t>
      </w:r>
    </w:p>
    <w:p w14:paraId="2344A95D" w14:textId="77777777" w:rsidR="0059737E" w:rsidRPr="00C0459D" w:rsidRDefault="0059737E" w:rsidP="0059737E">
      <w:pPr>
        <w:rPr>
          <w:rFonts w:ascii="Times New Roman" w:hAnsi="Times New Roman" w:cs="Times New Roman"/>
        </w:rPr>
      </w:pPr>
      <w:r w:rsidRPr="00C0459D">
        <w:rPr>
          <w:rFonts w:ascii="Times New Roman" w:eastAsia="Arial" w:hAnsi="Times New Roman" w:cs="Times New Roman"/>
          <w:sz w:val="20"/>
        </w:rPr>
        <w:br w:type="page"/>
      </w:r>
    </w:p>
    <w:p w14:paraId="660E15C8" w14:textId="304F8C79" w:rsidR="00BD5DB6" w:rsidRPr="002A6626" w:rsidRDefault="00BD5DB6" w:rsidP="002A6626">
      <w:pPr>
        <w:pStyle w:val="Ttulo1"/>
        <w:spacing w:before="240" w:after="120"/>
        <w:rPr>
          <w:rFonts w:ascii="Times New Roman" w:eastAsia="Arial" w:hAnsi="Times New Roman" w:cs="Times New Roman"/>
          <w:b/>
          <w:color w:val="auto"/>
          <w:sz w:val="27"/>
        </w:rPr>
      </w:pPr>
      <w:r w:rsidRPr="002A6626">
        <w:rPr>
          <w:rFonts w:ascii="Times New Roman" w:eastAsia="Arial" w:hAnsi="Times New Roman" w:cs="Times New Roman"/>
          <w:b/>
          <w:color w:val="auto"/>
          <w:sz w:val="27"/>
        </w:rPr>
        <w:lastRenderedPageBreak/>
        <w:t>ANEXO I. RÚBRICA GENERAL DE DESEMPEÑO ACADÉMICO</w:t>
      </w:r>
    </w:p>
    <w:p w14:paraId="456687E1" w14:textId="77777777" w:rsidR="00BD5DB6" w:rsidRDefault="00BD5DB6" w:rsidP="00BD5DB6">
      <w:pPr>
        <w:spacing w:after="120" w:line="259" w:lineRule="auto"/>
        <w:jc w:val="center"/>
      </w:pPr>
      <w:r>
        <w:rPr>
          <w:rFonts w:ascii="Arial" w:eastAsia="Arial" w:hAnsi="Arial"/>
          <w:i/>
          <w:sz w:val="20"/>
        </w:rPr>
        <w:t>Instrumento para orientar el juicio evaluativo de las comisiones de evaluación y calificación</w:t>
      </w:r>
    </w:p>
    <w:p w14:paraId="09778C06" w14:textId="77777777" w:rsidR="00BD5DB6" w:rsidRPr="002A6626" w:rsidRDefault="00BD5DB6" w:rsidP="00BD5DB6">
      <w:pPr>
        <w:pStyle w:val="Ttulo1"/>
        <w:spacing w:before="200" w:after="120" w:line="259" w:lineRule="auto"/>
        <w:rPr>
          <w:rFonts w:ascii="Times New Roman" w:hAnsi="Times New Roman" w:cs="Times New Roman"/>
          <w:color w:val="auto"/>
        </w:rPr>
      </w:pPr>
      <w:r w:rsidRPr="002A6626">
        <w:rPr>
          <w:rFonts w:ascii="Times New Roman" w:eastAsia="Arial" w:hAnsi="Times New Roman" w:cs="Times New Roman"/>
          <w:b/>
          <w:color w:val="auto"/>
          <w:sz w:val="26"/>
        </w:rPr>
        <w:t>1. Propósito</w:t>
      </w:r>
    </w:p>
    <w:p w14:paraId="4A436805" w14:textId="77777777" w:rsidR="00BD5DB6" w:rsidRPr="002A6626" w:rsidRDefault="00BD5DB6" w:rsidP="00BD5DB6">
      <w:pPr>
        <w:spacing w:after="120" w:line="259" w:lineRule="auto"/>
        <w:rPr>
          <w:rFonts w:ascii="Times New Roman" w:hAnsi="Times New Roman" w:cs="Times New Roman"/>
        </w:rPr>
      </w:pPr>
      <w:r w:rsidRPr="002A6626">
        <w:rPr>
          <w:rFonts w:ascii="Times New Roman" w:eastAsia="Arial" w:hAnsi="Times New Roman" w:cs="Times New Roman"/>
          <w:b/>
        </w:rPr>
        <w:t xml:space="preserve">La Rúbrica General de Desempeño Académico </w:t>
      </w:r>
      <w:r w:rsidRPr="002A6626">
        <w:rPr>
          <w:rFonts w:ascii="Times New Roman" w:eastAsia="Arial" w:hAnsi="Times New Roman" w:cs="Times New Roman"/>
        </w:rPr>
        <w:t>orienta el juicio evaluativo de las Comisiones de Evaluación y Calificación y permite asignar un nivel de desempeño en escala de 0 a 4. Su aplicación considera la relación entre los compromisos establecidos en el Convenio de Desempeño Académico (CDA), las actividades realizadas durante el período evaluado, los antecedentes verificables presentados, la jerarquía académica, la jornada contractual, el área evaluada y las funciones propias de la carrera académica.</w:t>
      </w:r>
    </w:p>
    <w:p w14:paraId="16FA573E" w14:textId="77777777" w:rsidR="00BD5DB6" w:rsidRPr="002A6626" w:rsidRDefault="00BD5DB6" w:rsidP="00BD5DB6">
      <w:pPr>
        <w:spacing w:after="120" w:line="259" w:lineRule="auto"/>
        <w:rPr>
          <w:rFonts w:ascii="Times New Roman" w:hAnsi="Times New Roman" w:cs="Times New Roman"/>
        </w:rPr>
      </w:pPr>
      <w:r w:rsidRPr="002A6626">
        <w:rPr>
          <w:rFonts w:ascii="Times New Roman" w:eastAsia="Arial" w:hAnsi="Times New Roman" w:cs="Times New Roman"/>
          <w:b/>
        </w:rPr>
        <w:t xml:space="preserve">La rúbrica tiene carácter holístico. </w:t>
      </w:r>
      <w:r w:rsidRPr="002A6626">
        <w:rPr>
          <w:rFonts w:ascii="Times New Roman" w:eastAsia="Arial" w:hAnsi="Times New Roman" w:cs="Times New Roman"/>
        </w:rPr>
        <w:t>Por tanto, no asigna puntajes separados por dimensión ni opera como una suma automática de indicadores. La comisión deberá emitir un juicio académico fundado, proporcional y respaldado en antecedentes, considerando el conjunto de elementos pertinentes al caso evaluado.</w:t>
      </w:r>
    </w:p>
    <w:p w14:paraId="1CF1ADAF" w14:textId="77777777" w:rsidR="00BD5DB6" w:rsidRPr="002A6626" w:rsidRDefault="00BD5DB6" w:rsidP="00BD5DB6">
      <w:pPr>
        <w:pStyle w:val="Ttulo1"/>
        <w:spacing w:before="200" w:after="120" w:line="259" w:lineRule="auto"/>
        <w:rPr>
          <w:rFonts w:ascii="Times New Roman" w:hAnsi="Times New Roman" w:cs="Times New Roman"/>
          <w:color w:val="auto"/>
        </w:rPr>
      </w:pPr>
      <w:r w:rsidRPr="002A6626">
        <w:rPr>
          <w:rFonts w:ascii="Times New Roman" w:eastAsia="Arial" w:hAnsi="Times New Roman" w:cs="Times New Roman"/>
          <w:b/>
          <w:color w:val="auto"/>
          <w:sz w:val="26"/>
        </w:rPr>
        <w:t>2. Alcance y unidad de aplicación</w:t>
      </w:r>
    </w:p>
    <w:p w14:paraId="7EA0C2F9" w14:textId="77777777" w:rsidR="00BD5DB6" w:rsidRPr="002A6626" w:rsidRDefault="00BD5DB6" w:rsidP="00BD5DB6">
      <w:pPr>
        <w:spacing w:after="120" w:line="259" w:lineRule="auto"/>
        <w:rPr>
          <w:rFonts w:ascii="Times New Roman" w:hAnsi="Times New Roman" w:cs="Times New Roman"/>
        </w:rPr>
      </w:pPr>
      <w:r w:rsidRPr="002A6626">
        <w:rPr>
          <w:rFonts w:ascii="Times New Roman" w:eastAsia="Arial" w:hAnsi="Times New Roman" w:cs="Times New Roman"/>
        </w:rPr>
        <w:t>La rúbrica podrá aplicarse a una actividad individual, a un grupo de actividades o a un área evaluada, según la estructura definida en el CDA y en el Informe Anual de Actividades. En todos los casos, la calificación final deberá respetar la ponderación por tiempo, dedicación o porcentaje de jornada establecida en el CDA y en la normativa universitaria vigente.</w:t>
      </w:r>
    </w:p>
    <w:p w14:paraId="7864D7B2" w14:textId="77777777" w:rsidR="00BD5DB6" w:rsidRPr="002A6626" w:rsidRDefault="00BD5DB6" w:rsidP="00BD5DB6">
      <w:pPr>
        <w:spacing w:after="120" w:line="259" w:lineRule="auto"/>
        <w:rPr>
          <w:rFonts w:ascii="Times New Roman" w:hAnsi="Times New Roman" w:cs="Times New Roman"/>
        </w:rPr>
      </w:pPr>
      <w:r w:rsidRPr="002A6626">
        <w:rPr>
          <w:rFonts w:ascii="Times New Roman" w:eastAsia="Arial" w:hAnsi="Times New Roman" w:cs="Times New Roman"/>
        </w:rPr>
        <w:t>Las Guías Orientadoras de Actividades y Evidencias se utilizarán como referencia para interpretar la pertinencia de las actividades, el tipo de respaldo esperado y la correspondencia entre actividad, jerarquía y área académica. Estas guías no reemplazan el juicio de la comisión.</w:t>
      </w:r>
    </w:p>
    <w:p w14:paraId="4FB3B0A3" w14:textId="77777777" w:rsidR="00BD5DB6" w:rsidRPr="002A6626" w:rsidRDefault="00BD5DB6" w:rsidP="00BD5DB6">
      <w:pPr>
        <w:pStyle w:val="Ttulo1"/>
        <w:spacing w:before="200" w:after="120" w:line="259" w:lineRule="auto"/>
        <w:rPr>
          <w:rFonts w:ascii="Times New Roman" w:hAnsi="Times New Roman" w:cs="Times New Roman"/>
          <w:color w:val="auto"/>
        </w:rPr>
      </w:pPr>
      <w:r w:rsidRPr="002A6626">
        <w:rPr>
          <w:rFonts w:ascii="Times New Roman" w:eastAsia="Arial" w:hAnsi="Times New Roman" w:cs="Times New Roman"/>
          <w:b/>
          <w:color w:val="auto"/>
          <w:sz w:val="26"/>
        </w:rPr>
        <w:t>3. Criterios de lectura del juicio holístico</w:t>
      </w:r>
    </w:p>
    <w:p w14:paraId="3B8C497D" w14:textId="77777777" w:rsidR="00BD5DB6" w:rsidRPr="002A6626" w:rsidRDefault="00BD5DB6" w:rsidP="00BD5DB6">
      <w:pPr>
        <w:spacing w:after="120" w:line="259" w:lineRule="auto"/>
        <w:rPr>
          <w:rFonts w:ascii="Times New Roman" w:hAnsi="Times New Roman" w:cs="Times New Roman"/>
        </w:rPr>
      </w:pPr>
      <w:r w:rsidRPr="002A6626">
        <w:rPr>
          <w:rFonts w:ascii="Times New Roman" w:eastAsia="Arial" w:hAnsi="Times New Roman" w:cs="Times New Roman"/>
        </w:rPr>
        <w:t>Antes de asignar el nivel global de desempeño, la comisión deberá considerar los siguientes criterios de lectura. Estos criterios no se califican por separado; ordenan la revisión y fortalecen la fundamentación del juicio evaluativo.</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414"/>
        <w:gridCol w:w="4408"/>
      </w:tblGrid>
      <w:tr w:rsidR="00BD5DB6" w:rsidRPr="002A6626" w14:paraId="3ECC50C1" w14:textId="77777777" w:rsidTr="00E06B16">
        <w:trPr>
          <w:tblHeader/>
          <w:jc w:val="center"/>
        </w:trPr>
        <w:tc>
          <w:tcPr>
            <w:tcW w:w="4986" w:type="dxa"/>
            <w:shd w:val="clear" w:color="auto" w:fill="D9EAF7"/>
            <w:tcMar>
              <w:top w:w="80" w:type="dxa"/>
              <w:left w:w="80" w:type="dxa"/>
              <w:bottom w:w="80" w:type="dxa"/>
              <w:right w:w="80" w:type="dxa"/>
            </w:tcMar>
          </w:tcPr>
          <w:p w14:paraId="0FEC05F2"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Criterio de lectura</w:t>
            </w:r>
          </w:p>
        </w:tc>
        <w:tc>
          <w:tcPr>
            <w:tcW w:w="4986" w:type="dxa"/>
            <w:shd w:val="clear" w:color="auto" w:fill="D9EAF7"/>
            <w:tcMar>
              <w:top w:w="80" w:type="dxa"/>
              <w:left w:w="80" w:type="dxa"/>
              <w:bottom w:w="80" w:type="dxa"/>
              <w:right w:w="80" w:type="dxa"/>
            </w:tcMar>
          </w:tcPr>
          <w:p w14:paraId="6CACDDF7"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Pregunta orientadora</w:t>
            </w:r>
          </w:p>
        </w:tc>
      </w:tr>
      <w:tr w:rsidR="00BD5DB6" w:rsidRPr="002A6626" w14:paraId="4E034264" w14:textId="77777777" w:rsidTr="00E06B16">
        <w:trPr>
          <w:jc w:val="center"/>
        </w:trPr>
        <w:tc>
          <w:tcPr>
            <w:tcW w:w="4986" w:type="dxa"/>
            <w:tcMar>
              <w:top w:w="80" w:type="dxa"/>
              <w:left w:w="80" w:type="dxa"/>
              <w:bottom w:w="80" w:type="dxa"/>
              <w:right w:w="80" w:type="dxa"/>
            </w:tcMar>
            <w:vAlign w:val="center"/>
          </w:tcPr>
          <w:p w14:paraId="3F42D80D"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Relación con el CDA</w:t>
            </w:r>
          </w:p>
        </w:tc>
        <w:tc>
          <w:tcPr>
            <w:tcW w:w="4986" w:type="dxa"/>
            <w:tcMar>
              <w:top w:w="80" w:type="dxa"/>
              <w:left w:w="80" w:type="dxa"/>
              <w:bottom w:w="80" w:type="dxa"/>
              <w:right w:w="80" w:type="dxa"/>
            </w:tcMar>
            <w:vAlign w:val="center"/>
          </w:tcPr>
          <w:p w14:paraId="02673FB2"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¿Las actividades realizadas corresponden a los compromisos formalizados en el CDA y al peso relativo asignado?</w:t>
            </w:r>
          </w:p>
        </w:tc>
      </w:tr>
      <w:tr w:rsidR="00BD5DB6" w:rsidRPr="002A6626" w14:paraId="51D501B9" w14:textId="77777777" w:rsidTr="00E06B16">
        <w:trPr>
          <w:jc w:val="center"/>
        </w:trPr>
        <w:tc>
          <w:tcPr>
            <w:tcW w:w="4986" w:type="dxa"/>
            <w:tcMar>
              <w:top w:w="80" w:type="dxa"/>
              <w:left w:w="80" w:type="dxa"/>
              <w:bottom w:w="80" w:type="dxa"/>
              <w:right w:w="80" w:type="dxa"/>
            </w:tcMar>
            <w:vAlign w:val="center"/>
          </w:tcPr>
          <w:p w14:paraId="6E16CF0B"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Actividad académica comprobada</w:t>
            </w:r>
          </w:p>
        </w:tc>
        <w:tc>
          <w:tcPr>
            <w:tcW w:w="4986" w:type="dxa"/>
            <w:tcMar>
              <w:top w:w="80" w:type="dxa"/>
              <w:left w:w="80" w:type="dxa"/>
              <w:bottom w:w="80" w:type="dxa"/>
              <w:right w:w="80" w:type="dxa"/>
            </w:tcMar>
            <w:vAlign w:val="center"/>
          </w:tcPr>
          <w:p w14:paraId="7C11CC3C"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¿Los antecedentes permiten identificar la actividad realizada, el período, el rol desempeñado, el producto o resultado informado y su relación con el CDA?</w:t>
            </w:r>
          </w:p>
        </w:tc>
      </w:tr>
      <w:tr w:rsidR="00BD5DB6" w:rsidRPr="002A6626" w14:paraId="1B57A5F2" w14:textId="77777777" w:rsidTr="00E06B16">
        <w:trPr>
          <w:jc w:val="center"/>
        </w:trPr>
        <w:tc>
          <w:tcPr>
            <w:tcW w:w="4986" w:type="dxa"/>
            <w:tcMar>
              <w:top w:w="80" w:type="dxa"/>
              <w:left w:w="80" w:type="dxa"/>
              <w:bottom w:w="80" w:type="dxa"/>
              <w:right w:w="80" w:type="dxa"/>
            </w:tcMar>
            <w:vAlign w:val="center"/>
          </w:tcPr>
          <w:p w14:paraId="73AFEDA5"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Correspondencia con la jerarquía</w:t>
            </w:r>
          </w:p>
        </w:tc>
        <w:tc>
          <w:tcPr>
            <w:tcW w:w="4986" w:type="dxa"/>
            <w:tcMar>
              <w:top w:w="80" w:type="dxa"/>
              <w:left w:w="80" w:type="dxa"/>
              <w:bottom w:w="80" w:type="dxa"/>
              <w:right w:w="80" w:type="dxa"/>
            </w:tcMar>
            <w:vAlign w:val="center"/>
          </w:tcPr>
          <w:p w14:paraId="3F3CD22C"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¿El rol, la autonomía, la responsabilidad y el alcance de la actividad son consistentes con las funciones esperadas para la jerarquía académica?</w:t>
            </w:r>
          </w:p>
        </w:tc>
      </w:tr>
      <w:tr w:rsidR="00BD5DB6" w:rsidRPr="002A6626" w14:paraId="597E4383" w14:textId="77777777" w:rsidTr="00E06B16">
        <w:trPr>
          <w:jc w:val="center"/>
        </w:trPr>
        <w:tc>
          <w:tcPr>
            <w:tcW w:w="4986" w:type="dxa"/>
            <w:tcMar>
              <w:top w:w="80" w:type="dxa"/>
              <w:left w:w="80" w:type="dxa"/>
              <w:bottom w:w="80" w:type="dxa"/>
              <w:right w:w="80" w:type="dxa"/>
            </w:tcMar>
            <w:vAlign w:val="center"/>
          </w:tcPr>
          <w:p w14:paraId="0C860517"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Desarrollo de la actividad</w:t>
            </w:r>
          </w:p>
        </w:tc>
        <w:tc>
          <w:tcPr>
            <w:tcW w:w="4986" w:type="dxa"/>
            <w:tcMar>
              <w:top w:w="80" w:type="dxa"/>
              <w:left w:w="80" w:type="dxa"/>
              <w:bottom w:w="80" w:type="dxa"/>
              <w:right w:w="80" w:type="dxa"/>
            </w:tcMar>
            <w:vAlign w:val="center"/>
          </w:tcPr>
          <w:p w14:paraId="0C7E0479"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¿La actividad muestra ejecución regular, oportunidad, completitud, pertinencia con el área evaluada y resolución de las responsabilidades asumidas?</w:t>
            </w:r>
          </w:p>
        </w:tc>
      </w:tr>
      <w:tr w:rsidR="00BD5DB6" w:rsidRPr="002A6626" w14:paraId="74F3A2BF" w14:textId="77777777" w:rsidTr="00E06B16">
        <w:trPr>
          <w:jc w:val="center"/>
        </w:trPr>
        <w:tc>
          <w:tcPr>
            <w:tcW w:w="4986" w:type="dxa"/>
            <w:tcMar>
              <w:top w:w="80" w:type="dxa"/>
              <w:left w:w="80" w:type="dxa"/>
              <w:bottom w:w="80" w:type="dxa"/>
              <w:right w:w="80" w:type="dxa"/>
            </w:tcMar>
            <w:vAlign w:val="center"/>
          </w:tcPr>
          <w:p w14:paraId="5BF0E336"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lastRenderedPageBreak/>
              <w:t>Aporte verificable</w:t>
            </w:r>
          </w:p>
        </w:tc>
        <w:tc>
          <w:tcPr>
            <w:tcW w:w="4986" w:type="dxa"/>
            <w:tcMar>
              <w:top w:w="80" w:type="dxa"/>
              <w:left w:w="80" w:type="dxa"/>
              <w:bottom w:w="80" w:type="dxa"/>
              <w:right w:w="80" w:type="dxa"/>
            </w:tcMar>
            <w:vAlign w:val="center"/>
          </w:tcPr>
          <w:p w14:paraId="43497AAA"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¿Existen resultados, mejoras, responsabilidades adicionales o contribuciones observables que permitan justificar un nivel superior al cumplimiento esperado?</w:t>
            </w:r>
          </w:p>
        </w:tc>
      </w:tr>
    </w:tbl>
    <w:p w14:paraId="41B7752B" w14:textId="77777777" w:rsidR="00BD5DB6" w:rsidRPr="002A6626" w:rsidRDefault="00BD5DB6" w:rsidP="00BD5DB6">
      <w:pPr>
        <w:pStyle w:val="Ttulo1"/>
        <w:spacing w:before="200" w:after="120" w:line="259" w:lineRule="auto"/>
        <w:rPr>
          <w:rFonts w:ascii="Times New Roman" w:hAnsi="Times New Roman" w:cs="Times New Roman"/>
          <w:color w:val="auto"/>
        </w:rPr>
      </w:pPr>
      <w:r w:rsidRPr="002A6626">
        <w:rPr>
          <w:rFonts w:ascii="Times New Roman" w:eastAsia="Arial" w:hAnsi="Times New Roman" w:cs="Times New Roman"/>
          <w:b/>
          <w:color w:val="auto"/>
          <w:sz w:val="26"/>
        </w:rPr>
        <w:t>4. Escala de valoración</w:t>
      </w:r>
    </w:p>
    <w:p w14:paraId="3616CF29" w14:textId="77777777" w:rsidR="00BD5DB6" w:rsidRPr="002A6626" w:rsidRDefault="00BD5DB6" w:rsidP="00BD5DB6">
      <w:pPr>
        <w:spacing w:after="120" w:line="259" w:lineRule="auto"/>
        <w:rPr>
          <w:rFonts w:ascii="Times New Roman" w:eastAsia="Arial" w:hAnsi="Times New Roman" w:cs="Times New Roman"/>
        </w:rPr>
      </w:pPr>
      <w:r w:rsidRPr="002A6626">
        <w:rPr>
          <w:rFonts w:ascii="Times New Roman" w:eastAsia="Arial" w:hAnsi="Times New Roman" w:cs="Times New Roman"/>
        </w:rPr>
        <w:t>La siguiente escala orienta la asignación del nivel de desempeño. La comisión deberá seleccionar el nivel que mejor represente el desempeño observado, considerando el CDA, los antecedentes verificables, la jerarquía, la jornada y el área evaluada.</w:t>
      </w:r>
    </w:p>
    <w:tbl>
      <w:tblPr>
        <w:tblStyle w:val="Tablanormal1"/>
        <w:tblW w:w="0" w:type="auto"/>
        <w:tblLook w:val="04A0" w:firstRow="1" w:lastRow="0" w:firstColumn="1" w:lastColumn="0" w:noHBand="0" w:noVBand="1"/>
      </w:tblPr>
      <w:tblGrid>
        <w:gridCol w:w="777"/>
        <w:gridCol w:w="1468"/>
        <w:gridCol w:w="6583"/>
      </w:tblGrid>
      <w:tr w:rsidR="003A77B6" w:rsidRPr="002A6626" w14:paraId="38610F51" w14:textId="77777777" w:rsidTr="002A6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46EE5DE4" w14:textId="77777777" w:rsidR="003A77B6" w:rsidRPr="002A6626" w:rsidRDefault="003A77B6" w:rsidP="00E06B16">
            <w:pPr>
              <w:jc w:val="center"/>
              <w:rPr>
                <w:rFonts w:ascii="Times New Roman" w:hAnsi="Times New Roman" w:cs="Times New Roman"/>
              </w:rPr>
            </w:pPr>
            <w:r w:rsidRPr="002A6626">
              <w:rPr>
                <w:rFonts w:ascii="Times New Roman" w:eastAsia="Arial" w:hAnsi="Times New Roman" w:cs="Times New Roman"/>
                <w:sz w:val="18"/>
              </w:rPr>
              <w:t>Nivel</w:t>
            </w:r>
          </w:p>
        </w:tc>
        <w:tc>
          <w:tcPr>
            <w:tcW w:w="1500" w:type="dxa"/>
          </w:tcPr>
          <w:p w14:paraId="4194C294" w14:textId="77777777" w:rsidR="003A77B6" w:rsidRPr="002A6626" w:rsidRDefault="003A77B6" w:rsidP="00E06B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sz w:val="18"/>
              </w:rPr>
              <w:t>Categoría</w:t>
            </w:r>
          </w:p>
        </w:tc>
        <w:tc>
          <w:tcPr>
            <w:tcW w:w="7300" w:type="dxa"/>
          </w:tcPr>
          <w:p w14:paraId="02F97DF0" w14:textId="77777777" w:rsidR="003A77B6" w:rsidRPr="002A6626" w:rsidRDefault="003A77B6" w:rsidP="00E06B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sz w:val="18"/>
              </w:rPr>
              <w:t>Descripción holística del desempeño</w:t>
            </w:r>
          </w:p>
        </w:tc>
      </w:tr>
      <w:tr w:rsidR="003A77B6" w:rsidRPr="002A6626" w14:paraId="2EC4B343" w14:textId="77777777" w:rsidTr="002A6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7E9579EE" w14:textId="77777777" w:rsidR="003A77B6" w:rsidRPr="002A6626" w:rsidRDefault="003A77B6" w:rsidP="00E06B16">
            <w:pPr>
              <w:jc w:val="center"/>
              <w:rPr>
                <w:rFonts w:ascii="Times New Roman" w:hAnsi="Times New Roman" w:cs="Times New Roman"/>
              </w:rPr>
            </w:pPr>
            <w:r w:rsidRPr="002A6626">
              <w:rPr>
                <w:rFonts w:ascii="Times New Roman" w:eastAsia="Arial" w:hAnsi="Times New Roman" w:cs="Times New Roman"/>
                <w:sz w:val="20"/>
              </w:rPr>
              <w:t>4</w:t>
            </w:r>
          </w:p>
        </w:tc>
        <w:tc>
          <w:tcPr>
            <w:tcW w:w="1500" w:type="dxa"/>
          </w:tcPr>
          <w:p w14:paraId="477398B2" w14:textId="77777777" w:rsidR="003A77B6" w:rsidRPr="002A6626" w:rsidRDefault="003A77B6" w:rsidP="00E06B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b/>
                <w:sz w:val="18"/>
              </w:rPr>
              <w:t>Sobresaliente</w:t>
            </w:r>
          </w:p>
        </w:tc>
        <w:tc>
          <w:tcPr>
            <w:tcW w:w="7300" w:type="dxa"/>
          </w:tcPr>
          <w:p w14:paraId="38B5BA9C" w14:textId="77777777" w:rsidR="003A77B6" w:rsidRPr="002A6626" w:rsidRDefault="003A77B6" w:rsidP="00E06B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sz w:val="18"/>
              </w:rPr>
              <w:t>El desempeño supera de manera verificable lo esperado para la jerarquía académica, la jornada contractual, el área evaluada y los compromisos establecidos en el CDA. No solo cumple las actividades comprometidas, sino que evidencia un nivel de desarrollo superior en alcance, responsabilidad, autonomía, complejidad, impacto o contribución institucional. Este nivel se justifica cuando el académico o académica logra resultados superiores al estándar esperado para su jerarquía, asume responsabilidades de mayor alcance, implementa mejoras relevantes, resuelve problemas significativos del área evaluada o genera aportes verificables para la unidad, la Facultad, los estudiantes, la disciplina, la Universidad o el medio externo. No corresponde asignar este nivel cuando existan incumplimientos críticos, actividades obligatorias no realizadas o antecedentes insuficientes para comprobar el desempeño.</w:t>
            </w:r>
          </w:p>
        </w:tc>
      </w:tr>
      <w:tr w:rsidR="003A77B6" w:rsidRPr="002A6626" w14:paraId="5D6C774B" w14:textId="77777777" w:rsidTr="002A6626">
        <w:tc>
          <w:tcPr>
            <w:cnfStyle w:val="001000000000" w:firstRow="0" w:lastRow="0" w:firstColumn="1" w:lastColumn="0" w:oddVBand="0" w:evenVBand="0" w:oddHBand="0" w:evenHBand="0" w:firstRowFirstColumn="0" w:firstRowLastColumn="0" w:lastRowFirstColumn="0" w:lastRowLastColumn="0"/>
            <w:tcW w:w="800" w:type="dxa"/>
          </w:tcPr>
          <w:p w14:paraId="4B1DDAD8" w14:textId="77777777" w:rsidR="003A77B6" w:rsidRPr="002A6626" w:rsidRDefault="003A77B6" w:rsidP="00E06B16">
            <w:pPr>
              <w:jc w:val="center"/>
              <w:rPr>
                <w:rFonts w:ascii="Times New Roman" w:hAnsi="Times New Roman" w:cs="Times New Roman"/>
              </w:rPr>
            </w:pPr>
            <w:r w:rsidRPr="002A6626">
              <w:rPr>
                <w:rFonts w:ascii="Times New Roman" w:eastAsia="Arial" w:hAnsi="Times New Roman" w:cs="Times New Roman"/>
                <w:sz w:val="20"/>
              </w:rPr>
              <w:t>3</w:t>
            </w:r>
          </w:p>
        </w:tc>
        <w:tc>
          <w:tcPr>
            <w:tcW w:w="1500" w:type="dxa"/>
          </w:tcPr>
          <w:p w14:paraId="53617193" w14:textId="77777777" w:rsidR="003A77B6" w:rsidRPr="002A6626" w:rsidRDefault="003A77B6" w:rsidP="00E06B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b/>
                <w:sz w:val="18"/>
              </w:rPr>
              <w:t>Bueno</w:t>
            </w:r>
          </w:p>
        </w:tc>
        <w:tc>
          <w:tcPr>
            <w:tcW w:w="7300" w:type="dxa"/>
          </w:tcPr>
          <w:p w14:paraId="5C4EFDD3" w14:textId="77777777" w:rsidR="003A77B6" w:rsidRPr="002A6626" w:rsidRDefault="003A77B6" w:rsidP="00E06B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sz w:val="18"/>
              </w:rPr>
              <w:t>El desempeño cumple plenamente lo esperado para la jerarquía académica, la jornada contractual, el área evaluada y los compromisos establecidos en el CDA. Las actividades comprometidas fueron realizadas, cuentan con respaldo verificable y muestran correspondencia con las funciones propias de la jerarquía. El académico o académica ejecuta sus responsabilidades con regularidad, oportunidad, autonomía, consistencia y pertinencia, sin brechas relevantes que afecten el resultado del área evaluada. Este nivel representa el cumplimiento esperado y satisfactorio del período evaluado, pero no supone por sí mismo un desempeño superior o excepcional.</w:t>
            </w:r>
          </w:p>
        </w:tc>
      </w:tr>
      <w:tr w:rsidR="003A77B6" w:rsidRPr="002A6626" w14:paraId="489E68F1" w14:textId="77777777" w:rsidTr="002A6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25296AD0" w14:textId="77777777" w:rsidR="003A77B6" w:rsidRPr="002A6626" w:rsidRDefault="003A77B6" w:rsidP="00E06B16">
            <w:pPr>
              <w:jc w:val="center"/>
              <w:rPr>
                <w:rFonts w:ascii="Times New Roman" w:hAnsi="Times New Roman" w:cs="Times New Roman"/>
              </w:rPr>
            </w:pPr>
            <w:r w:rsidRPr="002A6626">
              <w:rPr>
                <w:rFonts w:ascii="Times New Roman" w:eastAsia="Arial" w:hAnsi="Times New Roman" w:cs="Times New Roman"/>
                <w:sz w:val="20"/>
              </w:rPr>
              <w:t>2</w:t>
            </w:r>
          </w:p>
        </w:tc>
        <w:tc>
          <w:tcPr>
            <w:tcW w:w="1500" w:type="dxa"/>
          </w:tcPr>
          <w:p w14:paraId="40F37CFD" w14:textId="77777777" w:rsidR="003A77B6" w:rsidRPr="002A6626" w:rsidRDefault="003A77B6" w:rsidP="00E06B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b/>
                <w:sz w:val="18"/>
              </w:rPr>
              <w:t>Aceptable</w:t>
            </w:r>
          </w:p>
        </w:tc>
        <w:tc>
          <w:tcPr>
            <w:tcW w:w="7300" w:type="dxa"/>
          </w:tcPr>
          <w:p w14:paraId="580EBE11" w14:textId="77777777" w:rsidR="003A77B6" w:rsidRPr="002A6626" w:rsidRDefault="003A77B6" w:rsidP="00E06B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sz w:val="18"/>
              </w:rPr>
              <w:t>El desempeño alcanza el cumplimiento mínimo reconocible para la jerarquía académica, la jornada contractual, el área evaluada y los compromisos establecidos en el CDA. Las actividades principales fueron realizadas y cuentan con antecedentes verificables suficientes para reconocer el cumplimiento del período evaluado. Sin embargo, se observan debilidades en alcance, continuidad, oportunidad, completitud, autonomía, desarrollo o correspondencia con las funciones esperadas. Estas debilidades requieren mejora, pero no impiden reconocer que el académico o académica cumplió el estándar mínimo exigible.</w:t>
            </w:r>
          </w:p>
        </w:tc>
      </w:tr>
      <w:tr w:rsidR="003A77B6" w:rsidRPr="002A6626" w14:paraId="79DDAA38" w14:textId="77777777" w:rsidTr="002A6626">
        <w:tc>
          <w:tcPr>
            <w:cnfStyle w:val="001000000000" w:firstRow="0" w:lastRow="0" w:firstColumn="1" w:lastColumn="0" w:oddVBand="0" w:evenVBand="0" w:oddHBand="0" w:evenHBand="0" w:firstRowFirstColumn="0" w:firstRowLastColumn="0" w:lastRowFirstColumn="0" w:lastRowLastColumn="0"/>
            <w:tcW w:w="800" w:type="dxa"/>
          </w:tcPr>
          <w:p w14:paraId="002CCC6E" w14:textId="77777777" w:rsidR="003A77B6" w:rsidRPr="002A6626" w:rsidRDefault="003A77B6" w:rsidP="00E06B16">
            <w:pPr>
              <w:jc w:val="center"/>
              <w:rPr>
                <w:rFonts w:ascii="Times New Roman" w:hAnsi="Times New Roman" w:cs="Times New Roman"/>
              </w:rPr>
            </w:pPr>
            <w:r w:rsidRPr="002A6626">
              <w:rPr>
                <w:rFonts w:ascii="Times New Roman" w:eastAsia="Arial" w:hAnsi="Times New Roman" w:cs="Times New Roman"/>
                <w:sz w:val="20"/>
              </w:rPr>
              <w:t>1</w:t>
            </w:r>
          </w:p>
        </w:tc>
        <w:tc>
          <w:tcPr>
            <w:tcW w:w="1500" w:type="dxa"/>
          </w:tcPr>
          <w:p w14:paraId="51AB5A7F" w14:textId="77777777" w:rsidR="003A77B6" w:rsidRPr="002A6626" w:rsidRDefault="003A77B6" w:rsidP="00E06B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b/>
                <w:sz w:val="18"/>
              </w:rPr>
              <w:t>Condicional</w:t>
            </w:r>
          </w:p>
        </w:tc>
        <w:tc>
          <w:tcPr>
            <w:tcW w:w="7300" w:type="dxa"/>
          </w:tcPr>
          <w:p w14:paraId="35BB9F5E" w14:textId="77777777" w:rsidR="003A77B6" w:rsidRPr="002A6626" w:rsidRDefault="003A77B6" w:rsidP="00E06B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sz w:val="18"/>
              </w:rPr>
              <w:t>El desempeño evidencia cumplimiento parcial, irregular o débil respecto de los compromisos establecidos en el CDA, la jornada contractual, el área evaluada o las funciones esperadas para la jerarquía académica. Aunque existen actividades realizadas, estas presentan brechas relevantes: son incompletas, tardías, discontinuas, débilmente respaldadas, insuficientemente desarrolladas o requieren orientación frecuente para cumplir las responsabilidades comprometidas. A diferencia del nivel Aceptable, las brechas sí afectan el cumplimiento esperado del período evaluado y obligan a establecer acciones de mejora, seguimiento o corrección.</w:t>
            </w:r>
          </w:p>
        </w:tc>
      </w:tr>
      <w:tr w:rsidR="003A77B6" w:rsidRPr="002A6626" w14:paraId="4E3B35F7" w14:textId="77777777" w:rsidTr="002A6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tcPr>
          <w:p w14:paraId="47D814B7" w14:textId="77777777" w:rsidR="003A77B6" w:rsidRPr="002A6626" w:rsidRDefault="003A77B6" w:rsidP="00E06B16">
            <w:pPr>
              <w:jc w:val="center"/>
              <w:rPr>
                <w:rFonts w:ascii="Times New Roman" w:hAnsi="Times New Roman" w:cs="Times New Roman"/>
              </w:rPr>
            </w:pPr>
            <w:r w:rsidRPr="002A6626">
              <w:rPr>
                <w:rFonts w:ascii="Times New Roman" w:eastAsia="Arial" w:hAnsi="Times New Roman" w:cs="Times New Roman"/>
                <w:sz w:val="20"/>
              </w:rPr>
              <w:t>0</w:t>
            </w:r>
          </w:p>
        </w:tc>
        <w:tc>
          <w:tcPr>
            <w:tcW w:w="1500" w:type="dxa"/>
          </w:tcPr>
          <w:p w14:paraId="479F7963" w14:textId="77777777" w:rsidR="003A77B6" w:rsidRPr="002A6626" w:rsidRDefault="003A77B6" w:rsidP="00E06B1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b/>
                <w:sz w:val="18"/>
              </w:rPr>
              <w:t>Insuficiente</w:t>
            </w:r>
          </w:p>
        </w:tc>
        <w:tc>
          <w:tcPr>
            <w:tcW w:w="7300" w:type="dxa"/>
          </w:tcPr>
          <w:p w14:paraId="4C009AB0" w14:textId="77777777" w:rsidR="003A77B6" w:rsidRPr="002A6626" w:rsidRDefault="003A77B6" w:rsidP="00E06B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6626">
              <w:rPr>
                <w:rFonts w:ascii="Times New Roman" w:eastAsia="Arial" w:hAnsi="Times New Roman" w:cs="Times New Roman"/>
                <w:sz w:val="18"/>
              </w:rPr>
              <w:t>El desempeño no permite reconocer el cumplimiento mínimo de los compromisos establecidos en el CDA ni de las funciones esperadas para la jerarquía académica, la jornada contractual o el área evaluada. Corresponde este nivel cuando las actividades centrales no fueron realizadas, no cuentan con respaldo verificable, presentan incumplimientos críticos, muestran una desconexión sustantiva con el área evaluada o la jerarquía académica, o existen antecedentes comprobados de abandono de responsabilidades, incumplimiento reiterado o falta grave asociada a la actividad evaluada.</w:t>
            </w:r>
          </w:p>
        </w:tc>
      </w:tr>
    </w:tbl>
    <w:p w14:paraId="18DBE50A" w14:textId="77777777" w:rsidR="003A77B6" w:rsidRPr="002A6626" w:rsidRDefault="003A77B6" w:rsidP="00BD5DB6">
      <w:pPr>
        <w:spacing w:after="120" w:line="259" w:lineRule="auto"/>
        <w:rPr>
          <w:rFonts w:ascii="Times New Roman" w:hAnsi="Times New Roman" w:cs="Times New Roman"/>
        </w:rPr>
      </w:pPr>
    </w:p>
    <w:p w14:paraId="4FDFD59F" w14:textId="77777777" w:rsidR="00BD5DB6" w:rsidRPr="002A6626" w:rsidRDefault="00BD5DB6" w:rsidP="00BD5DB6">
      <w:pPr>
        <w:pStyle w:val="Ttulo1"/>
        <w:spacing w:before="200" w:after="120" w:line="259" w:lineRule="auto"/>
        <w:rPr>
          <w:rFonts w:ascii="Times New Roman" w:hAnsi="Times New Roman" w:cs="Times New Roman"/>
          <w:color w:val="auto"/>
        </w:rPr>
      </w:pPr>
      <w:r w:rsidRPr="002A6626">
        <w:rPr>
          <w:rFonts w:ascii="Times New Roman" w:eastAsia="Arial" w:hAnsi="Times New Roman" w:cs="Times New Roman"/>
          <w:b/>
          <w:color w:val="auto"/>
          <w:sz w:val="26"/>
        </w:rPr>
        <w:lastRenderedPageBreak/>
        <w:t>5. Reglas de decisión para la aplicación de la rúbrica</w:t>
      </w:r>
    </w:p>
    <w:p w14:paraId="59131378"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t>5.1 Uso de la rúbrica</w:t>
      </w:r>
    </w:p>
    <w:p w14:paraId="4BDED336"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La rúbrica podrá aplicarse a una actividad, grupo de actividades o área evaluada, según la estructura definida en el CDA. En todos los casos, la calificación final deberá respetar la ponderación por tiempo, dedicación o porcentaje de jornada establecida en el convenio.</w:t>
      </w:r>
    </w:p>
    <w:p w14:paraId="3E5998AE"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t>5.2 Actividad comprobada</w:t>
      </w:r>
    </w:p>
    <w:p w14:paraId="0E4331CB"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Una actividad no podrá considerarse realizada si no cuenta con antecedentes verificables que permitan identificar, al menos, la actividad, el período de ejecución, el rol desempeñado y su relación con el CDA.</w:t>
      </w:r>
    </w:p>
    <w:p w14:paraId="42D9DF69"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t>5.3 Diferencia entre Bueno y Sobresaliente</w:t>
      </w:r>
    </w:p>
    <w:p w14:paraId="3B5C8E7F"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El nivel Bueno corresponde al cumplimiento esperado. El nivel Sobresaliente exige, además, resultados, responsabilidades, mejoras o aportes adicionales respecto de lo comprometido, verificables dentro del período evaluado.</w:t>
      </w:r>
    </w:p>
    <w:p w14:paraId="68D35F52"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t>5.4 Diferencia entre Aceptable y Condicional</w:t>
      </w:r>
    </w:p>
    <w:p w14:paraId="0FFCCE0B"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El nivel Aceptable corresponde al cumplimiento mínimo reconocible del período evaluado, aun cuando existan aspectos a mejorar. El nivel Condicional corresponde a un desempeño en que las brechas afectan el cumplimiento esperado, la oportunidad, la continuidad, el respaldo o la correspondencia con la jerarquía académica.</w:t>
      </w:r>
    </w:p>
    <w:p w14:paraId="70793C22"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t>5.5 Restricción para asignar Sobresaliente</w:t>
      </w:r>
    </w:p>
    <w:p w14:paraId="7604D0C5"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No podrá asignarse nivel Sobresaliente cuando existan incumplimientos críticos del CDA, actividades obligatorias no realizadas o antecedentes que no permitan comprobar el desempeño evaluado.</w:t>
      </w:r>
    </w:p>
    <w:p w14:paraId="31CA0F7A"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t>5.6 Fundamentación reforzada</w:t>
      </w:r>
    </w:p>
    <w:p w14:paraId="2FC0832E"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La comisión deberá fundamentar especialmente la asignación de los niveles 4, 1 y 0, indicando los antecedentes revisados, la relación con el CDA, la jerarquía académica, la jornada contractual y el área evaluada.</w:t>
      </w:r>
    </w:p>
    <w:p w14:paraId="0775369C"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t>5.7 Uso de las Guías Orientadoras</w:t>
      </w:r>
    </w:p>
    <w:p w14:paraId="36BCA94F"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Las Guías Orientadoras de Actividades y Evidencias deberán utilizarse como referencia para interpretar la pertinencia de las actividades, el tipo de respaldo esperado y la correspondencia entre la actividad realizada y la jerarquía académica.</w:t>
      </w:r>
    </w:p>
    <w:p w14:paraId="7EB7FCBC"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t>5.8 Juicio fundado y no mecánico</w:t>
      </w:r>
    </w:p>
    <w:p w14:paraId="7367AB9C"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La asignación del nivel no corresponderá a la suma automática de indicadores aislados. La comisión deberá emitir un juicio académico fundado, considerando conjuntamente el CDA, las actividades realizadas, los antecedentes verificables, la jerarquía, la jornada y el área evaluada.</w:t>
      </w:r>
    </w:p>
    <w:p w14:paraId="6B2F6E7D" w14:textId="77777777" w:rsidR="00BD5DB6" w:rsidRPr="002A6626" w:rsidRDefault="00BD5DB6" w:rsidP="00BD5DB6">
      <w:pPr>
        <w:pStyle w:val="Ttulo2"/>
        <w:spacing w:after="120" w:line="259" w:lineRule="auto"/>
        <w:rPr>
          <w:rFonts w:ascii="Times New Roman" w:hAnsi="Times New Roman" w:cs="Times New Roman"/>
          <w:color w:val="auto"/>
        </w:rPr>
      </w:pPr>
      <w:r w:rsidRPr="002A6626">
        <w:rPr>
          <w:rFonts w:ascii="Times New Roman" w:eastAsia="Arial" w:hAnsi="Times New Roman" w:cs="Times New Roman"/>
          <w:b/>
          <w:color w:val="auto"/>
          <w:sz w:val="22"/>
        </w:rPr>
        <w:lastRenderedPageBreak/>
        <w:t>5.9 Actividades no previstas en el CDA</w:t>
      </w:r>
    </w:p>
    <w:p w14:paraId="15AEA421" w14:textId="77777777" w:rsidR="00BD5DB6" w:rsidRPr="002A6626" w:rsidRDefault="00BD5DB6" w:rsidP="00BD5DB6">
      <w:pPr>
        <w:spacing w:after="120" w:line="259" w:lineRule="auto"/>
        <w:ind w:left="198"/>
        <w:rPr>
          <w:rFonts w:ascii="Times New Roman" w:hAnsi="Times New Roman" w:cs="Times New Roman"/>
        </w:rPr>
      </w:pPr>
      <w:r w:rsidRPr="002A6626">
        <w:rPr>
          <w:rFonts w:ascii="Times New Roman" w:eastAsia="Arial" w:hAnsi="Times New Roman" w:cs="Times New Roman"/>
        </w:rPr>
        <w:t>Excepcionalmente, podrán considerarse actividades relevantes no previstas originalmente en el CDA, siempre que estén justificadas, respaldadas y vinculadas con el área evaluada. Estas actividades no podrán sustituir compromisos obligatorios incumplidos ni compensar incumplimientos críticos establecidos por normativa institucional.</w:t>
      </w:r>
    </w:p>
    <w:p w14:paraId="67DB3D0F" w14:textId="77777777" w:rsidR="00BD5DB6" w:rsidRPr="002A6626" w:rsidRDefault="00BD5DB6" w:rsidP="00BD5DB6">
      <w:pPr>
        <w:pStyle w:val="Ttulo1"/>
        <w:spacing w:before="200" w:after="120" w:line="259" w:lineRule="auto"/>
        <w:rPr>
          <w:rFonts w:ascii="Times New Roman" w:hAnsi="Times New Roman" w:cs="Times New Roman"/>
          <w:color w:val="auto"/>
        </w:rPr>
      </w:pPr>
      <w:r w:rsidRPr="002A6626">
        <w:rPr>
          <w:rFonts w:ascii="Times New Roman" w:eastAsia="Arial" w:hAnsi="Times New Roman" w:cs="Times New Roman"/>
          <w:b/>
          <w:color w:val="auto"/>
          <w:sz w:val="26"/>
        </w:rPr>
        <w:t>6. Definiciones operativas para la fundamentación</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403"/>
        <w:gridCol w:w="4419"/>
      </w:tblGrid>
      <w:tr w:rsidR="00BD5DB6" w:rsidRPr="002A6626" w14:paraId="31BE5CA9" w14:textId="77777777" w:rsidTr="00E06B16">
        <w:trPr>
          <w:tblHeader/>
          <w:jc w:val="center"/>
        </w:trPr>
        <w:tc>
          <w:tcPr>
            <w:tcW w:w="4986" w:type="dxa"/>
            <w:shd w:val="clear" w:color="auto" w:fill="D9EAF7"/>
            <w:tcMar>
              <w:top w:w="80" w:type="dxa"/>
              <w:left w:w="80" w:type="dxa"/>
              <w:bottom w:w="80" w:type="dxa"/>
              <w:right w:w="80" w:type="dxa"/>
            </w:tcMar>
          </w:tcPr>
          <w:p w14:paraId="60C255B1"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Concepto</w:t>
            </w:r>
          </w:p>
        </w:tc>
        <w:tc>
          <w:tcPr>
            <w:tcW w:w="4986" w:type="dxa"/>
            <w:shd w:val="clear" w:color="auto" w:fill="D9EAF7"/>
            <w:tcMar>
              <w:top w:w="80" w:type="dxa"/>
              <w:left w:w="80" w:type="dxa"/>
              <w:bottom w:w="80" w:type="dxa"/>
              <w:right w:w="80" w:type="dxa"/>
            </w:tcMar>
          </w:tcPr>
          <w:p w14:paraId="1A5E6110"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Definición operativa</w:t>
            </w:r>
          </w:p>
        </w:tc>
      </w:tr>
      <w:tr w:rsidR="00BD5DB6" w:rsidRPr="002A6626" w14:paraId="31A35C6F" w14:textId="77777777" w:rsidTr="00E06B16">
        <w:trPr>
          <w:jc w:val="center"/>
        </w:trPr>
        <w:tc>
          <w:tcPr>
            <w:tcW w:w="4986" w:type="dxa"/>
            <w:tcMar>
              <w:top w:w="80" w:type="dxa"/>
              <w:left w:w="80" w:type="dxa"/>
              <w:bottom w:w="80" w:type="dxa"/>
              <w:right w:w="80" w:type="dxa"/>
            </w:tcMar>
          </w:tcPr>
          <w:p w14:paraId="6EF57B8F"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Antecedente verificable</w:t>
            </w:r>
          </w:p>
        </w:tc>
        <w:tc>
          <w:tcPr>
            <w:tcW w:w="4986" w:type="dxa"/>
            <w:tcMar>
              <w:top w:w="80" w:type="dxa"/>
              <w:left w:w="80" w:type="dxa"/>
              <w:bottom w:w="80" w:type="dxa"/>
              <w:right w:w="80" w:type="dxa"/>
            </w:tcMar>
          </w:tcPr>
          <w:p w14:paraId="5A9217AE"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Registro institucional, documento, acta, resolución, programa, informe, producto, certificado, sistema de información u otro respaldo que permita comprobar la actividad, el período, el rol desempeñado y su relación con el CDA.</w:t>
            </w:r>
          </w:p>
        </w:tc>
      </w:tr>
      <w:tr w:rsidR="00BD5DB6" w:rsidRPr="002A6626" w14:paraId="5E740301" w14:textId="77777777" w:rsidTr="00E06B16">
        <w:trPr>
          <w:jc w:val="center"/>
        </w:trPr>
        <w:tc>
          <w:tcPr>
            <w:tcW w:w="4986" w:type="dxa"/>
            <w:tcMar>
              <w:top w:w="80" w:type="dxa"/>
              <w:left w:w="80" w:type="dxa"/>
              <w:bottom w:w="80" w:type="dxa"/>
              <w:right w:w="80" w:type="dxa"/>
            </w:tcMar>
          </w:tcPr>
          <w:p w14:paraId="631DC937"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Brecha relevante</w:t>
            </w:r>
          </w:p>
        </w:tc>
        <w:tc>
          <w:tcPr>
            <w:tcW w:w="4986" w:type="dxa"/>
            <w:tcMar>
              <w:top w:w="80" w:type="dxa"/>
              <w:left w:w="80" w:type="dxa"/>
              <w:bottom w:w="80" w:type="dxa"/>
              <w:right w:w="80" w:type="dxa"/>
            </w:tcMar>
          </w:tcPr>
          <w:p w14:paraId="08BD3A58"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Diferencia entre lo comprometido y lo realizado que afecta el cumplimiento esperado, la oportunidad, la continuidad, el respaldo, el resultado informado o la correspondencia con la jerarquía académica.</w:t>
            </w:r>
          </w:p>
        </w:tc>
      </w:tr>
      <w:tr w:rsidR="00BD5DB6" w:rsidRPr="002A6626" w14:paraId="401CCB87" w14:textId="77777777" w:rsidTr="00E06B16">
        <w:trPr>
          <w:jc w:val="center"/>
        </w:trPr>
        <w:tc>
          <w:tcPr>
            <w:tcW w:w="4986" w:type="dxa"/>
            <w:tcMar>
              <w:top w:w="80" w:type="dxa"/>
              <w:left w:w="80" w:type="dxa"/>
              <w:bottom w:w="80" w:type="dxa"/>
              <w:right w:w="80" w:type="dxa"/>
            </w:tcMar>
          </w:tcPr>
          <w:p w14:paraId="23A430AE"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Incumplimiento crítico</w:t>
            </w:r>
          </w:p>
        </w:tc>
        <w:tc>
          <w:tcPr>
            <w:tcW w:w="4986" w:type="dxa"/>
            <w:tcMar>
              <w:top w:w="80" w:type="dxa"/>
              <w:left w:w="80" w:type="dxa"/>
              <w:bottom w:w="80" w:type="dxa"/>
              <w:right w:w="80" w:type="dxa"/>
            </w:tcMar>
          </w:tcPr>
          <w:p w14:paraId="6CEC4B97"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No realización de una actividad obligatoria, ausencia de respaldo para una actividad central del CDA, abandono de responsabilidades, incumplimiento reiterado o falta grave asociada al área evaluada.</w:t>
            </w:r>
          </w:p>
        </w:tc>
      </w:tr>
      <w:tr w:rsidR="00BD5DB6" w:rsidRPr="002A6626" w14:paraId="6CBEE639" w14:textId="77777777" w:rsidTr="00E06B16">
        <w:trPr>
          <w:jc w:val="center"/>
        </w:trPr>
        <w:tc>
          <w:tcPr>
            <w:tcW w:w="4986" w:type="dxa"/>
            <w:tcMar>
              <w:top w:w="80" w:type="dxa"/>
              <w:left w:w="80" w:type="dxa"/>
              <w:bottom w:w="80" w:type="dxa"/>
              <w:right w:w="80" w:type="dxa"/>
            </w:tcMar>
          </w:tcPr>
          <w:p w14:paraId="2BB8D4A2"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Aporte verificable</w:t>
            </w:r>
          </w:p>
        </w:tc>
        <w:tc>
          <w:tcPr>
            <w:tcW w:w="4986" w:type="dxa"/>
            <w:tcMar>
              <w:top w:w="80" w:type="dxa"/>
              <w:left w:w="80" w:type="dxa"/>
              <w:bottom w:w="80" w:type="dxa"/>
              <w:right w:w="80" w:type="dxa"/>
            </w:tcMar>
          </w:tcPr>
          <w:p w14:paraId="6CC2157A"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Resultado, mejora, responsabilidad adicional, producto, solución implementada o contribución observable que excede el cumplimiento esperado y puede ser respaldada con antecedentes del período evaluado.</w:t>
            </w:r>
          </w:p>
        </w:tc>
      </w:tr>
    </w:tbl>
    <w:p w14:paraId="7293111D" w14:textId="77777777" w:rsidR="00BD5DB6" w:rsidRPr="002A6626" w:rsidRDefault="00BD5DB6" w:rsidP="00BD5DB6">
      <w:pPr>
        <w:pStyle w:val="Ttulo1"/>
        <w:spacing w:before="200" w:after="120" w:line="259" w:lineRule="auto"/>
        <w:rPr>
          <w:rFonts w:ascii="Times New Roman" w:hAnsi="Times New Roman" w:cs="Times New Roman"/>
          <w:color w:val="auto"/>
        </w:rPr>
      </w:pPr>
      <w:r w:rsidRPr="002A6626">
        <w:rPr>
          <w:rFonts w:ascii="Times New Roman" w:eastAsia="Arial" w:hAnsi="Times New Roman" w:cs="Times New Roman"/>
          <w:b/>
          <w:color w:val="auto"/>
          <w:sz w:val="26"/>
        </w:rPr>
        <w:t>7. Orientaciones para retroalimentación</w:t>
      </w:r>
    </w:p>
    <w:p w14:paraId="0F0481D8" w14:textId="77777777" w:rsidR="00BD5DB6" w:rsidRPr="002A6626" w:rsidRDefault="00BD5DB6" w:rsidP="00BD5DB6">
      <w:pPr>
        <w:spacing w:after="120" w:line="259" w:lineRule="auto"/>
        <w:rPr>
          <w:rFonts w:ascii="Times New Roman" w:hAnsi="Times New Roman" w:cs="Times New Roman"/>
        </w:rPr>
      </w:pPr>
      <w:r w:rsidRPr="002A6626">
        <w:rPr>
          <w:rFonts w:ascii="Times New Roman" w:eastAsia="Arial" w:hAnsi="Times New Roman" w:cs="Times New Roman"/>
        </w:rPr>
        <w:t>La retroalimentación deberá vincularse con antecedentes concretos y evitar juicios genéricos. Al comunicar el resultado, la comisión deberá señalar fortalezas, brechas observadas y acciones de mejora cuando corresponda.</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383"/>
        <w:gridCol w:w="4439"/>
      </w:tblGrid>
      <w:tr w:rsidR="00BD5DB6" w:rsidRPr="002A6626" w14:paraId="034C9FA4" w14:textId="77777777" w:rsidTr="00E06B16">
        <w:trPr>
          <w:tblHeader/>
          <w:jc w:val="center"/>
        </w:trPr>
        <w:tc>
          <w:tcPr>
            <w:tcW w:w="4986" w:type="dxa"/>
            <w:shd w:val="clear" w:color="auto" w:fill="D9EAF7"/>
            <w:tcMar>
              <w:top w:w="80" w:type="dxa"/>
              <w:left w:w="80" w:type="dxa"/>
              <w:bottom w:w="80" w:type="dxa"/>
              <w:right w:w="80" w:type="dxa"/>
            </w:tcMar>
          </w:tcPr>
          <w:p w14:paraId="3AF5FC22"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Nivel</w:t>
            </w:r>
          </w:p>
        </w:tc>
        <w:tc>
          <w:tcPr>
            <w:tcW w:w="4986" w:type="dxa"/>
            <w:shd w:val="clear" w:color="auto" w:fill="D9EAF7"/>
            <w:tcMar>
              <w:top w:w="80" w:type="dxa"/>
              <w:left w:w="80" w:type="dxa"/>
              <w:bottom w:w="80" w:type="dxa"/>
              <w:right w:w="80" w:type="dxa"/>
            </w:tcMar>
          </w:tcPr>
          <w:p w14:paraId="09D674D4"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Orientación para la retroalimentación</w:t>
            </w:r>
          </w:p>
        </w:tc>
      </w:tr>
      <w:tr w:rsidR="00BD5DB6" w:rsidRPr="002A6626" w14:paraId="2F4DF995" w14:textId="77777777" w:rsidTr="00E06B16">
        <w:trPr>
          <w:jc w:val="center"/>
        </w:trPr>
        <w:tc>
          <w:tcPr>
            <w:tcW w:w="4986" w:type="dxa"/>
            <w:tcMar>
              <w:top w:w="80" w:type="dxa"/>
              <w:left w:w="80" w:type="dxa"/>
              <w:bottom w:w="80" w:type="dxa"/>
              <w:right w:w="80" w:type="dxa"/>
            </w:tcMar>
          </w:tcPr>
          <w:p w14:paraId="2D951A04"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4 - Sobresaliente</w:t>
            </w:r>
          </w:p>
        </w:tc>
        <w:tc>
          <w:tcPr>
            <w:tcW w:w="4986" w:type="dxa"/>
            <w:tcMar>
              <w:top w:w="80" w:type="dxa"/>
              <w:left w:w="80" w:type="dxa"/>
              <w:bottom w:w="80" w:type="dxa"/>
              <w:right w:w="80" w:type="dxa"/>
            </w:tcMar>
          </w:tcPr>
          <w:p w14:paraId="4C13D137"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Indicar los aportes, mejoras, responsabilidades adicionales o resultados verificables que justifican que el desempeño supera lo esperado.</w:t>
            </w:r>
          </w:p>
        </w:tc>
      </w:tr>
      <w:tr w:rsidR="00BD5DB6" w:rsidRPr="002A6626" w14:paraId="18D6654A" w14:textId="77777777" w:rsidTr="00E06B16">
        <w:trPr>
          <w:jc w:val="center"/>
        </w:trPr>
        <w:tc>
          <w:tcPr>
            <w:tcW w:w="4986" w:type="dxa"/>
            <w:tcMar>
              <w:top w:w="80" w:type="dxa"/>
              <w:left w:w="80" w:type="dxa"/>
              <w:bottom w:w="80" w:type="dxa"/>
              <w:right w:w="80" w:type="dxa"/>
            </w:tcMar>
          </w:tcPr>
          <w:p w14:paraId="5D6C915C"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3 - Bueno</w:t>
            </w:r>
          </w:p>
        </w:tc>
        <w:tc>
          <w:tcPr>
            <w:tcW w:w="4986" w:type="dxa"/>
            <w:tcMar>
              <w:top w:w="80" w:type="dxa"/>
              <w:left w:w="80" w:type="dxa"/>
              <w:bottom w:w="80" w:type="dxa"/>
              <w:right w:w="80" w:type="dxa"/>
            </w:tcMar>
          </w:tcPr>
          <w:p w14:paraId="29115429"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Indicar los compromisos cumplidos, los antecedentes revisados y la correspondencia entre el desempeño, la jerarquía y el área evaluada.</w:t>
            </w:r>
          </w:p>
        </w:tc>
      </w:tr>
      <w:tr w:rsidR="00BD5DB6" w:rsidRPr="002A6626" w14:paraId="694D8995" w14:textId="77777777" w:rsidTr="00E06B16">
        <w:trPr>
          <w:jc w:val="center"/>
        </w:trPr>
        <w:tc>
          <w:tcPr>
            <w:tcW w:w="4986" w:type="dxa"/>
            <w:tcMar>
              <w:top w:w="80" w:type="dxa"/>
              <w:left w:w="80" w:type="dxa"/>
              <w:bottom w:w="80" w:type="dxa"/>
              <w:right w:w="80" w:type="dxa"/>
            </w:tcMar>
          </w:tcPr>
          <w:p w14:paraId="73F88ACA"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2 - Aceptable</w:t>
            </w:r>
          </w:p>
        </w:tc>
        <w:tc>
          <w:tcPr>
            <w:tcW w:w="4986" w:type="dxa"/>
            <w:tcMar>
              <w:top w:w="80" w:type="dxa"/>
              <w:left w:w="80" w:type="dxa"/>
              <w:bottom w:w="80" w:type="dxa"/>
              <w:right w:w="80" w:type="dxa"/>
            </w:tcMar>
          </w:tcPr>
          <w:p w14:paraId="20F16F74"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Identificar los aspectos a mejorar sin desconocer el cumplimiento mínimo reconocido en el período evaluado.</w:t>
            </w:r>
          </w:p>
        </w:tc>
      </w:tr>
      <w:tr w:rsidR="00BD5DB6" w:rsidRPr="002A6626" w14:paraId="2BCF8FE8" w14:textId="77777777" w:rsidTr="00E06B16">
        <w:trPr>
          <w:jc w:val="center"/>
        </w:trPr>
        <w:tc>
          <w:tcPr>
            <w:tcW w:w="4986" w:type="dxa"/>
            <w:tcMar>
              <w:top w:w="80" w:type="dxa"/>
              <w:left w:w="80" w:type="dxa"/>
              <w:bottom w:w="80" w:type="dxa"/>
              <w:right w:w="80" w:type="dxa"/>
            </w:tcMar>
          </w:tcPr>
          <w:p w14:paraId="5EA40E2A"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1 - Condicional</w:t>
            </w:r>
          </w:p>
        </w:tc>
        <w:tc>
          <w:tcPr>
            <w:tcW w:w="4986" w:type="dxa"/>
            <w:tcMar>
              <w:top w:w="80" w:type="dxa"/>
              <w:left w:w="80" w:type="dxa"/>
              <w:bottom w:w="80" w:type="dxa"/>
              <w:right w:w="80" w:type="dxa"/>
            </w:tcMar>
          </w:tcPr>
          <w:p w14:paraId="56C056D2"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Precisar las brechas que afectan el desempeño esperado y registrar acciones de mejora, plazos u orientaciones para el período siguiente.</w:t>
            </w:r>
          </w:p>
        </w:tc>
      </w:tr>
      <w:tr w:rsidR="00BD5DB6" w:rsidRPr="002A6626" w14:paraId="2722E3A3" w14:textId="77777777" w:rsidTr="00E06B16">
        <w:trPr>
          <w:jc w:val="center"/>
        </w:trPr>
        <w:tc>
          <w:tcPr>
            <w:tcW w:w="4986" w:type="dxa"/>
            <w:tcMar>
              <w:top w:w="80" w:type="dxa"/>
              <w:left w:w="80" w:type="dxa"/>
              <w:bottom w:w="80" w:type="dxa"/>
              <w:right w:w="80" w:type="dxa"/>
            </w:tcMar>
          </w:tcPr>
          <w:p w14:paraId="54D0740C"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0 - Insuficiente</w:t>
            </w:r>
          </w:p>
        </w:tc>
        <w:tc>
          <w:tcPr>
            <w:tcW w:w="4986" w:type="dxa"/>
            <w:tcMar>
              <w:top w:w="80" w:type="dxa"/>
              <w:left w:w="80" w:type="dxa"/>
              <w:bottom w:w="80" w:type="dxa"/>
              <w:right w:w="80" w:type="dxa"/>
            </w:tcMar>
          </w:tcPr>
          <w:p w14:paraId="5C00D61C"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Precisar los compromisos no realizados, los antecedentes faltantes o los incumplimientos críticos que impiden reconocer el desempeño esperado.</w:t>
            </w:r>
          </w:p>
        </w:tc>
      </w:tr>
    </w:tbl>
    <w:p w14:paraId="0083BA89" w14:textId="77777777" w:rsidR="00BD5DB6" w:rsidRPr="002A6626" w:rsidRDefault="00BD5DB6" w:rsidP="00BD5DB6">
      <w:pPr>
        <w:pStyle w:val="Ttulo1"/>
        <w:spacing w:before="200" w:after="120" w:line="259" w:lineRule="auto"/>
        <w:rPr>
          <w:rFonts w:ascii="Times New Roman" w:hAnsi="Times New Roman" w:cs="Times New Roman"/>
          <w:color w:val="auto"/>
        </w:rPr>
      </w:pPr>
      <w:r w:rsidRPr="002A6626">
        <w:rPr>
          <w:rFonts w:ascii="Times New Roman" w:eastAsia="Arial" w:hAnsi="Times New Roman" w:cs="Times New Roman"/>
          <w:b/>
          <w:color w:val="auto"/>
          <w:sz w:val="26"/>
        </w:rPr>
        <w:lastRenderedPageBreak/>
        <w:t>8. Registro mínimo de aplicación</w:t>
      </w:r>
    </w:p>
    <w:p w14:paraId="5897D6D6" w14:textId="77777777" w:rsidR="00BD5DB6" w:rsidRPr="002A6626" w:rsidRDefault="00BD5DB6" w:rsidP="00BD5DB6">
      <w:pPr>
        <w:spacing w:after="120" w:line="259" w:lineRule="auto"/>
        <w:rPr>
          <w:rFonts w:ascii="Times New Roman" w:hAnsi="Times New Roman" w:cs="Times New Roman"/>
        </w:rPr>
      </w:pPr>
      <w:r w:rsidRPr="002A6626">
        <w:rPr>
          <w:rFonts w:ascii="Times New Roman" w:eastAsia="Arial" w:hAnsi="Times New Roman" w:cs="Times New Roman"/>
        </w:rPr>
        <w:t>Para fortalecer la trazabilidad del proceso, se recomienda que el acta o registro de evaluación incorpore, al menos, los siguientes campos:</w:t>
      </w:r>
    </w:p>
    <w:tbl>
      <w:tblPr>
        <w:tblStyle w:val="Tablaconcuadrcula"/>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4430"/>
        <w:gridCol w:w="4392"/>
      </w:tblGrid>
      <w:tr w:rsidR="00BD5DB6" w:rsidRPr="002A6626" w14:paraId="704A5BFF" w14:textId="77777777" w:rsidTr="00E06B16">
        <w:trPr>
          <w:tblHeader/>
          <w:jc w:val="center"/>
        </w:trPr>
        <w:tc>
          <w:tcPr>
            <w:tcW w:w="4986" w:type="dxa"/>
            <w:shd w:val="clear" w:color="auto" w:fill="D9EAF7"/>
            <w:tcMar>
              <w:top w:w="80" w:type="dxa"/>
              <w:left w:w="80" w:type="dxa"/>
              <w:bottom w:w="80" w:type="dxa"/>
              <w:right w:w="80" w:type="dxa"/>
            </w:tcMar>
          </w:tcPr>
          <w:p w14:paraId="5419AB01"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Campo sugerido</w:t>
            </w:r>
          </w:p>
        </w:tc>
        <w:tc>
          <w:tcPr>
            <w:tcW w:w="4986" w:type="dxa"/>
            <w:shd w:val="clear" w:color="auto" w:fill="D9EAF7"/>
            <w:tcMar>
              <w:top w:w="80" w:type="dxa"/>
              <w:left w:w="80" w:type="dxa"/>
              <w:bottom w:w="80" w:type="dxa"/>
              <w:right w:w="80" w:type="dxa"/>
            </w:tcMar>
          </w:tcPr>
          <w:p w14:paraId="77C233CE" w14:textId="77777777" w:rsidR="00BD5DB6" w:rsidRPr="002A6626" w:rsidRDefault="00BD5DB6" w:rsidP="00E06B16">
            <w:pPr>
              <w:jc w:val="center"/>
              <w:rPr>
                <w:rFonts w:ascii="Times New Roman" w:hAnsi="Times New Roman" w:cs="Times New Roman"/>
              </w:rPr>
            </w:pPr>
            <w:r w:rsidRPr="002A6626">
              <w:rPr>
                <w:rFonts w:ascii="Times New Roman" w:eastAsia="Arial" w:hAnsi="Times New Roman" w:cs="Times New Roman"/>
                <w:b/>
                <w:sz w:val="18"/>
              </w:rPr>
              <w:t>Contenido mínimo</w:t>
            </w:r>
          </w:p>
        </w:tc>
      </w:tr>
      <w:tr w:rsidR="00BD5DB6" w:rsidRPr="002A6626" w14:paraId="6DEE5875" w14:textId="77777777" w:rsidTr="00E06B16">
        <w:trPr>
          <w:jc w:val="center"/>
        </w:trPr>
        <w:tc>
          <w:tcPr>
            <w:tcW w:w="4986" w:type="dxa"/>
            <w:tcMar>
              <w:top w:w="80" w:type="dxa"/>
              <w:left w:w="80" w:type="dxa"/>
              <w:bottom w:w="80" w:type="dxa"/>
              <w:right w:w="80" w:type="dxa"/>
            </w:tcMar>
          </w:tcPr>
          <w:p w14:paraId="6FB830B5"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Actividad, grupo de actividades o área evaluada</w:t>
            </w:r>
          </w:p>
        </w:tc>
        <w:tc>
          <w:tcPr>
            <w:tcW w:w="4986" w:type="dxa"/>
            <w:tcMar>
              <w:top w:w="80" w:type="dxa"/>
              <w:left w:w="80" w:type="dxa"/>
              <w:bottom w:w="80" w:type="dxa"/>
              <w:right w:w="80" w:type="dxa"/>
            </w:tcMar>
          </w:tcPr>
          <w:p w14:paraId="08317F53"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Identificación del objeto evaluado según el CDA.</w:t>
            </w:r>
          </w:p>
        </w:tc>
      </w:tr>
      <w:tr w:rsidR="00BD5DB6" w:rsidRPr="002A6626" w14:paraId="76A7F513" w14:textId="77777777" w:rsidTr="00E06B16">
        <w:trPr>
          <w:jc w:val="center"/>
        </w:trPr>
        <w:tc>
          <w:tcPr>
            <w:tcW w:w="4986" w:type="dxa"/>
            <w:tcMar>
              <w:top w:w="80" w:type="dxa"/>
              <w:left w:w="80" w:type="dxa"/>
              <w:bottom w:w="80" w:type="dxa"/>
              <w:right w:w="80" w:type="dxa"/>
            </w:tcMar>
          </w:tcPr>
          <w:p w14:paraId="6BC48161"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Peso relativo o dedicación</w:t>
            </w:r>
          </w:p>
        </w:tc>
        <w:tc>
          <w:tcPr>
            <w:tcW w:w="4986" w:type="dxa"/>
            <w:tcMar>
              <w:top w:w="80" w:type="dxa"/>
              <w:left w:w="80" w:type="dxa"/>
              <w:bottom w:w="80" w:type="dxa"/>
              <w:right w:w="80" w:type="dxa"/>
            </w:tcMar>
          </w:tcPr>
          <w:p w14:paraId="6CA45042"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Porcentaje, horas o dedicación definida en el CDA.</w:t>
            </w:r>
          </w:p>
        </w:tc>
      </w:tr>
      <w:tr w:rsidR="00BD5DB6" w:rsidRPr="002A6626" w14:paraId="5DFFFCB1" w14:textId="77777777" w:rsidTr="00E06B16">
        <w:trPr>
          <w:jc w:val="center"/>
        </w:trPr>
        <w:tc>
          <w:tcPr>
            <w:tcW w:w="4986" w:type="dxa"/>
            <w:tcMar>
              <w:top w:w="80" w:type="dxa"/>
              <w:left w:w="80" w:type="dxa"/>
              <w:bottom w:w="80" w:type="dxa"/>
              <w:right w:w="80" w:type="dxa"/>
            </w:tcMar>
          </w:tcPr>
          <w:p w14:paraId="2471D8E8"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Antecedentes revisados</w:t>
            </w:r>
          </w:p>
        </w:tc>
        <w:tc>
          <w:tcPr>
            <w:tcW w:w="4986" w:type="dxa"/>
            <w:tcMar>
              <w:top w:w="80" w:type="dxa"/>
              <w:left w:w="80" w:type="dxa"/>
              <w:bottom w:w="80" w:type="dxa"/>
              <w:right w:w="80" w:type="dxa"/>
            </w:tcMar>
          </w:tcPr>
          <w:p w14:paraId="3E9B11A0"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Documentos, registros o respaldos considerados por la comisión.</w:t>
            </w:r>
          </w:p>
        </w:tc>
      </w:tr>
      <w:tr w:rsidR="00BD5DB6" w:rsidRPr="002A6626" w14:paraId="50855CDE" w14:textId="77777777" w:rsidTr="00E06B16">
        <w:trPr>
          <w:jc w:val="center"/>
        </w:trPr>
        <w:tc>
          <w:tcPr>
            <w:tcW w:w="4986" w:type="dxa"/>
            <w:tcMar>
              <w:top w:w="80" w:type="dxa"/>
              <w:left w:w="80" w:type="dxa"/>
              <w:bottom w:w="80" w:type="dxa"/>
              <w:right w:w="80" w:type="dxa"/>
            </w:tcMar>
          </w:tcPr>
          <w:p w14:paraId="408DFCC6"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Nivel asignado</w:t>
            </w:r>
          </w:p>
        </w:tc>
        <w:tc>
          <w:tcPr>
            <w:tcW w:w="4986" w:type="dxa"/>
            <w:tcMar>
              <w:top w:w="80" w:type="dxa"/>
              <w:left w:w="80" w:type="dxa"/>
              <w:bottom w:w="80" w:type="dxa"/>
              <w:right w:w="80" w:type="dxa"/>
            </w:tcMar>
          </w:tcPr>
          <w:p w14:paraId="2227160B"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Nivel 0 a 4 y categoría correspondiente.</w:t>
            </w:r>
          </w:p>
        </w:tc>
      </w:tr>
      <w:tr w:rsidR="00BD5DB6" w:rsidRPr="002A6626" w14:paraId="47500790" w14:textId="77777777" w:rsidTr="00E06B16">
        <w:trPr>
          <w:jc w:val="center"/>
        </w:trPr>
        <w:tc>
          <w:tcPr>
            <w:tcW w:w="4986" w:type="dxa"/>
            <w:tcMar>
              <w:top w:w="80" w:type="dxa"/>
              <w:left w:w="80" w:type="dxa"/>
              <w:bottom w:w="80" w:type="dxa"/>
              <w:right w:w="80" w:type="dxa"/>
            </w:tcMar>
          </w:tcPr>
          <w:p w14:paraId="27488552"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Fundamento sintético</w:t>
            </w:r>
          </w:p>
        </w:tc>
        <w:tc>
          <w:tcPr>
            <w:tcW w:w="4986" w:type="dxa"/>
            <w:tcMar>
              <w:top w:w="80" w:type="dxa"/>
              <w:left w:w="80" w:type="dxa"/>
              <w:bottom w:w="80" w:type="dxa"/>
              <w:right w:w="80" w:type="dxa"/>
            </w:tcMar>
          </w:tcPr>
          <w:p w14:paraId="242F5802"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Razón principal de la asignación del nivel, vinculada al CDA, jerarquía, jornada y área evaluada.</w:t>
            </w:r>
          </w:p>
        </w:tc>
      </w:tr>
      <w:tr w:rsidR="00BD5DB6" w:rsidRPr="002A6626" w14:paraId="5B9DEE2E" w14:textId="77777777" w:rsidTr="00E06B16">
        <w:trPr>
          <w:jc w:val="center"/>
        </w:trPr>
        <w:tc>
          <w:tcPr>
            <w:tcW w:w="4986" w:type="dxa"/>
            <w:tcMar>
              <w:top w:w="80" w:type="dxa"/>
              <w:left w:w="80" w:type="dxa"/>
              <w:bottom w:w="80" w:type="dxa"/>
              <w:right w:w="80" w:type="dxa"/>
            </w:tcMar>
          </w:tcPr>
          <w:p w14:paraId="643EFA0C"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b/>
                <w:sz w:val="18"/>
              </w:rPr>
              <w:t>Retroalimentación</w:t>
            </w:r>
          </w:p>
        </w:tc>
        <w:tc>
          <w:tcPr>
            <w:tcW w:w="4986" w:type="dxa"/>
            <w:tcMar>
              <w:top w:w="80" w:type="dxa"/>
              <w:left w:w="80" w:type="dxa"/>
              <w:bottom w:w="80" w:type="dxa"/>
              <w:right w:w="80" w:type="dxa"/>
            </w:tcMar>
          </w:tcPr>
          <w:p w14:paraId="5F0B9D49" w14:textId="77777777" w:rsidR="00BD5DB6" w:rsidRPr="002A6626" w:rsidRDefault="00BD5DB6" w:rsidP="00E06B16">
            <w:pPr>
              <w:rPr>
                <w:rFonts w:ascii="Times New Roman" w:hAnsi="Times New Roman" w:cs="Times New Roman"/>
              </w:rPr>
            </w:pPr>
            <w:r w:rsidRPr="002A6626">
              <w:rPr>
                <w:rFonts w:ascii="Times New Roman" w:eastAsia="Arial" w:hAnsi="Times New Roman" w:cs="Times New Roman"/>
                <w:sz w:val="18"/>
              </w:rPr>
              <w:t>Fortalezas, brechas y orientaciones de mejora, cuando corresponda.</w:t>
            </w:r>
          </w:p>
        </w:tc>
      </w:tr>
    </w:tbl>
    <w:p w14:paraId="435BE6A8" w14:textId="7DE680F6" w:rsidR="0059737E" w:rsidRPr="00C0459D" w:rsidRDefault="0059737E" w:rsidP="00BD5DB6">
      <w:pPr>
        <w:pStyle w:val="Ttulo1"/>
        <w:spacing w:before="240" w:after="120"/>
        <w:rPr>
          <w:rFonts w:ascii="Times New Roman" w:hAnsi="Times New Roman" w:cs="Times New Roman"/>
          <w:color w:val="auto"/>
        </w:rPr>
      </w:pPr>
      <w:r w:rsidRPr="00C0459D">
        <w:rPr>
          <w:rFonts w:ascii="Times New Roman" w:eastAsia="Arial" w:hAnsi="Times New Roman" w:cs="Times New Roman"/>
          <w:color w:val="auto"/>
          <w:sz w:val="20"/>
        </w:rPr>
        <w:br w:type="page"/>
      </w:r>
    </w:p>
    <w:p w14:paraId="37AC824A" w14:textId="77777777" w:rsidR="0059737E" w:rsidRPr="00C0459D" w:rsidRDefault="0059737E" w:rsidP="0059737E">
      <w:pPr>
        <w:pStyle w:val="Ttulo1"/>
        <w:spacing w:before="240" w:after="120"/>
        <w:rPr>
          <w:rFonts w:ascii="Times New Roman" w:hAnsi="Times New Roman" w:cs="Times New Roman"/>
          <w:color w:val="auto"/>
        </w:rPr>
      </w:pPr>
      <w:r w:rsidRPr="00C0459D">
        <w:rPr>
          <w:rFonts w:ascii="Times New Roman" w:eastAsia="Arial" w:hAnsi="Times New Roman" w:cs="Times New Roman"/>
          <w:b/>
          <w:color w:val="auto"/>
          <w:sz w:val="27"/>
        </w:rPr>
        <w:lastRenderedPageBreak/>
        <w:t>ANEXO II. Guía Orientadora de Actividades y Evidencias en Docencia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8"/>
        <w:gridCol w:w="4430"/>
      </w:tblGrid>
      <w:tr w:rsidR="0059737E" w:rsidRPr="00C0459D" w14:paraId="36B9A9BF" w14:textId="77777777" w:rsidTr="00E06B16">
        <w:trPr>
          <w:tblHeader/>
          <w:jc w:val="center"/>
        </w:trPr>
        <w:tc>
          <w:tcPr>
            <w:tcW w:w="6956" w:type="dxa"/>
            <w:shd w:val="clear" w:color="auto" w:fill="D9EAF7"/>
            <w:tcMar>
              <w:top w:w="80" w:type="dxa"/>
              <w:left w:w="80" w:type="dxa"/>
              <w:bottom w:w="80" w:type="dxa"/>
              <w:right w:w="80" w:type="dxa"/>
            </w:tcMar>
          </w:tcPr>
          <w:p w14:paraId="700F20C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Estado del documento</w:t>
            </w:r>
          </w:p>
        </w:tc>
        <w:tc>
          <w:tcPr>
            <w:tcW w:w="6956" w:type="dxa"/>
            <w:shd w:val="clear" w:color="auto" w:fill="D9EAF7"/>
            <w:tcMar>
              <w:top w:w="80" w:type="dxa"/>
              <w:left w:w="80" w:type="dxa"/>
              <w:bottom w:w="80" w:type="dxa"/>
              <w:right w:w="80" w:type="dxa"/>
            </w:tcMar>
          </w:tcPr>
          <w:p w14:paraId="0F687E1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Borrador preliminar para revisión</w:t>
            </w:r>
          </w:p>
        </w:tc>
      </w:tr>
      <w:tr w:rsidR="0059737E" w:rsidRPr="00C0459D" w14:paraId="27AFEBEC" w14:textId="77777777" w:rsidTr="00E06B16">
        <w:trPr>
          <w:jc w:val="center"/>
        </w:trPr>
        <w:tc>
          <w:tcPr>
            <w:tcW w:w="6956" w:type="dxa"/>
            <w:tcMar>
              <w:top w:w="80" w:type="dxa"/>
              <w:left w:w="80" w:type="dxa"/>
              <w:bottom w:w="80" w:type="dxa"/>
              <w:right w:w="80" w:type="dxa"/>
            </w:tcMar>
          </w:tcPr>
          <w:p w14:paraId="0BB1CE1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Área académica</w:t>
            </w:r>
          </w:p>
        </w:tc>
        <w:tc>
          <w:tcPr>
            <w:tcW w:w="6956" w:type="dxa"/>
            <w:tcMar>
              <w:top w:w="80" w:type="dxa"/>
              <w:left w:w="80" w:type="dxa"/>
              <w:bottom w:w="80" w:type="dxa"/>
              <w:right w:w="80" w:type="dxa"/>
            </w:tcMar>
          </w:tcPr>
          <w:p w14:paraId="3F3D248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w:t>
            </w:r>
          </w:p>
        </w:tc>
      </w:tr>
      <w:tr w:rsidR="0059737E" w:rsidRPr="00C0459D" w14:paraId="47C317D1" w14:textId="77777777" w:rsidTr="00E06B16">
        <w:trPr>
          <w:jc w:val="center"/>
        </w:trPr>
        <w:tc>
          <w:tcPr>
            <w:tcW w:w="6956" w:type="dxa"/>
            <w:tcMar>
              <w:top w:w="80" w:type="dxa"/>
              <w:left w:w="80" w:type="dxa"/>
              <w:bottom w:w="80" w:type="dxa"/>
              <w:right w:w="80" w:type="dxa"/>
            </w:tcMar>
          </w:tcPr>
          <w:p w14:paraId="22FA872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Cobertura</w:t>
            </w:r>
          </w:p>
        </w:tc>
        <w:tc>
          <w:tcPr>
            <w:tcW w:w="6956" w:type="dxa"/>
            <w:tcMar>
              <w:top w:w="80" w:type="dxa"/>
              <w:left w:w="80" w:type="dxa"/>
              <w:bottom w:w="80" w:type="dxa"/>
              <w:right w:w="80" w:type="dxa"/>
            </w:tcMar>
          </w:tcPr>
          <w:p w14:paraId="001F31B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Profesor Titular, Profesor Asociado, Profesor Asistente, Instructor y Ayudante</w:t>
            </w:r>
          </w:p>
        </w:tc>
      </w:tr>
      <w:tr w:rsidR="0059737E" w:rsidRPr="00C0459D" w14:paraId="30B55F8A" w14:textId="77777777" w:rsidTr="00E06B16">
        <w:trPr>
          <w:jc w:val="center"/>
        </w:trPr>
        <w:tc>
          <w:tcPr>
            <w:tcW w:w="6956" w:type="dxa"/>
            <w:tcMar>
              <w:top w:w="80" w:type="dxa"/>
              <w:left w:w="80" w:type="dxa"/>
              <w:bottom w:w="80" w:type="dxa"/>
              <w:right w:w="80" w:type="dxa"/>
            </w:tcMar>
          </w:tcPr>
          <w:p w14:paraId="22757AB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Uso previsto</w:t>
            </w:r>
          </w:p>
        </w:tc>
        <w:tc>
          <w:tcPr>
            <w:tcW w:w="6956" w:type="dxa"/>
            <w:tcMar>
              <w:top w:w="80" w:type="dxa"/>
              <w:left w:w="80" w:type="dxa"/>
              <w:bottom w:w="80" w:type="dxa"/>
              <w:right w:w="80" w:type="dxa"/>
            </w:tcMar>
          </w:tcPr>
          <w:p w14:paraId="0FF1221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Orientar la formulación del Convenio de Desempeño Académico, el Informe Anual de Actividades y la revisión de evidencias por las comisiones evaluadoras</w:t>
            </w:r>
          </w:p>
        </w:tc>
      </w:tr>
      <w:tr w:rsidR="0059737E" w:rsidRPr="00C0459D" w14:paraId="60AB1B5E" w14:textId="77777777" w:rsidTr="00E06B16">
        <w:trPr>
          <w:jc w:val="center"/>
        </w:trPr>
        <w:tc>
          <w:tcPr>
            <w:tcW w:w="6956" w:type="dxa"/>
            <w:tcMar>
              <w:top w:w="80" w:type="dxa"/>
              <w:left w:w="80" w:type="dxa"/>
              <w:bottom w:w="80" w:type="dxa"/>
              <w:right w:w="80" w:type="dxa"/>
            </w:tcMar>
          </w:tcPr>
          <w:p w14:paraId="391EF7C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Fuentes de referencia</w:t>
            </w:r>
          </w:p>
        </w:tc>
        <w:tc>
          <w:tcPr>
            <w:tcW w:w="6956" w:type="dxa"/>
            <w:tcMar>
              <w:top w:w="80" w:type="dxa"/>
              <w:left w:w="80" w:type="dxa"/>
              <w:bottom w:w="80" w:type="dxa"/>
              <w:right w:w="80" w:type="dxa"/>
            </w:tcMar>
          </w:tcPr>
          <w:p w14:paraId="7414E53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Decreto Universitario N.º 26 de Carrera Académica y listado de actividades docentes disponibles en la plataforma institucional</w:t>
            </w:r>
          </w:p>
        </w:tc>
      </w:tr>
    </w:tbl>
    <w:p w14:paraId="1F45C6A2" w14:textId="77777777" w:rsidR="0059737E" w:rsidRPr="00C0459D" w:rsidRDefault="0059737E" w:rsidP="0059737E">
      <w:pPr>
        <w:spacing w:after="120"/>
        <w:rPr>
          <w:rFonts w:ascii="Times New Roman" w:hAnsi="Times New Roman" w:cs="Times New Roman"/>
        </w:rPr>
      </w:pPr>
    </w:p>
    <w:p w14:paraId="52E1F46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Esta guía tiene carácter orientador y no taxativa. No sustituye el juicio académico fundado de las comisiones evaluadoras.</w:t>
      </w:r>
    </w:p>
    <w:p w14:paraId="41697B5E"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1. Presentación y propósito de la guía</w:t>
      </w:r>
    </w:p>
    <w:p w14:paraId="06AE933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presente guía tiene por finalidad orientar la formulación, registro y evaluación de las actividades docentes comprometidas por los académicos y académicas de la Facultad de Ingeniería. Para ello, organiza las actividades docentes disponibles en la plataforma institucional de acuerdo con las funciones propias de cada jerarquía académica y propone evidencias verificables que permitan respaldar su realización.</w:t>
      </w:r>
    </w:p>
    <w:p w14:paraId="7252D5E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guía busca actuar como instrumento intermedio entre una lista operacional de actividades y una rúbrica específica por jerarquía. Su propósito es entregar criterios suficientemente claros para formular compromisos, registrar actividades y leer evidencias, sin rigidizar excesivamente el desempeño académico ni sustituir el juicio experto de las comisiones.</w:t>
      </w:r>
    </w:p>
    <w:p w14:paraId="6EE439A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Su aplicación deberá considerar la jerarquía académica, la jornada contractual, el nivel formativo de la docencia, las necesidades de la unidad académica, los compromisos formalizados en el Convenio de Desempeño Académico y los antecedentes efectivamente presentados en el Informe Anual de Actividades.</w:t>
      </w:r>
    </w:p>
    <w:p w14:paraId="4485CEB5"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2. Fuentes utilizadas</w:t>
      </w:r>
    </w:p>
    <w:p w14:paraId="5C57D16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Decreto Universitario N.º 26, que aprueba el Reglamento de Carrera Académica de la Universidad de Santiago de Chile, especialmente las funciones docentes definidas para Profesor Titular, Profesor Asociado, Profesor Asistente, Instructor y Ayudante.</w:t>
      </w:r>
    </w:p>
    <w:p w14:paraId="3008C8C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Listado de actividades docentes disponibles en la plataforma institucional para el registro de compromisos y actividades académicas.</w:t>
      </w:r>
    </w:p>
    <w:p w14:paraId="5C0BB098"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3. Criterio general de uso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88"/>
        <w:gridCol w:w="4440"/>
      </w:tblGrid>
      <w:tr w:rsidR="0059737E" w:rsidRPr="00C0459D" w14:paraId="52010A7A" w14:textId="77777777" w:rsidTr="00E06B16">
        <w:trPr>
          <w:tblHeader/>
          <w:jc w:val="center"/>
        </w:trPr>
        <w:tc>
          <w:tcPr>
            <w:tcW w:w="6956" w:type="dxa"/>
            <w:shd w:val="clear" w:color="auto" w:fill="D9EAF7"/>
            <w:tcMar>
              <w:top w:w="80" w:type="dxa"/>
              <w:left w:w="80" w:type="dxa"/>
              <w:bottom w:w="80" w:type="dxa"/>
              <w:right w:w="80" w:type="dxa"/>
            </w:tcMar>
          </w:tcPr>
          <w:p w14:paraId="47828E6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Criterio</w:t>
            </w:r>
          </w:p>
        </w:tc>
        <w:tc>
          <w:tcPr>
            <w:tcW w:w="6956" w:type="dxa"/>
            <w:shd w:val="clear" w:color="auto" w:fill="D9EAF7"/>
            <w:tcMar>
              <w:top w:w="80" w:type="dxa"/>
              <w:left w:w="80" w:type="dxa"/>
              <w:bottom w:w="80" w:type="dxa"/>
              <w:right w:w="80" w:type="dxa"/>
            </w:tcMar>
          </w:tcPr>
          <w:p w14:paraId="769F22A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Descripción</w:t>
            </w:r>
          </w:p>
        </w:tc>
      </w:tr>
      <w:tr w:rsidR="0059737E" w:rsidRPr="00C0459D" w14:paraId="5186F1F2" w14:textId="77777777" w:rsidTr="00E06B16">
        <w:trPr>
          <w:jc w:val="center"/>
        </w:trPr>
        <w:tc>
          <w:tcPr>
            <w:tcW w:w="6956" w:type="dxa"/>
            <w:tcMar>
              <w:top w:w="80" w:type="dxa"/>
              <w:left w:w="80" w:type="dxa"/>
              <w:bottom w:w="80" w:type="dxa"/>
              <w:right w:w="80" w:type="dxa"/>
            </w:tcMar>
          </w:tcPr>
          <w:p w14:paraId="0CFBD1F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Carácter orientador</w:t>
            </w:r>
          </w:p>
        </w:tc>
        <w:tc>
          <w:tcPr>
            <w:tcW w:w="6956" w:type="dxa"/>
            <w:tcMar>
              <w:top w:w="80" w:type="dxa"/>
              <w:left w:w="80" w:type="dxa"/>
              <w:bottom w:w="80" w:type="dxa"/>
              <w:right w:w="80" w:type="dxa"/>
            </w:tcMar>
          </w:tcPr>
          <w:p w14:paraId="33B212C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La guía no agota todas las actividades docentes posibles ni impide declarar otras actividades justificadas y respaldadas.</w:t>
            </w:r>
          </w:p>
        </w:tc>
      </w:tr>
      <w:tr w:rsidR="0059737E" w:rsidRPr="00C0459D" w14:paraId="0CDCC1C0" w14:textId="77777777" w:rsidTr="00E06B16">
        <w:trPr>
          <w:jc w:val="center"/>
        </w:trPr>
        <w:tc>
          <w:tcPr>
            <w:tcW w:w="6956" w:type="dxa"/>
            <w:tcMar>
              <w:top w:w="80" w:type="dxa"/>
              <w:left w:w="80" w:type="dxa"/>
              <w:bottom w:w="80" w:type="dxa"/>
              <w:right w:w="80" w:type="dxa"/>
            </w:tcMar>
          </w:tcPr>
          <w:p w14:paraId="40FCBDB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Coherencia jerárquica</w:t>
            </w:r>
          </w:p>
        </w:tc>
        <w:tc>
          <w:tcPr>
            <w:tcW w:w="6956" w:type="dxa"/>
            <w:tcMar>
              <w:top w:w="80" w:type="dxa"/>
              <w:left w:w="80" w:type="dxa"/>
              <w:bottom w:w="80" w:type="dxa"/>
              <w:right w:w="80" w:type="dxa"/>
            </w:tcMar>
          </w:tcPr>
          <w:p w14:paraId="3B06BF1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La misma actividad puede tener distinto peso evaluativo según la jerarquía. Por ejemplo, preparar guías puede ser evidencia suficiente de colaboración en un Ayudante, pero en un Profesor Titular debería leerse como evidencia relevante solo si expresa diseño avanzado, innovación, impacto o uso sistemático.</w:t>
            </w:r>
          </w:p>
        </w:tc>
      </w:tr>
      <w:tr w:rsidR="0059737E" w:rsidRPr="00C0459D" w14:paraId="31E9E503" w14:textId="77777777" w:rsidTr="00E06B16">
        <w:trPr>
          <w:jc w:val="center"/>
        </w:trPr>
        <w:tc>
          <w:tcPr>
            <w:tcW w:w="6956" w:type="dxa"/>
            <w:tcMar>
              <w:top w:w="80" w:type="dxa"/>
              <w:left w:w="80" w:type="dxa"/>
              <w:bottom w:w="80" w:type="dxa"/>
              <w:right w:w="80" w:type="dxa"/>
            </w:tcMar>
          </w:tcPr>
          <w:p w14:paraId="0C019CA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Evidencia verificable</w:t>
            </w:r>
          </w:p>
        </w:tc>
        <w:tc>
          <w:tcPr>
            <w:tcW w:w="6956" w:type="dxa"/>
            <w:tcMar>
              <w:top w:w="80" w:type="dxa"/>
              <w:left w:w="80" w:type="dxa"/>
              <w:bottom w:w="80" w:type="dxa"/>
              <w:right w:w="80" w:type="dxa"/>
            </w:tcMar>
          </w:tcPr>
          <w:p w14:paraId="34E4359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Toda actividad declarada debe contar con antecedentes que permitan constatar su realización, alcance, rol desempeñado y período de ejecución.</w:t>
            </w:r>
          </w:p>
        </w:tc>
      </w:tr>
      <w:tr w:rsidR="0059737E" w:rsidRPr="00C0459D" w14:paraId="4CED1ABA" w14:textId="77777777" w:rsidTr="00E06B16">
        <w:trPr>
          <w:jc w:val="center"/>
        </w:trPr>
        <w:tc>
          <w:tcPr>
            <w:tcW w:w="6956" w:type="dxa"/>
            <w:tcMar>
              <w:top w:w="80" w:type="dxa"/>
              <w:left w:w="80" w:type="dxa"/>
              <w:bottom w:w="80" w:type="dxa"/>
              <w:right w:w="80" w:type="dxa"/>
            </w:tcMar>
          </w:tcPr>
          <w:p w14:paraId="75036C2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Juicio académico fundado</w:t>
            </w:r>
          </w:p>
        </w:tc>
        <w:tc>
          <w:tcPr>
            <w:tcW w:w="6956" w:type="dxa"/>
            <w:tcMar>
              <w:top w:w="80" w:type="dxa"/>
              <w:left w:w="80" w:type="dxa"/>
              <w:bottom w:w="80" w:type="dxa"/>
              <w:right w:w="80" w:type="dxa"/>
            </w:tcMar>
          </w:tcPr>
          <w:p w14:paraId="1F59A3C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La comisión evaluadora deberá interpretar la evidencia considerando el Convenio de Desempeño Académico, la jornada contractual, el nivel formativo y la función docente esperada para cada jerarquía.</w:t>
            </w:r>
          </w:p>
        </w:tc>
      </w:tr>
    </w:tbl>
    <w:p w14:paraId="3F274110" w14:textId="77777777" w:rsidR="0059737E" w:rsidRPr="00C0459D" w:rsidRDefault="0059737E" w:rsidP="0059737E">
      <w:pPr>
        <w:spacing w:after="120"/>
        <w:rPr>
          <w:rFonts w:ascii="Times New Roman" w:hAnsi="Times New Roman" w:cs="Times New Roman"/>
        </w:rPr>
      </w:pPr>
    </w:p>
    <w:p w14:paraId="5FF7E771"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lastRenderedPageBreak/>
        <w:t>4. Familias de actividades docentes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63"/>
        <w:gridCol w:w="4365"/>
      </w:tblGrid>
      <w:tr w:rsidR="0059737E" w:rsidRPr="00C0459D" w14:paraId="66F9200F" w14:textId="77777777" w:rsidTr="00E06B16">
        <w:trPr>
          <w:tblHeader/>
          <w:jc w:val="center"/>
        </w:trPr>
        <w:tc>
          <w:tcPr>
            <w:tcW w:w="6956" w:type="dxa"/>
            <w:shd w:val="clear" w:color="auto" w:fill="D9EAF7"/>
            <w:tcMar>
              <w:top w:w="80" w:type="dxa"/>
              <w:left w:w="80" w:type="dxa"/>
              <w:bottom w:w="80" w:type="dxa"/>
              <w:right w:w="80" w:type="dxa"/>
            </w:tcMar>
          </w:tcPr>
          <w:p w14:paraId="4476B1B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 de actividad docente</w:t>
            </w:r>
          </w:p>
        </w:tc>
        <w:tc>
          <w:tcPr>
            <w:tcW w:w="6956" w:type="dxa"/>
            <w:shd w:val="clear" w:color="auto" w:fill="D9EAF7"/>
            <w:tcMar>
              <w:top w:w="80" w:type="dxa"/>
              <w:left w:w="80" w:type="dxa"/>
              <w:bottom w:w="80" w:type="dxa"/>
              <w:right w:w="80" w:type="dxa"/>
            </w:tcMar>
          </w:tcPr>
          <w:p w14:paraId="188CA74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asociadas</w:t>
            </w:r>
          </w:p>
        </w:tc>
      </w:tr>
      <w:tr w:rsidR="0059737E" w:rsidRPr="00C0459D" w14:paraId="60BE5AF2" w14:textId="77777777" w:rsidTr="00E06B16">
        <w:trPr>
          <w:jc w:val="center"/>
        </w:trPr>
        <w:tc>
          <w:tcPr>
            <w:tcW w:w="6956" w:type="dxa"/>
            <w:tcMar>
              <w:top w:w="80" w:type="dxa"/>
              <w:left w:w="80" w:type="dxa"/>
              <w:bottom w:w="80" w:type="dxa"/>
              <w:right w:w="80" w:type="dxa"/>
            </w:tcMar>
          </w:tcPr>
          <w:p w14:paraId="7E4FC92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w:t>
            </w:r>
          </w:p>
        </w:tc>
        <w:tc>
          <w:tcPr>
            <w:tcW w:w="6956" w:type="dxa"/>
            <w:tcMar>
              <w:top w:w="80" w:type="dxa"/>
              <w:left w:w="80" w:type="dxa"/>
              <w:bottom w:w="80" w:type="dxa"/>
              <w:right w:w="80" w:type="dxa"/>
            </w:tcMar>
          </w:tcPr>
          <w:p w14:paraId="55E5822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 frente a alumnos; docencia laboratorio directo.</w:t>
            </w:r>
          </w:p>
        </w:tc>
      </w:tr>
      <w:tr w:rsidR="0059737E" w:rsidRPr="00C0459D" w14:paraId="0ED0DF17" w14:textId="77777777" w:rsidTr="00E06B16">
        <w:trPr>
          <w:jc w:val="center"/>
        </w:trPr>
        <w:tc>
          <w:tcPr>
            <w:tcW w:w="6956" w:type="dxa"/>
            <w:tcMar>
              <w:top w:w="80" w:type="dxa"/>
              <w:left w:w="80" w:type="dxa"/>
              <w:bottom w:w="80" w:type="dxa"/>
              <w:right w:w="80" w:type="dxa"/>
            </w:tcMar>
          </w:tcPr>
          <w:p w14:paraId="01B3D4C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la enseñanza</w:t>
            </w:r>
          </w:p>
        </w:tc>
        <w:tc>
          <w:tcPr>
            <w:tcW w:w="6956" w:type="dxa"/>
            <w:tcMar>
              <w:top w:w="80" w:type="dxa"/>
              <w:left w:w="80" w:type="dxa"/>
              <w:bottom w:w="80" w:type="dxa"/>
              <w:right w:w="80" w:type="dxa"/>
            </w:tcMar>
          </w:tcPr>
          <w:p w14:paraId="6AF6881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clases; preparación de pruebas; preparación de controles; preparación de guías de ejercicios; preparación de guías de experiencia; preparación de apuntes.</w:t>
            </w:r>
          </w:p>
        </w:tc>
      </w:tr>
      <w:tr w:rsidR="0059737E" w:rsidRPr="00C0459D" w14:paraId="530DEFE3" w14:textId="77777777" w:rsidTr="00E06B16">
        <w:trPr>
          <w:jc w:val="center"/>
        </w:trPr>
        <w:tc>
          <w:tcPr>
            <w:tcW w:w="6956" w:type="dxa"/>
            <w:tcMar>
              <w:top w:w="80" w:type="dxa"/>
              <w:left w:w="80" w:type="dxa"/>
              <w:bottom w:w="80" w:type="dxa"/>
              <w:right w:w="80" w:type="dxa"/>
            </w:tcMar>
          </w:tcPr>
          <w:p w14:paraId="7E0B270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Evaluación de aprendizajes</w:t>
            </w:r>
          </w:p>
        </w:tc>
        <w:tc>
          <w:tcPr>
            <w:tcW w:w="6956" w:type="dxa"/>
            <w:tcMar>
              <w:top w:w="80" w:type="dxa"/>
              <w:left w:w="80" w:type="dxa"/>
              <w:bottom w:w="80" w:type="dxa"/>
              <w:right w:w="80" w:type="dxa"/>
            </w:tcMar>
          </w:tcPr>
          <w:p w14:paraId="0CE5482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 de pruebas; corrección de controles; corrección de informes y trabajos; corrección de otras actividades docentes; evaluación de informes de prácticas.</w:t>
            </w:r>
          </w:p>
        </w:tc>
      </w:tr>
      <w:tr w:rsidR="0059737E" w:rsidRPr="00C0459D" w14:paraId="527588D9" w14:textId="77777777" w:rsidTr="00E06B16">
        <w:trPr>
          <w:jc w:val="center"/>
        </w:trPr>
        <w:tc>
          <w:tcPr>
            <w:tcW w:w="6956" w:type="dxa"/>
            <w:tcMar>
              <w:top w:w="80" w:type="dxa"/>
              <w:left w:w="80" w:type="dxa"/>
              <w:bottom w:w="80" w:type="dxa"/>
              <w:right w:w="80" w:type="dxa"/>
            </w:tcMar>
          </w:tcPr>
          <w:p w14:paraId="58B8AAA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Planificación de actividades docentes</w:t>
            </w:r>
          </w:p>
        </w:tc>
        <w:tc>
          <w:tcPr>
            <w:tcW w:w="6956" w:type="dxa"/>
            <w:tcMar>
              <w:top w:w="80" w:type="dxa"/>
              <w:left w:w="80" w:type="dxa"/>
              <w:bottom w:w="80" w:type="dxa"/>
              <w:right w:w="80" w:type="dxa"/>
            </w:tcMar>
          </w:tcPr>
          <w:p w14:paraId="3F76FA8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Planificación de otras actividades docentes; realización de visitas a terreno.</w:t>
            </w:r>
          </w:p>
        </w:tc>
      </w:tr>
      <w:tr w:rsidR="0059737E" w:rsidRPr="00C0459D" w14:paraId="48041F8B" w14:textId="77777777" w:rsidTr="00E06B16">
        <w:trPr>
          <w:jc w:val="center"/>
        </w:trPr>
        <w:tc>
          <w:tcPr>
            <w:tcW w:w="6956" w:type="dxa"/>
            <w:tcMar>
              <w:top w:w="80" w:type="dxa"/>
              <w:left w:w="80" w:type="dxa"/>
              <w:bottom w:w="80" w:type="dxa"/>
              <w:right w:w="80" w:type="dxa"/>
            </w:tcMar>
          </w:tcPr>
          <w:p w14:paraId="020FC01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Acompañamiento estudiantil</w:t>
            </w:r>
          </w:p>
        </w:tc>
        <w:tc>
          <w:tcPr>
            <w:tcW w:w="6956" w:type="dxa"/>
            <w:tcMar>
              <w:top w:w="80" w:type="dxa"/>
              <w:left w:w="80" w:type="dxa"/>
              <w:bottom w:w="80" w:type="dxa"/>
              <w:right w:w="80" w:type="dxa"/>
            </w:tcMar>
          </w:tcPr>
          <w:p w14:paraId="3148918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de alumnos por internet; atención personalizada de alumnos; atención de alumnos en programas de tutorías.</w:t>
            </w:r>
          </w:p>
        </w:tc>
      </w:tr>
      <w:tr w:rsidR="0059737E" w:rsidRPr="00C0459D" w14:paraId="6C0F2EE7" w14:textId="77777777" w:rsidTr="00E06B16">
        <w:trPr>
          <w:jc w:val="center"/>
        </w:trPr>
        <w:tc>
          <w:tcPr>
            <w:tcW w:w="6956" w:type="dxa"/>
            <w:tcMar>
              <w:top w:w="80" w:type="dxa"/>
              <w:left w:w="80" w:type="dxa"/>
              <w:bottom w:w="80" w:type="dxa"/>
              <w:right w:w="80" w:type="dxa"/>
            </w:tcMar>
          </w:tcPr>
          <w:p w14:paraId="613B021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curricular y programación docente</w:t>
            </w:r>
          </w:p>
        </w:tc>
        <w:tc>
          <w:tcPr>
            <w:tcW w:w="6956" w:type="dxa"/>
            <w:tcMar>
              <w:top w:w="80" w:type="dxa"/>
              <w:left w:w="80" w:type="dxa"/>
              <w:bottom w:w="80" w:type="dxa"/>
              <w:right w:w="80" w:type="dxa"/>
            </w:tcMar>
          </w:tcPr>
          <w:p w14:paraId="2FCD24F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de planes de estudio; diseño, preparación y actualización de programas de estudio.</w:t>
            </w:r>
          </w:p>
        </w:tc>
      </w:tr>
      <w:tr w:rsidR="0059737E" w:rsidRPr="00C0459D" w14:paraId="621714AA" w14:textId="77777777" w:rsidTr="00E06B16">
        <w:trPr>
          <w:jc w:val="center"/>
        </w:trPr>
        <w:tc>
          <w:tcPr>
            <w:tcW w:w="6956" w:type="dxa"/>
            <w:tcMar>
              <w:top w:w="80" w:type="dxa"/>
              <w:left w:w="80" w:type="dxa"/>
              <w:bottom w:w="80" w:type="dxa"/>
              <w:right w:w="80" w:type="dxa"/>
            </w:tcMar>
          </w:tcPr>
          <w:p w14:paraId="1D874FB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Formación terminal y avanzada</w:t>
            </w:r>
          </w:p>
        </w:tc>
        <w:tc>
          <w:tcPr>
            <w:tcW w:w="6956" w:type="dxa"/>
            <w:tcMar>
              <w:top w:w="80" w:type="dxa"/>
              <w:left w:w="80" w:type="dxa"/>
              <w:bottom w:w="80" w:type="dxa"/>
              <w:right w:w="80" w:type="dxa"/>
            </w:tcMar>
          </w:tcPr>
          <w:p w14:paraId="6B09629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Guías de memorias de título; corrección y evaluación de trabajos de titulación; supervisión de prácticas; guías de tesis de magíster; corrección y evaluación de tesis de magíster; guías de tesis de doctorado; corrección y evaluación de tesis de doctorado.</w:t>
            </w:r>
          </w:p>
        </w:tc>
      </w:tr>
      <w:tr w:rsidR="0059737E" w:rsidRPr="00C0459D" w14:paraId="4E790201" w14:textId="77777777" w:rsidTr="00E06B16">
        <w:trPr>
          <w:jc w:val="center"/>
        </w:trPr>
        <w:tc>
          <w:tcPr>
            <w:tcW w:w="6956" w:type="dxa"/>
            <w:tcMar>
              <w:top w:w="80" w:type="dxa"/>
              <w:left w:w="80" w:type="dxa"/>
              <w:bottom w:w="80" w:type="dxa"/>
              <w:right w:w="80" w:type="dxa"/>
            </w:tcMar>
          </w:tcPr>
          <w:p w14:paraId="2A809C6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Otras actividades docentes</w:t>
            </w:r>
          </w:p>
        </w:tc>
        <w:tc>
          <w:tcPr>
            <w:tcW w:w="6956" w:type="dxa"/>
            <w:tcMar>
              <w:top w:w="80" w:type="dxa"/>
              <w:left w:w="80" w:type="dxa"/>
              <w:bottom w:w="80" w:type="dxa"/>
              <w:right w:w="80" w:type="dxa"/>
            </w:tcMar>
          </w:tcPr>
          <w:p w14:paraId="22FC91F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Otras actividades debidamente justificadas y respaldadas por evidencia verificable.</w:t>
            </w:r>
          </w:p>
        </w:tc>
      </w:tr>
    </w:tbl>
    <w:p w14:paraId="134EC692" w14:textId="77777777" w:rsidR="0059737E" w:rsidRPr="00C0459D" w:rsidRDefault="0059737E" w:rsidP="0059737E">
      <w:pPr>
        <w:spacing w:after="120"/>
        <w:rPr>
          <w:rFonts w:ascii="Times New Roman" w:hAnsi="Times New Roman" w:cs="Times New Roman"/>
        </w:rPr>
      </w:pPr>
    </w:p>
    <w:p w14:paraId="50247939"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5. Síntesis comparativa por jerarquía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01"/>
        <w:gridCol w:w="2184"/>
        <w:gridCol w:w="2196"/>
        <w:gridCol w:w="2347"/>
      </w:tblGrid>
      <w:tr w:rsidR="0059737E" w:rsidRPr="00C0459D" w14:paraId="073150D0" w14:textId="77777777" w:rsidTr="00E06B16">
        <w:trPr>
          <w:tblHeader/>
          <w:jc w:val="center"/>
        </w:trPr>
        <w:tc>
          <w:tcPr>
            <w:tcW w:w="3478" w:type="dxa"/>
            <w:shd w:val="clear" w:color="auto" w:fill="D9EAF7"/>
            <w:tcMar>
              <w:top w:w="80" w:type="dxa"/>
              <w:left w:w="80" w:type="dxa"/>
              <w:bottom w:w="80" w:type="dxa"/>
              <w:right w:w="80" w:type="dxa"/>
            </w:tcMar>
          </w:tcPr>
          <w:p w14:paraId="224B63A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Jerarquía</w:t>
            </w:r>
          </w:p>
        </w:tc>
        <w:tc>
          <w:tcPr>
            <w:tcW w:w="3478" w:type="dxa"/>
            <w:shd w:val="clear" w:color="auto" w:fill="D9EAF7"/>
            <w:tcMar>
              <w:top w:w="80" w:type="dxa"/>
              <w:left w:w="80" w:type="dxa"/>
              <w:bottom w:w="80" w:type="dxa"/>
              <w:right w:w="80" w:type="dxa"/>
            </w:tcMar>
          </w:tcPr>
          <w:p w14:paraId="413B301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Foco de desempeño docente</w:t>
            </w:r>
          </w:p>
        </w:tc>
        <w:tc>
          <w:tcPr>
            <w:tcW w:w="3478" w:type="dxa"/>
            <w:shd w:val="clear" w:color="auto" w:fill="D9EAF7"/>
            <w:tcMar>
              <w:top w:w="80" w:type="dxa"/>
              <w:left w:w="80" w:type="dxa"/>
              <w:bottom w:w="80" w:type="dxa"/>
              <w:right w:w="80" w:type="dxa"/>
            </w:tcMar>
          </w:tcPr>
          <w:p w14:paraId="16B00F0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Complejidad esperada</w:t>
            </w:r>
          </w:p>
        </w:tc>
        <w:tc>
          <w:tcPr>
            <w:tcW w:w="3478" w:type="dxa"/>
            <w:shd w:val="clear" w:color="auto" w:fill="D9EAF7"/>
            <w:tcMar>
              <w:top w:w="80" w:type="dxa"/>
              <w:left w:w="80" w:type="dxa"/>
              <w:bottom w:w="80" w:type="dxa"/>
              <w:right w:w="80" w:type="dxa"/>
            </w:tcMar>
          </w:tcPr>
          <w:p w14:paraId="7B3DA6B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evidencia más relevante</w:t>
            </w:r>
          </w:p>
        </w:tc>
      </w:tr>
      <w:tr w:rsidR="0059737E" w:rsidRPr="00C0459D" w14:paraId="4E42B0F4" w14:textId="77777777" w:rsidTr="00E06B16">
        <w:trPr>
          <w:jc w:val="center"/>
        </w:trPr>
        <w:tc>
          <w:tcPr>
            <w:tcW w:w="3478" w:type="dxa"/>
            <w:tcMar>
              <w:top w:w="80" w:type="dxa"/>
              <w:left w:w="80" w:type="dxa"/>
              <w:bottom w:w="80" w:type="dxa"/>
              <w:right w:w="80" w:type="dxa"/>
            </w:tcMar>
          </w:tcPr>
          <w:p w14:paraId="09F5F42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Profesor Titular</w:t>
            </w:r>
          </w:p>
        </w:tc>
        <w:tc>
          <w:tcPr>
            <w:tcW w:w="3478" w:type="dxa"/>
            <w:tcMar>
              <w:top w:w="80" w:type="dxa"/>
              <w:left w:w="80" w:type="dxa"/>
              <w:bottom w:w="80" w:type="dxa"/>
              <w:right w:w="80" w:type="dxa"/>
            </w:tcMar>
          </w:tcPr>
          <w:p w14:paraId="3BA39B8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Liderazgo, excelencia sostenida, formación avanzada, diseño curricular y contribución institucional.</w:t>
            </w:r>
          </w:p>
        </w:tc>
        <w:tc>
          <w:tcPr>
            <w:tcW w:w="3478" w:type="dxa"/>
            <w:tcMar>
              <w:top w:w="80" w:type="dxa"/>
              <w:left w:w="80" w:type="dxa"/>
              <w:bottom w:w="80" w:type="dxa"/>
              <w:right w:w="80" w:type="dxa"/>
            </w:tcMar>
          </w:tcPr>
          <w:p w14:paraId="0E91BE4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w:t>
            </w:r>
          </w:p>
        </w:tc>
        <w:tc>
          <w:tcPr>
            <w:tcW w:w="3478" w:type="dxa"/>
            <w:tcMar>
              <w:top w:w="80" w:type="dxa"/>
              <w:left w:w="80" w:type="dxa"/>
              <w:bottom w:w="80" w:type="dxa"/>
              <w:right w:w="80" w:type="dxa"/>
            </w:tcMar>
          </w:tcPr>
          <w:p w14:paraId="083E049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de pre/postgrado, dirección de tesis, diseño curricular, materiales avanzados, innovación, formación de otros.</w:t>
            </w:r>
          </w:p>
        </w:tc>
      </w:tr>
      <w:tr w:rsidR="0059737E" w:rsidRPr="00C0459D" w14:paraId="4CB8B6C7" w14:textId="77777777" w:rsidTr="00E06B16">
        <w:trPr>
          <w:jc w:val="center"/>
        </w:trPr>
        <w:tc>
          <w:tcPr>
            <w:tcW w:w="3478" w:type="dxa"/>
            <w:tcMar>
              <w:top w:w="80" w:type="dxa"/>
              <w:left w:w="80" w:type="dxa"/>
              <w:bottom w:w="80" w:type="dxa"/>
              <w:right w:w="80" w:type="dxa"/>
            </w:tcMar>
          </w:tcPr>
          <w:p w14:paraId="6F8B5EE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Profesor Asociado</w:t>
            </w:r>
          </w:p>
        </w:tc>
        <w:tc>
          <w:tcPr>
            <w:tcW w:w="3478" w:type="dxa"/>
            <w:tcMar>
              <w:top w:w="80" w:type="dxa"/>
              <w:left w:w="80" w:type="dxa"/>
              <w:bottom w:w="80" w:type="dxa"/>
              <w:right w:w="80" w:type="dxa"/>
            </w:tcMar>
          </w:tcPr>
          <w:p w14:paraId="50C48AB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Conducción autónoma, creatividad docente, guía de estudiantes y participación en mejora curricular.</w:t>
            </w:r>
          </w:p>
        </w:tc>
        <w:tc>
          <w:tcPr>
            <w:tcW w:w="3478" w:type="dxa"/>
            <w:tcMar>
              <w:top w:w="80" w:type="dxa"/>
              <w:left w:w="80" w:type="dxa"/>
              <w:bottom w:w="80" w:type="dxa"/>
              <w:right w:w="80" w:type="dxa"/>
            </w:tcMar>
          </w:tcPr>
          <w:p w14:paraId="1F0ACE1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Media-alta</w:t>
            </w:r>
          </w:p>
        </w:tc>
        <w:tc>
          <w:tcPr>
            <w:tcW w:w="3478" w:type="dxa"/>
            <w:tcMar>
              <w:top w:w="80" w:type="dxa"/>
              <w:left w:w="80" w:type="dxa"/>
              <w:bottom w:w="80" w:type="dxa"/>
              <w:right w:w="80" w:type="dxa"/>
            </w:tcMar>
          </w:tcPr>
          <w:p w14:paraId="7C9073D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responsable, coordinación, materiales, guía de memorias/tesis, actualización de programas.</w:t>
            </w:r>
          </w:p>
        </w:tc>
      </w:tr>
      <w:tr w:rsidR="0059737E" w:rsidRPr="00C0459D" w14:paraId="1AC42F14" w14:textId="77777777" w:rsidTr="00E06B16">
        <w:trPr>
          <w:jc w:val="center"/>
        </w:trPr>
        <w:tc>
          <w:tcPr>
            <w:tcW w:w="3478" w:type="dxa"/>
            <w:tcMar>
              <w:top w:w="80" w:type="dxa"/>
              <w:left w:w="80" w:type="dxa"/>
              <w:bottom w:w="80" w:type="dxa"/>
              <w:right w:w="80" w:type="dxa"/>
            </w:tcMar>
          </w:tcPr>
          <w:p w14:paraId="6548C8A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Profesor Asistente</w:t>
            </w:r>
          </w:p>
        </w:tc>
        <w:tc>
          <w:tcPr>
            <w:tcW w:w="3478" w:type="dxa"/>
            <w:tcMar>
              <w:top w:w="80" w:type="dxa"/>
              <w:left w:w="80" w:type="dxa"/>
              <w:bottom w:w="80" w:type="dxa"/>
              <w:right w:w="80" w:type="dxa"/>
            </w:tcMar>
          </w:tcPr>
          <w:p w14:paraId="3445CE9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autónoma y eficiente de docencia, desarrollo progresivo y colaboración académica.</w:t>
            </w:r>
          </w:p>
        </w:tc>
        <w:tc>
          <w:tcPr>
            <w:tcW w:w="3478" w:type="dxa"/>
            <w:tcMar>
              <w:top w:w="80" w:type="dxa"/>
              <w:left w:w="80" w:type="dxa"/>
              <w:bottom w:w="80" w:type="dxa"/>
              <w:right w:w="80" w:type="dxa"/>
            </w:tcMar>
          </w:tcPr>
          <w:p w14:paraId="751415C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Media</w:t>
            </w:r>
          </w:p>
        </w:tc>
        <w:tc>
          <w:tcPr>
            <w:tcW w:w="3478" w:type="dxa"/>
            <w:tcMar>
              <w:top w:w="80" w:type="dxa"/>
              <w:left w:w="80" w:type="dxa"/>
              <w:bottom w:w="80" w:type="dxa"/>
              <w:right w:w="80" w:type="dxa"/>
            </w:tcMar>
          </w:tcPr>
          <w:p w14:paraId="1E937A3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de pregrado, preparación de clases, evaluación, materiales, tutorías, guía inicial o colaboración curricular.</w:t>
            </w:r>
          </w:p>
        </w:tc>
      </w:tr>
      <w:tr w:rsidR="0059737E" w:rsidRPr="00C0459D" w14:paraId="56BDA7A9" w14:textId="77777777" w:rsidTr="00E06B16">
        <w:trPr>
          <w:jc w:val="center"/>
        </w:trPr>
        <w:tc>
          <w:tcPr>
            <w:tcW w:w="3478" w:type="dxa"/>
            <w:tcMar>
              <w:top w:w="80" w:type="dxa"/>
              <w:left w:w="80" w:type="dxa"/>
              <w:bottom w:w="80" w:type="dxa"/>
              <w:right w:w="80" w:type="dxa"/>
            </w:tcMar>
          </w:tcPr>
          <w:p w14:paraId="734ED45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Instructor</w:t>
            </w:r>
          </w:p>
        </w:tc>
        <w:tc>
          <w:tcPr>
            <w:tcW w:w="3478" w:type="dxa"/>
            <w:tcMar>
              <w:top w:w="80" w:type="dxa"/>
              <w:left w:w="80" w:type="dxa"/>
              <w:bottom w:w="80" w:type="dxa"/>
              <w:right w:w="80" w:type="dxa"/>
            </w:tcMar>
          </w:tcPr>
          <w:p w14:paraId="3235627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responsable bajo dirección académica, apoyo docente y progresiva autonomía.</w:t>
            </w:r>
          </w:p>
        </w:tc>
        <w:tc>
          <w:tcPr>
            <w:tcW w:w="3478" w:type="dxa"/>
            <w:tcMar>
              <w:top w:w="80" w:type="dxa"/>
              <w:left w:w="80" w:type="dxa"/>
              <w:bottom w:w="80" w:type="dxa"/>
              <w:right w:w="80" w:type="dxa"/>
            </w:tcMar>
          </w:tcPr>
          <w:p w14:paraId="450FBDC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Inicial-media</w:t>
            </w:r>
          </w:p>
        </w:tc>
        <w:tc>
          <w:tcPr>
            <w:tcW w:w="3478" w:type="dxa"/>
            <w:tcMar>
              <w:top w:w="80" w:type="dxa"/>
              <w:left w:w="80" w:type="dxa"/>
              <w:bottom w:w="80" w:type="dxa"/>
              <w:right w:w="80" w:type="dxa"/>
            </w:tcMar>
          </w:tcPr>
          <w:p w14:paraId="07F17FB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docente, preparación de materiales, corrección, tutorías, informe de profesor responsable.</w:t>
            </w:r>
          </w:p>
        </w:tc>
      </w:tr>
      <w:tr w:rsidR="0059737E" w:rsidRPr="00C0459D" w14:paraId="78242013" w14:textId="77777777" w:rsidTr="00E06B16">
        <w:trPr>
          <w:jc w:val="center"/>
        </w:trPr>
        <w:tc>
          <w:tcPr>
            <w:tcW w:w="3478" w:type="dxa"/>
            <w:tcMar>
              <w:top w:w="80" w:type="dxa"/>
              <w:left w:w="80" w:type="dxa"/>
              <w:bottom w:w="80" w:type="dxa"/>
              <w:right w:w="80" w:type="dxa"/>
            </w:tcMar>
          </w:tcPr>
          <w:p w14:paraId="44D5D4D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Ayudante</w:t>
            </w:r>
          </w:p>
        </w:tc>
        <w:tc>
          <w:tcPr>
            <w:tcW w:w="3478" w:type="dxa"/>
            <w:tcMar>
              <w:top w:w="80" w:type="dxa"/>
              <w:left w:w="80" w:type="dxa"/>
              <w:bottom w:w="80" w:type="dxa"/>
              <w:right w:w="80" w:type="dxa"/>
            </w:tcMar>
          </w:tcPr>
          <w:p w14:paraId="5A53ED4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específica, supervisada y formativa.</w:t>
            </w:r>
          </w:p>
        </w:tc>
        <w:tc>
          <w:tcPr>
            <w:tcW w:w="3478" w:type="dxa"/>
            <w:tcMar>
              <w:top w:w="80" w:type="dxa"/>
              <w:left w:w="80" w:type="dxa"/>
              <w:bottom w:w="80" w:type="dxa"/>
              <w:right w:w="80" w:type="dxa"/>
            </w:tcMar>
          </w:tcPr>
          <w:p w14:paraId="60C302E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Inicial</w:t>
            </w:r>
          </w:p>
        </w:tc>
        <w:tc>
          <w:tcPr>
            <w:tcW w:w="3478" w:type="dxa"/>
            <w:tcMar>
              <w:top w:w="80" w:type="dxa"/>
              <w:left w:w="80" w:type="dxa"/>
              <w:bottom w:w="80" w:type="dxa"/>
              <w:right w:w="80" w:type="dxa"/>
            </w:tcMar>
          </w:tcPr>
          <w:p w14:paraId="34533BA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clases, laboratorios, corrección, tutorías, materiales y perfeccionamiento.</w:t>
            </w:r>
          </w:p>
        </w:tc>
      </w:tr>
    </w:tbl>
    <w:p w14:paraId="1CEF71C4" w14:textId="77777777" w:rsidR="0059737E" w:rsidRPr="00C0459D" w:rsidRDefault="0059737E" w:rsidP="0059737E">
      <w:pPr>
        <w:spacing w:after="120"/>
        <w:rPr>
          <w:rFonts w:ascii="Times New Roman" w:hAnsi="Times New Roman" w:cs="Times New Roman"/>
        </w:rPr>
      </w:pPr>
    </w:p>
    <w:p w14:paraId="28EC1F3B"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6. Profesor Titular - Área Docencia</w:t>
      </w:r>
    </w:p>
    <w:p w14:paraId="0576E8AA"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docente</w:t>
      </w:r>
    </w:p>
    <w:p w14:paraId="3DC86726"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Profesor Titular, en el ámbito de la docencia, debe evidenciar un desempeño de alta autonomía, excelencia sostenida y liderazgo académico. Su contribución docente no se limita a la dictación de asignaturas, sino que puede expresarse en la conducción de procesos formativos de mayor complejidad, formación de estudiantes avanzados, dirección de tesis, elaboración de material docente, diseño curricular y orientación de otros académicos.</w:t>
      </w:r>
    </w:p>
    <w:p w14:paraId="4C29E8C8"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7ED42189"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 xml:space="preserve">El Decreto 26 reconoce al Profesor Titular por su creatividad y excelencia en el desarrollo docente, y le asigna funciones como dictar asignaturas, dictar cursos de postgrado y postítulo, elaborar material docente, guiar </w:t>
      </w:r>
      <w:r w:rsidRPr="00C0459D">
        <w:rPr>
          <w:rFonts w:ascii="Times New Roman" w:eastAsia="Arial" w:hAnsi="Times New Roman" w:cs="Times New Roman"/>
          <w:sz w:val="20"/>
        </w:rPr>
        <w:lastRenderedPageBreak/>
        <w:t>tesis o trabajos de titulación hasta el más alto nivel, y dirigir o colaborar en la elaboración de planes y programas de estudio.</w:t>
      </w:r>
    </w:p>
    <w:p w14:paraId="2B177FA7"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docentes referenciales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33"/>
        <w:gridCol w:w="4395"/>
      </w:tblGrid>
      <w:tr w:rsidR="0059737E" w:rsidRPr="00C0459D" w14:paraId="68961E11" w14:textId="77777777" w:rsidTr="00E06B16">
        <w:trPr>
          <w:tblHeader/>
          <w:jc w:val="center"/>
        </w:trPr>
        <w:tc>
          <w:tcPr>
            <w:tcW w:w="6956" w:type="dxa"/>
            <w:shd w:val="clear" w:color="auto" w:fill="D9EAF7"/>
            <w:tcMar>
              <w:top w:w="80" w:type="dxa"/>
              <w:left w:w="80" w:type="dxa"/>
              <w:bottom w:w="80" w:type="dxa"/>
              <w:right w:w="80" w:type="dxa"/>
            </w:tcMar>
          </w:tcPr>
          <w:p w14:paraId="3F88FF5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 de actividad</w:t>
            </w:r>
          </w:p>
        </w:tc>
        <w:tc>
          <w:tcPr>
            <w:tcW w:w="6956" w:type="dxa"/>
            <w:shd w:val="clear" w:color="auto" w:fill="D9EAF7"/>
            <w:tcMar>
              <w:top w:w="80" w:type="dxa"/>
              <w:left w:w="80" w:type="dxa"/>
              <w:bottom w:w="80" w:type="dxa"/>
              <w:right w:w="80" w:type="dxa"/>
            </w:tcMar>
          </w:tcPr>
          <w:p w14:paraId="05B76B2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r>
      <w:tr w:rsidR="0059737E" w:rsidRPr="00C0459D" w14:paraId="5BC50998" w14:textId="77777777" w:rsidTr="00E06B16">
        <w:trPr>
          <w:jc w:val="center"/>
        </w:trPr>
        <w:tc>
          <w:tcPr>
            <w:tcW w:w="6956" w:type="dxa"/>
            <w:tcMar>
              <w:top w:w="80" w:type="dxa"/>
              <w:left w:w="80" w:type="dxa"/>
              <w:bottom w:w="80" w:type="dxa"/>
              <w:right w:w="80" w:type="dxa"/>
            </w:tcMar>
          </w:tcPr>
          <w:p w14:paraId="620C51C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w:t>
            </w:r>
          </w:p>
        </w:tc>
        <w:tc>
          <w:tcPr>
            <w:tcW w:w="6956" w:type="dxa"/>
            <w:tcMar>
              <w:top w:w="80" w:type="dxa"/>
              <w:left w:w="80" w:type="dxa"/>
              <w:bottom w:w="80" w:type="dxa"/>
              <w:right w:w="80" w:type="dxa"/>
            </w:tcMar>
          </w:tcPr>
          <w:p w14:paraId="0DAA5D2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 frente a alumnos; docencia laboratorio directo, preferentemente en asignaturas de alta complejidad, cursos terminales, cursos de especialidad, postgrado o formación avanzada.</w:t>
            </w:r>
          </w:p>
        </w:tc>
      </w:tr>
      <w:tr w:rsidR="0059737E" w:rsidRPr="00C0459D" w14:paraId="200B6482" w14:textId="77777777" w:rsidTr="00E06B16">
        <w:trPr>
          <w:jc w:val="center"/>
        </w:trPr>
        <w:tc>
          <w:tcPr>
            <w:tcW w:w="6956" w:type="dxa"/>
            <w:tcMar>
              <w:top w:w="80" w:type="dxa"/>
              <w:left w:w="80" w:type="dxa"/>
              <w:bottom w:w="80" w:type="dxa"/>
              <w:right w:w="80" w:type="dxa"/>
            </w:tcMar>
          </w:tcPr>
          <w:p w14:paraId="310DF74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la enseñanza</w:t>
            </w:r>
          </w:p>
        </w:tc>
        <w:tc>
          <w:tcPr>
            <w:tcW w:w="6956" w:type="dxa"/>
            <w:tcMar>
              <w:top w:w="80" w:type="dxa"/>
              <w:left w:w="80" w:type="dxa"/>
              <w:bottom w:w="80" w:type="dxa"/>
              <w:right w:w="80" w:type="dxa"/>
            </w:tcMar>
          </w:tcPr>
          <w:p w14:paraId="7FD4C15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clases; preparación de apuntes; preparación de guías de ejercicios o experiencia, especialmente cuando generan material docente de uso sistemático.</w:t>
            </w:r>
          </w:p>
        </w:tc>
      </w:tr>
      <w:tr w:rsidR="0059737E" w:rsidRPr="00C0459D" w14:paraId="23857B6A" w14:textId="77777777" w:rsidTr="00E06B16">
        <w:trPr>
          <w:jc w:val="center"/>
        </w:trPr>
        <w:tc>
          <w:tcPr>
            <w:tcW w:w="6956" w:type="dxa"/>
            <w:tcMar>
              <w:top w:w="80" w:type="dxa"/>
              <w:left w:w="80" w:type="dxa"/>
              <w:bottom w:w="80" w:type="dxa"/>
              <w:right w:w="80" w:type="dxa"/>
            </w:tcMar>
          </w:tcPr>
          <w:p w14:paraId="701B809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Evaluación de aprendizajes</w:t>
            </w:r>
          </w:p>
        </w:tc>
        <w:tc>
          <w:tcPr>
            <w:tcW w:w="6956" w:type="dxa"/>
            <w:tcMar>
              <w:top w:w="80" w:type="dxa"/>
              <w:left w:w="80" w:type="dxa"/>
              <w:bottom w:w="80" w:type="dxa"/>
              <w:right w:w="80" w:type="dxa"/>
            </w:tcMar>
          </w:tcPr>
          <w:p w14:paraId="6A2188A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 de pruebas, controles, informes, trabajos y otras actividades docentes, especialmente en asignaturas complejas o de formación avanzada.</w:t>
            </w:r>
          </w:p>
        </w:tc>
      </w:tr>
      <w:tr w:rsidR="0059737E" w:rsidRPr="00C0459D" w14:paraId="009174AD" w14:textId="77777777" w:rsidTr="00E06B16">
        <w:trPr>
          <w:jc w:val="center"/>
        </w:trPr>
        <w:tc>
          <w:tcPr>
            <w:tcW w:w="6956" w:type="dxa"/>
            <w:tcMar>
              <w:top w:w="80" w:type="dxa"/>
              <w:left w:w="80" w:type="dxa"/>
              <w:bottom w:w="80" w:type="dxa"/>
              <w:right w:w="80" w:type="dxa"/>
            </w:tcMar>
          </w:tcPr>
          <w:p w14:paraId="52DC632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curricular</w:t>
            </w:r>
          </w:p>
        </w:tc>
        <w:tc>
          <w:tcPr>
            <w:tcW w:w="6956" w:type="dxa"/>
            <w:tcMar>
              <w:top w:w="80" w:type="dxa"/>
              <w:left w:w="80" w:type="dxa"/>
              <w:bottom w:w="80" w:type="dxa"/>
              <w:right w:w="80" w:type="dxa"/>
            </w:tcMar>
          </w:tcPr>
          <w:p w14:paraId="6BD5B51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de planes de estudio; diseño, preparación y actualización de programas de estudio.</w:t>
            </w:r>
          </w:p>
        </w:tc>
      </w:tr>
      <w:tr w:rsidR="0059737E" w:rsidRPr="00C0459D" w14:paraId="2E344110" w14:textId="77777777" w:rsidTr="00E06B16">
        <w:trPr>
          <w:jc w:val="center"/>
        </w:trPr>
        <w:tc>
          <w:tcPr>
            <w:tcW w:w="6956" w:type="dxa"/>
            <w:tcMar>
              <w:top w:w="80" w:type="dxa"/>
              <w:left w:w="80" w:type="dxa"/>
              <w:bottom w:w="80" w:type="dxa"/>
              <w:right w:w="80" w:type="dxa"/>
            </w:tcMar>
          </w:tcPr>
          <w:p w14:paraId="6735B63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Formación avanzada</w:t>
            </w:r>
          </w:p>
        </w:tc>
        <w:tc>
          <w:tcPr>
            <w:tcW w:w="6956" w:type="dxa"/>
            <w:tcMar>
              <w:top w:w="80" w:type="dxa"/>
              <w:left w:w="80" w:type="dxa"/>
              <w:bottom w:w="80" w:type="dxa"/>
              <w:right w:w="80" w:type="dxa"/>
            </w:tcMar>
          </w:tcPr>
          <w:p w14:paraId="129D0E2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 de memorias de título; guía de tesis de magíster; guía de tesis de doctorado; corrección y evaluación de tesis de magíster y doctorado.</w:t>
            </w:r>
          </w:p>
        </w:tc>
      </w:tr>
      <w:tr w:rsidR="0059737E" w:rsidRPr="00C0459D" w14:paraId="373C7675" w14:textId="77777777" w:rsidTr="00E06B16">
        <w:trPr>
          <w:jc w:val="center"/>
        </w:trPr>
        <w:tc>
          <w:tcPr>
            <w:tcW w:w="6956" w:type="dxa"/>
            <w:tcMar>
              <w:top w:w="80" w:type="dxa"/>
              <w:left w:w="80" w:type="dxa"/>
              <w:bottom w:w="80" w:type="dxa"/>
              <w:right w:w="80" w:type="dxa"/>
            </w:tcMar>
          </w:tcPr>
          <w:p w14:paraId="25B0CF5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Acompañamiento académico</w:t>
            </w:r>
          </w:p>
        </w:tc>
        <w:tc>
          <w:tcPr>
            <w:tcW w:w="6956" w:type="dxa"/>
            <w:tcMar>
              <w:top w:w="80" w:type="dxa"/>
              <w:left w:w="80" w:type="dxa"/>
              <w:bottom w:w="80" w:type="dxa"/>
              <w:right w:w="80" w:type="dxa"/>
            </w:tcMar>
          </w:tcPr>
          <w:p w14:paraId="0B0E1B5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personalizada de alumnos; tutorías; orientación de estudiantes de pregrado, postgrado o formación avanzada.</w:t>
            </w:r>
          </w:p>
        </w:tc>
      </w:tr>
      <w:tr w:rsidR="0059737E" w:rsidRPr="00C0459D" w14:paraId="2D8A5A44" w14:textId="77777777" w:rsidTr="00E06B16">
        <w:trPr>
          <w:jc w:val="center"/>
        </w:trPr>
        <w:tc>
          <w:tcPr>
            <w:tcW w:w="6956" w:type="dxa"/>
            <w:tcMar>
              <w:top w:w="80" w:type="dxa"/>
              <w:left w:w="80" w:type="dxa"/>
              <w:bottom w:w="80" w:type="dxa"/>
              <w:right w:w="80" w:type="dxa"/>
            </w:tcMar>
          </w:tcPr>
          <w:p w14:paraId="25993EC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Actividades docentes especiales</w:t>
            </w:r>
          </w:p>
        </w:tc>
        <w:tc>
          <w:tcPr>
            <w:tcW w:w="6956" w:type="dxa"/>
            <w:tcMar>
              <w:top w:w="80" w:type="dxa"/>
              <w:left w:w="80" w:type="dxa"/>
              <w:bottom w:w="80" w:type="dxa"/>
              <w:right w:w="80" w:type="dxa"/>
            </w:tcMar>
          </w:tcPr>
          <w:p w14:paraId="0309E45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Planificación de actividades docentes, visitas a terreno, innovación metodológica, elaboración de recursos docentes, participación en procesos de mejora curricular.</w:t>
            </w:r>
          </w:p>
        </w:tc>
      </w:tr>
    </w:tbl>
    <w:p w14:paraId="2FB5A911" w14:textId="77777777" w:rsidR="0059737E" w:rsidRPr="00C0459D" w:rsidRDefault="0059737E" w:rsidP="0059737E">
      <w:pPr>
        <w:spacing w:after="120"/>
        <w:rPr>
          <w:rFonts w:ascii="Times New Roman" w:hAnsi="Times New Roman" w:cs="Times New Roman"/>
        </w:rPr>
      </w:pPr>
    </w:p>
    <w:p w14:paraId="6723AACB"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47"/>
        <w:gridCol w:w="4481"/>
      </w:tblGrid>
      <w:tr w:rsidR="0059737E" w:rsidRPr="00C0459D" w14:paraId="4A989B7D" w14:textId="77777777" w:rsidTr="00E06B16">
        <w:trPr>
          <w:tblHeader/>
          <w:jc w:val="center"/>
        </w:trPr>
        <w:tc>
          <w:tcPr>
            <w:tcW w:w="6956" w:type="dxa"/>
            <w:shd w:val="clear" w:color="auto" w:fill="D9EAF7"/>
            <w:tcMar>
              <w:top w:w="80" w:type="dxa"/>
              <w:left w:w="80" w:type="dxa"/>
              <w:bottom w:w="80" w:type="dxa"/>
              <w:right w:w="80" w:type="dxa"/>
            </w:tcMar>
          </w:tcPr>
          <w:p w14:paraId="5E5C21B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w:t>
            </w:r>
          </w:p>
        </w:tc>
        <w:tc>
          <w:tcPr>
            <w:tcW w:w="6956" w:type="dxa"/>
            <w:shd w:val="clear" w:color="auto" w:fill="D9EAF7"/>
            <w:tcMar>
              <w:top w:w="80" w:type="dxa"/>
              <w:left w:w="80" w:type="dxa"/>
              <w:bottom w:w="80" w:type="dxa"/>
              <w:right w:w="80" w:type="dxa"/>
            </w:tcMar>
          </w:tcPr>
          <w:p w14:paraId="0F870A0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3F7E5938" w14:textId="77777777" w:rsidTr="00E06B16">
        <w:trPr>
          <w:jc w:val="center"/>
        </w:trPr>
        <w:tc>
          <w:tcPr>
            <w:tcW w:w="6956" w:type="dxa"/>
            <w:tcMar>
              <w:top w:w="80" w:type="dxa"/>
              <w:left w:w="80" w:type="dxa"/>
              <w:bottom w:w="80" w:type="dxa"/>
              <w:right w:w="80" w:type="dxa"/>
            </w:tcMar>
          </w:tcPr>
          <w:p w14:paraId="5B91E84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w:t>
            </w:r>
          </w:p>
        </w:tc>
        <w:tc>
          <w:tcPr>
            <w:tcW w:w="6956" w:type="dxa"/>
            <w:tcMar>
              <w:top w:w="80" w:type="dxa"/>
              <w:left w:w="80" w:type="dxa"/>
              <w:bottom w:w="80" w:type="dxa"/>
              <w:right w:w="80" w:type="dxa"/>
            </w:tcMar>
          </w:tcPr>
          <w:p w14:paraId="078975F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carga académica; programa de asignatura; planificación del curso; aula virtual; actas o registros institucionales.</w:t>
            </w:r>
          </w:p>
        </w:tc>
      </w:tr>
      <w:tr w:rsidR="0059737E" w:rsidRPr="00C0459D" w14:paraId="701D6146" w14:textId="77777777" w:rsidTr="00E06B16">
        <w:trPr>
          <w:jc w:val="center"/>
        </w:trPr>
        <w:tc>
          <w:tcPr>
            <w:tcW w:w="6956" w:type="dxa"/>
            <w:tcMar>
              <w:top w:w="80" w:type="dxa"/>
              <w:left w:w="80" w:type="dxa"/>
              <w:bottom w:w="80" w:type="dxa"/>
              <w:right w:w="80" w:type="dxa"/>
            </w:tcMar>
          </w:tcPr>
          <w:p w14:paraId="6D319BC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de postgrado</w:t>
            </w:r>
          </w:p>
        </w:tc>
        <w:tc>
          <w:tcPr>
            <w:tcW w:w="6956" w:type="dxa"/>
            <w:tcMar>
              <w:top w:w="80" w:type="dxa"/>
              <w:left w:w="80" w:type="dxa"/>
              <w:bottom w:w="80" w:type="dxa"/>
              <w:right w:w="80" w:type="dxa"/>
            </w:tcMar>
          </w:tcPr>
          <w:p w14:paraId="2332D4E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Programa del curso; resolución o registro de asignación docente; actas de calificación; evidencia de participación en programas de magíster o doctorado.</w:t>
            </w:r>
          </w:p>
        </w:tc>
      </w:tr>
      <w:tr w:rsidR="0059737E" w:rsidRPr="00C0459D" w14:paraId="5E8619F5" w14:textId="77777777" w:rsidTr="00E06B16">
        <w:trPr>
          <w:jc w:val="center"/>
        </w:trPr>
        <w:tc>
          <w:tcPr>
            <w:tcW w:w="6956" w:type="dxa"/>
            <w:tcMar>
              <w:top w:w="80" w:type="dxa"/>
              <w:left w:w="80" w:type="dxa"/>
              <w:bottom w:w="80" w:type="dxa"/>
              <w:right w:w="80" w:type="dxa"/>
            </w:tcMar>
          </w:tcPr>
          <w:p w14:paraId="3229BAB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Dirección de tesis</w:t>
            </w:r>
          </w:p>
        </w:tc>
        <w:tc>
          <w:tcPr>
            <w:tcW w:w="6956" w:type="dxa"/>
            <w:tcMar>
              <w:top w:w="80" w:type="dxa"/>
              <w:left w:w="80" w:type="dxa"/>
              <w:bottom w:w="80" w:type="dxa"/>
              <w:right w:w="80" w:type="dxa"/>
            </w:tcMar>
          </w:tcPr>
          <w:p w14:paraId="05EC8A6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Acta de inscripción de tesis; resolución de nombramiento; acta de defensa; registro del programa; informe de avance.</w:t>
            </w:r>
          </w:p>
        </w:tc>
      </w:tr>
      <w:tr w:rsidR="0059737E" w:rsidRPr="00C0459D" w14:paraId="378EF7E3" w14:textId="77777777" w:rsidTr="00E06B16">
        <w:trPr>
          <w:jc w:val="center"/>
        </w:trPr>
        <w:tc>
          <w:tcPr>
            <w:tcW w:w="6956" w:type="dxa"/>
            <w:tcMar>
              <w:top w:w="80" w:type="dxa"/>
              <w:left w:w="80" w:type="dxa"/>
              <w:bottom w:w="80" w:type="dxa"/>
              <w:right w:w="80" w:type="dxa"/>
            </w:tcMar>
          </w:tcPr>
          <w:p w14:paraId="599EC0F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curricular</w:t>
            </w:r>
          </w:p>
        </w:tc>
        <w:tc>
          <w:tcPr>
            <w:tcW w:w="6956" w:type="dxa"/>
            <w:tcMar>
              <w:top w:w="80" w:type="dxa"/>
              <w:left w:w="80" w:type="dxa"/>
              <w:bottom w:w="80" w:type="dxa"/>
              <w:right w:w="80" w:type="dxa"/>
            </w:tcMar>
          </w:tcPr>
          <w:p w14:paraId="3A5DB25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Resolución de comisión curricular; acta de consejo; documento de rediseño; programa actualizado; informe de innovación curricular.</w:t>
            </w:r>
          </w:p>
        </w:tc>
      </w:tr>
      <w:tr w:rsidR="0059737E" w:rsidRPr="00C0459D" w14:paraId="4870BA1B" w14:textId="77777777" w:rsidTr="00E06B16">
        <w:trPr>
          <w:jc w:val="center"/>
        </w:trPr>
        <w:tc>
          <w:tcPr>
            <w:tcW w:w="6956" w:type="dxa"/>
            <w:tcMar>
              <w:top w:w="80" w:type="dxa"/>
              <w:left w:w="80" w:type="dxa"/>
              <w:bottom w:w="80" w:type="dxa"/>
              <w:right w:w="80" w:type="dxa"/>
            </w:tcMar>
          </w:tcPr>
          <w:p w14:paraId="02C8A23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Material docente</w:t>
            </w:r>
          </w:p>
        </w:tc>
        <w:tc>
          <w:tcPr>
            <w:tcW w:w="6956" w:type="dxa"/>
            <w:tcMar>
              <w:top w:w="80" w:type="dxa"/>
              <w:left w:w="80" w:type="dxa"/>
              <w:bottom w:w="80" w:type="dxa"/>
              <w:right w:w="80" w:type="dxa"/>
            </w:tcMar>
          </w:tcPr>
          <w:p w14:paraId="6604279E" w14:textId="4F124F4B"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Apuntes, g</w:t>
            </w:r>
            <w:r w:rsidR="00451121">
              <w:rPr>
                <w:rFonts w:ascii="Times New Roman" w:eastAsia="Arial" w:hAnsi="Times New Roman" w:cs="Times New Roman"/>
                <w:sz w:val="14"/>
              </w:rPr>
              <w:t>-</w:t>
            </w:r>
            <w:r w:rsidRPr="00C0459D">
              <w:rPr>
                <w:rFonts w:ascii="Times New Roman" w:eastAsia="Arial" w:hAnsi="Times New Roman" w:cs="Times New Roman"/>
                <w:sz w:val="14"/>
              </w:rPr>
              <w:t>uías, manuales, recursos digitales, textos, laboratorios diseñados, materiales publicados o validados por la unidad.</w:t>
            </w:r>
          </w:p>
        </w:tc>
      </w:tr>
      <w:tr w:rsidR="0059737E" w:rsidRPr="00C0459D" w14:paraId="28A54084" w14:textId="77777777" w:rsidTr="00E06B16">
        <w:trPr>
          <w:jc w:val="center"/>
        </w:trPr>
        <w:tc>
          <w:tcPr>
            <w:tcW w:w="6956" w:type="dxa"/>
            <w:tcMar>
              <w:top w:w="80" w:type="dxa"/>
              <w:left w:w="80" w:type="dxa"/>
              <w:bottom w:w="80" w:type="dxa"/>
              <w:right w:w="80" w:type="dxa"/>
            </w:tcMar>
          </w:tcPr>
          <w:p w14:paraId="27A0894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Mejora o innovación docente</w:t>
            </w:r>
          </w:p>
        </w:tc>
        <w:tc>
          <w:tcPr>
            <w:tcW w:w="6956" w:type="dxa"/>
            <w:tcMar>
              <w:top w:w="80" w:type="dxa"/>
              <w:left w:w="80" w:type="dxa"/>
              <w:bottom w:w="80" w:type="dxa"/>
              <w:right w:w="80" w:type="dxa"/>
            </w:tcMar>
          </w:tcPr>
          <w:p w14:paraId="54BE6E9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Informe de innovación; resultados de implementación; evidencia de uso por estudiantes; evaluación docente; productos de proyectos de mejoramiento docente.</w:t>
            </w:r>
          </w:p>
        </w:tc>
      </w:tr>
    </w:tbl>
    <w:p w14:paraId="66A8E17E" w14:textId="77777777" w:rsidR="0059737E" w:rsidRPr="00C0459D" w:rsidRDefault="0059737E" w:rsidP="0059737E">
      <w:pPr>
        <w:spacing w:after="120"/>
        <w:rPr>
          <w:rFonts w:ascii="Times New Roman" w:hAnsi="Times New Roman" w:cs="Times New Roman"/>
        </w:rPr>
      </w:pPr>
    </w:p>
    <w:p w14:paraId="77DF7AEF"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537C0CB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comisión debería valorar si la evidencia muestra, de manera proporcional a la jerarquía y al Convenio de Desempeño Académico:</w:t>
      </w:r>
    </w:p>
    <w:p w14:paraId="58FFFBD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liderazgo docente;</w:t>
      </w:r>
    </w:p>
    <w:p w14:paraId="6F6CD4D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contribución a la formación avanzada;</w:t>
      </w:r>
    </w:p>
    <w:p w14:paraId="3D2D703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participación en diseño o mejora curricular;</w:t>
      </w:r>
    </w:p>
    <w:p w14:paraId="133654B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elaboración de materiales de uso relevante;</w:t>
      </w:r>
    </w:p>
    <w:p w14:paraId="265D5B9B"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dirección de tesis o trabajos de alta complejidad;</w:t>
      </w:r>
    </w:p>
    <w:p w14:paraId="669022B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orientación de estudiantes, académicos o equipos docentes;</w:t>
      </w:r>
    </w:p>
    <w:p w14:paraId="428FFB4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lastRenderedPageBreak/>
        <w:t>impacto verificable en programas, asignaturas o procesos formativos.</w:t>
      </w:r>
    </w:p>
    <w:p w14:paraId="28A6B85E"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7. Profesor Asociado - Área Docencia</w:t>
      </w:r>
    </w:p>
    <w:p w14:paraId="1EFBBA21"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docente</w:t>
      </w:r>
    </w:p>
    <w:p w14:paraId="3A203E8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Profesor Asociado debe evidenciar autonomía, creatividad y capacidad de conducción en el desarrollo de actividades docentes. Su desempeño se espera más consolidado que el del Profesor Asistente, aunque no necesariamente con el mismo nivel de liderazgo institucional amplio exigible a un Profesor Titular.</w:t>
      </w:r>
    </w:p>
    <w:p w14:paraId="020AD5C0"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74B6D607"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señala que al Profesor Asociado le corresponde conducir y/o ejecutar actividades académicas. En docencia, considera funciones como dictar asignaturas, dictar cursos de postgrado y postítulo, elaborar material docente, guiar tesis o trabajos de titulación, y dirigir o colaborar en la elaboración de planes y programas de estudio hasta el más alto nivel.</w:t>
      </w:r>
    </w:p>
    <w:p w14:paraId="253DBBFD"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docentes referenciales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49"/>
        <w:gridCol w:w="4379"/>
      </w:tblGrid>
      <w:tr w:rsidR="0059737E" w:rsidRPr="00C0459D" w14:paraId="093217B7" w14:textId="77777777" w:rsidTr="00E06B16">
        <w:trPr>
          <w:tblHeader/>
          <w:jc w:val="center"/>
        </w:trPr>
        <w:tc>
          <w:tcPr>
            <w:tcW w:w="6956" w:type="dxa"/>
            <w:shd w:val="clear" w:color="auto" w:fill="D9EAF7"/>
            <w:tcMar>
              <w:top w:w="80" w:type="dxa"/>
              <w:left w:w="80" w:type="dxa"/>
              <w:bottom w:w="80" w:type="dxa"/>
              <w:right w:w="80" w:type="dxa"/>
            </w:tcMar>
          </w:tcPr>
          <w:p w14:paraId="4C61A39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 de actividad</w:t>
            </w:r>
          </w:p>
        </w:tc>
        <w:tc>
          <w:tcPr>
            <w:tcW w:w="6956" w:type="dxa"/>
            <w:shd w:val="clear" w:color="auto" w:fill="D9EAF7"/>
            <w:tcMar>
              <w:top w:w="80" w:type="dxa"/>
              <w:left w:w="80" w:type="dxa"/>
              <w:bottom w:w="80" w:type="dxa"/>
              <w:right w:w="80" w:type="dxa"/>
            </w:tcMar>
          </w:tcPr>
          <w:p w14:paraId="58CE9B8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r>
      <w:tr w:rsidR="0059737E" w:rsidRPr="00C0459D" w14:paraId="70E2A5A7" w14:textId="77777777" w:rsidTr="00E06B16">
        <w:trPr>
          <w:jc w:val="center"/>
        </w:trPr>
        <w:tc>
          <w:tcPr>
            <w:tcW w:w="6956" w:type="dxa"/>
            <w:tcMar>
              <w:top w:w="80" w:type="dxa"/>
              <w:left w:w="80" w:type="dxa"/>
              <w:bottom w:w="80" w:type="dxa"/>
              <w:right w:w="80" w:type="dxa"/>
            </w:tcMar>
          </w:tcPr>
          <w:p w14:paraId="61C4706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w:t>
            </w:r>
          </w:p>
        </w:tc>
        <w:tc>
          <w:tcPr>
            <w:tcW w:w="6956" w:type="dxa"/>
            <w:tcMar>
              <w:top w:w="80" w:type="dxa"/>
              <w:left w:w="80" w:type="dxa"/>
              <w:bottom w:w="80" w:type="dxa"/>
              <w:right w:w="80" w:type="dxa"/>
            </w:tcMar>
          </w:tcPr>
          <w:p w14:paraId="48188CE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 frente a alumnos; docencia laboratorio directo en pregrado, postgrado o cursos de especialidad.</w:t>
            </w:r>
          </w:p>
        </w:tc>
      </w:tr>
      <w:tr w:rsidR="0059737E" w:rsidRPr="00C0459D" w14:paraId="11C3BBE3" w14:textId="77777777" w:rsidTr="00E06B16">
        <w:trPr>
          <w:jc w:val="center"/>
        </w:trPr>
        <w:tc>
          <w:tcPr>
            <w:tcW w:w="6956" w:type="dxa"/>
            <w:tcMar>
              <w:top w:w="80" w:type="dxa"/>
              <w:left w:w="80" w:type="dxa"/>
              <w:bottom w:w="80" w:type="dxa"/>
              <w:right w:w="80" w:type="dxa"/>
            </w:tcMar>
          </w:tcPr>
          <w:p w14:paraId="41F9DDC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la enseñanza</w:t>
            </w:r>
          </w:p>
        </w:tc>
        <w:tc>
          <w:tcPr>
            <w:tcW w:w="6956" w:type="dxa"/>
            <w:tcMar>
              <w:top w:w="80" w:type="dxa"/>
              <w:left w:w="80" w:type="dxa"/>
              <w:bottom w:w="80" w:type="dxa"/>
              <w:right w:w="80" w:type="dxa"/>
            </w:tcMar>
          </w:tcPr>
          <w:p w14:paraId="29BEA4C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clases; preparación de pruebas; preparación de controles; preparación de guías; preparación de apuntes.</w:t>
            </w:r>
          </w:p>
        </w:tc>
      </w:tr>
      <w:tr w:rsidR="0059737E" w:rsidRPr="00C0459D" w14:paraId="37FE1662" w14:textId="77777777" w:rsidTr="00E06B16">
        <w:trPr>
          <w:jc w:val="center"/>
        </w:trPr>
        <w:tc>
          <w:tcPr>
            <w:tcW w:w="6956" w:type="dxa"/>
            <w:tcMar>
              <w:top w:w="80" w:type="dxa"/>
              <w:left w:w="80" w:type="dxa"/>
              <w:bottom w:w="80" w:type="dxa"/>
              <w:right w:w="80" w:type="dxa"/>
            </w:tcMar>
          </w:tcPr>
          <w:p w14:paraId="1D0BAE4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Evaluación de aprendizajes</w:t>
            </w:r>
          </w:p>
        </w:tc>
        <w:tc>
          <w:tcPr>
            <w:tcW w:w="6956" w:type="dxa"/>
            <w:tcMar>
              <w:top w:w="80" w:type="dxa"/>
              <w:left w:w="80" w:type="dxa"/>
              <w:bottom w:w="80" w:type="dxa"/>
              <w:right w:w="80" w:type="dxa"/>
            </w:tcMar>
          </w:tcPr>
          <w:p w14:paraId="6429F08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 de pruebas, controles, informes, trabajos y otras actividades docentes.</w:t>
            </w:r>
          </w:p>
        </w:tc>
      </w:tr>
      <w:tr w:rsidR="0059737E" w:rsidRPr="00C0459D" w14:paraId="2FB21AF3" w14:textId="77777777" w:rsidTr="00E06B16">
        <w:trPr>
          <w:jc w:val="center"/>
        </w:trPr>
        <w:tc>
          <w:tcPr>
            <w:tcW w:w="6956" w:type="dxa"/>
            <w:tcMar>
              <w:top w:w="80" w:type="dxa"/>
              <w:left w:w="80" w:type="dxa"/>
              <w:bottom w:w="80" w:type="dxa"/>
              <w:right w:w="80" w:type="dxa"/>
            </w:tcMar>
          </w:tcPr>
          <w:p w14:paraId="29AD7A2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Acompañamiento estudiantil</w:t>
            </w:r>
          </w:p>
        </w:tc>
        <w:tc>
          <w:tcPr>
            <w:tcW w:w="6956" w:type="dxa"/>
            <w:tcMar>
              <w:top w:w="80" w:type="dxa"/>
              <w:left w:w="80" w:type="dxa"/>
              <w:bottom w:w="80" w:type="dxa"/>
              <w:right w:w="80" w:type="dxa"/>
            </w:tcMar>
          </w:tcPr>
          <w:p w14:paraId="7F35029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personalizada de alumnos; atención por internet; atención en programas de tutorías.</w:t>
            </w:r>
          </w:p>
        </w:tc>
      </w:tr>
      <w:tr w:rsidR="0059737E" w:rsidRPr="00C0459D" w14:paraId="1393122E" w14:textId="77777777" w:rsidTr="00E06B16">
        <w:trPr>
          <w:jc w:val="center"/>
        </w:trPr>
        <w:tc>
          <w:tcPr>
            <w:tcW w:w="6956" w:type="dxa"/>
            <w:tcMar>
              <w:top w:w="80" w:type="dxa"/>
              <w:left w:w="80" w:type="dxa"/>
              <w:bottom w:w="80" w:type="dxa"/>
              <w:right w:w="80" w:type="dxa"/>
            </w:tcMar>
          </w:tcPr>
          <w:p w14:paraId="5EC0B4E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Formación terminal</w:t>
            </w:r>
          </w:p>
        </w:tc>
        <w:tc>
          <w:tcPr>
            <w:tcW w:w="6956" w:type="dxa"/>
            <w:tcMar>
              <w:top w:w="80" w:type="dxa"/>
              <w:left w:w="80" w:type="dxa"/>
              <w:bottom w:w="80" w:type="dxa"/>
              <w:right w:w="80" w:type="dxa"/>
            </w:tcMar>
          </w:tcPr>
          <w:p w14:paraId="21E970A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 de memorias de título; corrección y evaluación de trabajos de titulación; supervisión de prácticas.</w:t>
            </w:r>
          </w:p>
        </w:tc>
      </w:tr>
      <w:tr w:rsidR="0059737E" w:rsidRPr="00C0459D" w14:paraId="7B826846" w14:textId="77777777" w:rsidTr="00E06B16">
        <w:trPr>
          <w:jc w:val="center"/>
        </w:trPr>
        <w:tc>
          <w:tcPr>
            <w:tcW w:w="6956" w:type="dxa"/>
            <w:tcMar>
              <w:top w:w="80" w:type="dxa"/>
              <w:left w:w="80" w:type="dxa"/>
              <w:bottom w:w="80" w:type="dxa"/>
              <w:right w:w="80" w:type="dxa"/>
            </w:tcMar>
          </w:tcPr>
          <w:p w14:paraId="0C2D36F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Formación de postgrado</w:t>
            </w:r>
          </w:p>
        </w:tc>
        <w:tc>
          <w:tcPr>
            <w:tcW w:w="6956" w:type="dxa"/>
            <w:tcMar>
              <w:top w:w="80" w:type="dxa"/>
              <w:left w:w="80" w:type="dxa"/>
              <w:bottom w:w="80" w:type="dxa"/>
              <w:right w:w="80" w:type="dxa"/>
            </w:tcMar>
          </w:tcPr>
          <w:p w14:paraId="3DA1994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 de tesis de magíster; corrección y evaluación de tesis de magíster; participación en tesis doctorales, cuando corresponda.</w:t>
            </w:r>
          </w:p>
        </w:tc>
      </w:tr>
      <w:tr w:rsidR="0059737E" w:rsidRPr="00C0459D" w14:paraId="0B892067" w14:textId="77777777" w:rsidTr="00E06B16">
        <w:trPr>
          <w:jc w:val="center"/>
        </w:trPr>
        <w:tc>
          <w:tcPr>
            <w:tcW w:w="6956" w:type="dxa"/>
            <w:tcMar>
              <w:top w:w="80" w:type="dxa"/>
              <w:left w:w="80" w:type="dxa"/>
              <w:bottom w:w="80" w:type="dxa"/>
              <w:right w:w="80" w:type="dxa"/>
            </w:tcMar>
          </w:tcPr>
          <w:p w14:paraId="54E72EB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y mejora docente</w:t>
            </w:r>
          </w:p>
        </w:tc>
        <w:tc>
          <w:tcPr>
            <w:tcW w:w="6956" w:type="dxa"/>
            <w:tcMar>
              <w:top w:w="80" w:type="dxa"/>
              <w:left w:w="80" w:type="dxa"/>
              <w:bottom w:w="80" w:type="dxa"/>
              <w:right w:w="80" w:type="dxa"/>
            </w:tcMar>
          </w:tcPr>
          <w:p w14:paraId="43F7912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preparación y actualización de programas de estudio; colaboración o dirección en diseño de planes de estudio; planificación de actividades docentes.</w:t>
            </w:r>
          </w:p>
        </w:tc>
      </w:tr>
      <w:tr w:rsidR="0059737E" w:rsidRPr="00C0459D" w14:paraId="411B41FB" w14:textId="77777777" w:rsidTr="00E06B16">
        <w:trPr>
          <w:jc w:val="center"/>
        </w:trPr>
        <w:tc>
          <w:tcPr>
            <w:tcW w:w="6956" w:type="dxa"/>
            <w:tcMar>
              <w:top w:w="80" w:type="dxa"/>
              <w:left w:w="80" w:type="dxa"/>
              <w:bottom w:w="80" w:type="dxa"/>
              <w:right w:w="80" w:type="dxa"/>
            </w:tcMar>
          </w:tcPr>
          <w:p w14:paraId="26ACB39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Actividades aplicadas</w:t>
            </w:r>
          </w:p>
        </w:tc>
        <w:tc>
          <w:tcPr>
            <w:tcW w:w="6956" w:type="dxa"/>
            <w:tcMar>
              <w:top w:w="80" w:type="dxa"/>
              <w:left w:w="80" w:type="dxa"/>
              <w:bottom w:w="80" w:type="dxa"/>
              <w:right w:w="80" w:type="dxa"/>
            </w:tcMar>
          </w:tcPr>
          <w:p w14:paraId="4A73373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Realización de visitas a terreno; evaluación de informes de prácticas; actividades docentes vinculadas con problemas profesionales.</w:t>
            </w:r>
          </w:p>
        </w:tc>
      </w:tr>
    </w:tbl>
    <w:p w14:paraId="4DBF08B5" w14:textId="77777777" w:rsidR="0059737E" w:rsidRPr="00C0459D" w:rsidRDefault="0059737E" w:rsidP="0059737E">
      <w:pPr>
        <w:spacing w:after="120"/>
        <w:rPr>
          <w:rFonts w:ascii="Times New Roman" w:hAnsi="Times New Roman" w:cs="Times New Roman"/>
        </w:rPr>
      </w:pPr>
    </w:p>
    <w:p w14:paraId="34BDEF61"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18"/>
        <w:gridCol w:w="4410"/>
      </w:tblGrid>
      <w:tr w:rsidR="0059737E" w:rsidRPr="00C0459D" w14:paraId="254308F4" w14:textId="77777777" w:rsidTr="00E06B16">
        <w:trPr>
          <w:tblHeader/>
          <w:jc w:val="center"/>
        </w:trPr>
        <w:tc>
          <w:tcPr>
            <w:tcW w:w="6956" w:type="dxa"/>
            <w:shd w:val="clear" w:color="auto" w:fill="D9EAF7"/>
            <w:tcMar>
              <w:top w:w="80" w:type="dxa"/>
              <w:left w:w="80" w:type="dxa"/>
              <w:bottom w:w="80" w:type="dxa"/>
              <w:right w:w="80" w:type="dxa"/>
            </w:tcMar>
          </w:tcPr>
          <w:p w14:paraId="75953E1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w:t>
            </w:r>
          </w:p>
        </w:tc>
        <w:tc>
          <w:tcPr>
            <w:tcW w:w="6956" w:type="dxa"/>
            <w:shd w:val="clear" w:color="auto" w:fill="D9EAF7"/>
            <w:tcMar>
              <w:top w:w="80" w:type="dxa"/>
              <w:left w:w="80" w:type="dxa"/>
              <w:bottom w:w="80" w:type="dxa"/>
              <w:right w:w="80" w:type="dxa"/>
            </w:tcMar>
          </w:tcPr>
          <w:p w14:paraId="797C011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561E669A" w14:textId="77777777" w:rsidTr="00E06B16">
        <w:trPr>
          <w:jc w:val="center"/>
        </w:trPr>
        <w:tc>
          <w:tcPr>
            <w:tcW w:w="6956" w:type="dxa"/>
            <w:tcMar>
              <w:top w:w="80" w:type="dxa"/>
              <w:left w:w="80" w:type="dxa"/>
              <w:bottom w:w="80" w:type="dxa"/>
              <w:right w:w="80" w:type="dxa"/>
            </w:tcMar>
          </w:tcPr>
          <w:p w14:paraId="17BB4FA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w:t>
            </w:r>
          </w:p>
        </w:tc>
        <w:tc>
          <w:tcPr>
            <w:tcW w:w="6956" w:type="dxa"/>
            <w:tcMar>
              <w:top w:w="80" w:type="dxa"/>
              <w:left w:w="80" w:type="dxa"/>
              <w:bottom w:w="80" w:type="dxa"/>
              <w:right w:w="80" w:type="dxa"/>
            </w:tcMar>
          </w:tcPr>
          <w:p w14:paraId="07EACF4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carga; programa del curso; planificación; aula virtual; actas de notas.</w:t>
            </w:r>
          </w:p>
        </w:tc>
      </w:tr>
      <w:tr w:rsidR="0059737E" w:rsidRPr="00C0459D" w14:paraId="71C5B66E" w14:textId="77777777" w:rsidTr="00E06B16">
        <w:trPr>
          <w:jc w:val="center"/>
        </w:trPr>
        <w:tc>
          <w:tcPr>
            <w:tcW w:w="6956" w:type="dxa"/>
            <w:tcMar>
              <w:top w:w="80" w:type="dxa"/>
              <w:left w:w="80" w:type="dxa"/>
              <w:bottom w:w="80" w:type="dxa"/>
              <w:right w:w="80" w:type="dxa"/>
            </w:tcMar>
          </w:tcPr>
          <w:p w14:paraId="6753084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Coordinación o conducción docente</w:t>
            </w:r>
          </w:p>
        </w:tc>
        <w:tc>
          <w:tcPr>
            <w:tcW w:w="6956" w:type="dxa"/>
            <w:tcMar>
              <w:top w:w="80" w:type="dxa"/>
              <w:left w:w="80" w:type="dxa"/>
              <w:bottom w:w="80" w:type="dxa"/>
              <w:right w:w="80" w:type="dxa"/>
            </w:tcMar>
          </w:tcPr>
          <w:p w14:paraId="77722A1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Actas de coordinación; designación como responsable de asignatura; informes de curso; acuerdos de comité docente.</w:t>
            </w:r>
          </w:p>
        </w:tc>
      </w:tr>
      <w:tr w:rsidR="0059737E" w:rsidRPr="00C0459D" w14:paraId="5C6D2F55" w14:textId="77777777" w:rsidTr="00E06B16">
        <w:trPr>
          <w:jc w:val="center"/>
        </w:trPr>
        <w:tc>
          <w:tcPr>
            <w:tcW w:w="6956" w:type="dxa"/>
            <w:tcMar>
              <w:top w:w="80" w:type="dxa"/>
              <w:left w:w="80" w:type="dxa"/>
              <w:bottom w:w="80" w:type="dxa"/>
              <w:right w:w="80" w:type="dxa"/>
            </w:tcMar>
          </w:tcPr>
          <w:p w14:paraId="48F4806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Material docente</w:t>
            </w:r>
          </w:p>
        </w:tc>
        <w:tc>
          <w:tcPr>
            <w:tcW w:w="6956" w:type="dxa"/>
            <w:tcMar>
              <w:top w:w="80" w:type="dxa"/>
              <w:left w:w="80" w:type="dxa"/>
              <w:bottom w:w="80" w:type="dxa"/>
              <w:right w:w="80" w:type="dxa"/>
            </w:tcMar>
          </w:tcPr>
          <w:p w14:paraId="66EE3B7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Guías, apuntes, recursos, instrumentos de evaluación, manuales, experiencias de laboratorio.</w:t>
            </w:r>
          </w:p>
        </w:tc>
      </w:tr>
      <w:tr w:rsidR="0059737E" w:rsidRPr="00C0459D" w14:paraId="38C87571" w14:textId="77777777" w:rsidTr="00E06B16">
        <w:trPr>
          <w:jc w:val="center"/>
        </w:trPr>
        <w:tc>
          <w:tcPr>
            <w:tcW w:w="6956" w:type="dxa"/>
            <w:tcMar>
              <w:top w:w="80" w:type="dxa"/>
              <w:left w:w="80" w:type="dxa"/>
              <w:bottom w:w="80" w:type="dxa"/>
              <w:right w:w="80" w:type="dxa"/>
            </w:tcMar>
          </w:tcPr>
          <w:p w14:paraId="63BDB28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Dirección de trabajos finales</w:t>
            </w:r>
          </w:p>
        </w:tc>
        <w:tc>
          <w:tcPr>
            <w:tcW w:w="6956" w:type="dxa"/>
            <w:tcMar>
              <w:top w:w="80" w:type="dxa"/>
              <w:left w:w="80" w:type="dxa"/>
              <w:bottom w:w="80" w:type="dxa"/>
              <w:right w:w="80" w:type="dxa"/>
            </w:tcMar>
          </w:tcPr>
          <w:p w14:paraId="7F77FA4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Actas de tesis, memoria o titulación; resolución de guía; informes de avance; acta de defensa.</w:t>
            </w:r>
          </w:p>
        </w:tc>
      </w:tr>
      <w:tr w:rsidR="0059737E" w:rsidRPr="00C0459D" w14:paraId="5D0E7559" w14:textId="77777777" w:rsidTr="00E06B16">
        <w:trPr>
          <w:jc w:val="center"/>
        </w:trPr>
        <w:tc>
          <w:tcPr>
            <w:tcW w:w="6956" w:type="dxa"/>
            <w:tcMar>
              <w:top w:w="80" w:type="dxa"/>
              <w:left w:w="80" w:type="dxa"/>
              <w:bottom w:w="80" w:type="dxa"/>
              <w:right w:w="80" w:type="dxa"/>
            </w:tcMar>
          </w:tcPr>
          <w:p w14:paraId="7D4E443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de programas</w:t>
            </w:r>
          </w:p>
        </w:tc>
        <w:tc>
          <w:tcPr>
            <w:tcW w:w="6956" w:type="dxa"/>
            <w:tcMar>
              <w:top w:w="80" w:type="dxa"/>
              <w:left w:w="80" w:type="dxa"/>
              <w:bottom w:w="80" w:type="dxa"/>
              <w:right w:w="80" w:type="dxa"/>
            </w:tcMar>
          </w:tcPr>
          <w:p w14:paraId="3E9B0B5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Programa actualizado; actas de aprobación; informe de rediseño; evidencia de implementación.</w:t>
            </w:r>
          </w:p>
        </w:tc>
      </w:tr>
      <w:tr w:rsidR="0059737E" w:rsidRPr="00C0459D" w14:paraId="024E909A" w14:textId="77777777" w:rsidTr="00E06B16">
        <w:trPr>
          <w:jc w:val="center"/>
        </w:trPr>
        <w:tc>
          <w:tcPr>
            <w:tcW w:w="6956" w:type="dxa"/>
            <w:tcMar>
              <w:top w:w="80" w:type="dxa"/>
              <w:left w:w="80" w:type="dxa"/>
              <w:bottom w:w="80" w:type="dxa"/>
              <w:right w:w="80" w:type="dxa"/>
            </w:tcMar>
          </w:tcPr>
          <w:p w14:paraId="0EB8BD6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Tutorías o acompañamiento</w:t>
            </w:r>
          </w:p>
        </w:tc>
        <w:tc>
          <w:tcPr>
            <w:tcW w:w="6956" w:type="dxa"/>
            <w:tcMar>
              <w:top w:w="80" w:type="dxa"/>
              <w:left w:w="80" w:type="dxa"/>
              <w:bottom w:w="80" w:type="dxa"/>
              <w:right w:w="80" w:type="dxa"/>
            </w:tcMar>
          </w:tcPr>
          <w:p w14:paraId="6046419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tutorías; informes de programa; listado de estudiantes atendidos; evidencia de seguimiento.</w:t>
            </w:r>
          </w:p>
        </w:tc>
      </w:tr>
    </w:tbl>
    <w:p w14:paraId="1B0E2283" w14:textId="77777777" w:rsidR="0059737E" w:rsidRPr="00C0459D" w:rsidRDefault="0059737E" w:rsidP="0059737E">
      <w:pPr>
        <w:spacing w:after="120"/>
        <w:rPr>
          <w:rFonts w:ascii="Times New Roman" w:hAnsi="Times New Roman" w:cs="Times New Roman"/>
        </w:rPr>
      </w:pPr>
    </w:p>
    <w:p w14:paraId="084EC8C6"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lastRenderedPageBreak/>
        <w:t>Criterio de lectura para la comisión</w:t>
      </w:r>
    </w:p>
    <w:p w14:paraId="5178FB7E"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comisión debería valorar si la evidencia muestra, de manera proporcional a la jerarquía y al Convenio de Desempeño Académico:</w:t>
      </w:r>
    </w:p>
    <w:p w14:paraId="2954E705"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autonomía en la conducción de cursos;</w:t>
      </w:r>
    </w:p>
    <w:p w14:paraId="392F60E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dominio disciplinar en la enseñanza;</w:t>
      </w:r>
    </w:p>
    <w:p w14:paraId="69A5D06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participación en pregrado y, cuando corresponda, postgrado;</w:t>
      </w:r>
    </w:p>
    <w:p w14:paraId="19386EF0"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contribución a la formación de estudiantes mediante memorias, tesis o tutorías;</w:t>
      </w:r>
    </w:p>
    <w:p w14:paraId="2504A22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elaboración o mejora de materiales docentes;</w:t>
      </w:r>
    </w:p>
    <w:p w14:paraId="3DCDE8D8"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participación activa en diseño o actualización de programas;</w:t>
      </w:r>
    </w:p>
    <w:p w14:paraId="1F6A7A2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capacidad de asumir responsabilidades docentes de complejidad media o alta.</w:t>
      </w:r>
    </w:p>
    <w:p w14:paraId="52DD72FA"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8. Profesor Asistente - Área Docencia</w:t>
      </w:r>
    </w:p>
    <w:p w14:paraId="1490B2DF"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docente</w:t>
      </w:r>
    </w:p>
    <w:p w14:paraId="0E2AC485"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Profesor Asistente debe evidenciar incorporación activa, eficiente y progresivamente autónoma al quehacer docente. Su desempeño esperado se centra en la ejecución responsable de docencia de pregrado, elaboración de material docente, guía de trabajos o actividades formativas y colaboración en programas o planes de estudio.</w:t>
      </w:r>
    </w:p>
    <w:p w14:paraId="19C1DBF0"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3D1F53D0"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establece que al Profesor Asistente le corresponde participar activa y autónomamente en la ejecución de actividades académicas. En docencia, sus funciones incluyen dictar asignaturas de los planes de estudio, colaborar en cursos de postgrado y postítulo, elaborar material docente, guiar tesis de grado o trabajos de titulación y colaborar en la elaboración de planes y programas de estudio.</w:t>
      </w:r>
    </w:p>
    <w:p w14:paraId="75DF334B"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docentes referenciales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48"/>
        <w:gridCol w:w="4380"/>
      </w:tblGrid>
      <w:tr w:rsidR="0059737E" w:rsidRPr="00C0459D" w14:paraId="1A912403" w14:textId="77777777" w:rsidTr="00E06B16">
        <w:trPr>
          <w:tblHeader/>
          <w:jc w:val="center"/>
        </w:trPr>
        <w:tc>
          <w:tcPr>
            <w:tcW w:w="6956" w:type="dxa"/>
            <w:shd w:val="clear" w:color="auto" w:fill="D9EAF7"/>
            <w:tcMar>
              <w:top w:w="80" w:type="dxa"/>
              <w:left w:w="80" w:type="dxa"/>
              <w:bottom w:w="80" w:type="dxa"/>
              <w:right w:w="80" w:type="dxa"/>
            </w:tcMar>
          </w:tcPr>
          <w:p w14:paraId="0EBFB13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 de actividad</w:t>
            </w:r>
          </w:p>
        </w:tc>
        <w:tc>
          <w:tcPr>
            <w:tcW w:w="6956" w:type="dxa"/>
            <w:shd w:val="clear" w:color="auto" w:fill="D9EAF7"/>
            <w:tcMar>
              <w:top w:w="80" w:type="dxa"/>
              <w:left w:w="80" w:type="dxa"/>
              <w:bottom w:w="80" w:type="dxa"/>
              <w:right w:w="80" w:type="dxa"/>
            </w:tcMar>
          </w:tcPr>
          <w:p w14:paraId="6AFD82D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r>
      <w:tr w:rsidR="0059737E" w:rsidRPr="00C0459D" w14:paraId="4D789F08" w14:textId="77777777" w:rsidTr="00E06B16">
        <w:trPr>
          <w:jc w:val="center"/>
        </w:trPr>
        <w:tc>
          <w:tcPr>
            <w:tcW w:w="6956" w:type="dxa"/>
            <w:tcMar>
              <w:top w:w="80" w:type="dxa"/>
              <w:left w:w="80" w:type="dxa"/>
              <w:bottom w:w="80" w:type="dxa"/>
              <w:right w:w="80" w:type="dxa"/>
            </w:tcMar>
          </w:tcPr>
          <w:p w14:paraId="4D1F39A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w:t>
            </w:r>
          </w:p>
        </w:tc>
        <w:tc>
          <w:tcPr>
            <w:tcW w:w="6956" w:type="dxa"/>
            <w:tcMar>
              <w:top w:w="80" w:type="dxa"/>
              <w:left w:w="80" w:type="dxa"/>
              <w:bottom w:w="80" w:type="dxa"/>
              <w:right w:w="80" w:type="dxa"/>
            </w:tcMar>
          </w:tcPr>
          <w:p w14:paraId="41F41FE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 frente a alumnos; docencia laboratorio directo, principalmente en pregrado y eventualmente en postgrado según la unidad.</w:t>
            </w:r>
          </w:p>
        </w:tc>
      </w:tr>
      <w:tr w:rsidR="0059737E" w:rsidRPr="00C0459D" w14:paraId="6D0A865D" w14:textId="77777777" w:rsidTr="00E06B16">
        <w:trPr>
          <w:jc w:val="center"/>
        </w:trPr>
        <w:tc>
          <w:tcPr>
            <w:tcW w:w="6956" w:type="dxa"/>
            <w:tcMar>
              <w:top w:w="80" w:type="dxa"/>
              <w:left w:w="80" w:type="dxa"/>
              <w:bottom w:w="80" w:type="dxa"/>
              <w:right w:w="80" w:type="dxa"/>
            </w:tcMar>
          </w:tcPr>
          <w:p w14:paraId="2779E60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la enseñanza</w:t>
            </w:r>
          </w:p>
        </w:tc>
        <w:tc>
          <w:tcPr>
            <w:tcW w:w="6956" w:type="dxa"/>
            <w:tcMar>
              <w:top w:w="80" w:type="dxa"/>
              <w:left w:w="80" w:type="dxa"/>
              <w:bottom w:w="80" w:type="dxa"/>
              <w:right w:w="80" w:type="dxa"/>
            </w:tcMar>
          </w:tcPr>
          <w:p w14:paraId="0A795DA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clases; preparación de pruebas; preparación de controles; preparación de guías de ejercicios; preparación de guías de experiencia; preparación de apuntes.</w:t>
            </w:r>
          </w:p>
        </w:tc>
      </w:tr>
      <w:tr w:rsidR="0059737E" w:rsidRPr="00C0459D" w14:paraId="0F2A0BEA" w14:textId="77777777" w:rsidTr="00E06B16">
        <w:trPr>
          <w:jc w:val="center"/>
        </w:trPr>
        <w:tc>
          <w:tcPr>
            <w:tcW w:w="6956" w:type="dxa"/>
            <w:tcMar>
              <w:top w:w="80" w:type="dxa"/>
              <w:left w:w="80" w:type="dxa"/>
              <w:bottom w:w="80" w:type="dxa"/>
              <w:right w:w="80" w:type="dxa"/>
            </w:tcMar>
          </w:tcPr>
          <w:p w14:paraId="47D18E8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Evaluación de aprendizajes</w:t>
            </w:r>
          </w:p>
        </w:tc>
        <w:tc>
          <w:tcPr>
            <w:tcW w:w="6956" w:type="dxa"/>
            <w:tcMar>
              <w:top w:w="80" w:type="dxa"/>
              <w:left w:w="80" w:type="dxa"/>
              <w:bottom w:w="80" w:type="dxa"/>
              <w:right w:w="80" w:type="dxa"/>
            </w:tcMar>
          </w:tcPr>
          <w:p w14:paraId="4D569F4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 de pruebas; corrección de controles; corrección de informes y trabajos; corrección de otras actividades docentes.</w:t>
            </w:r>
          </w:p>
        </w:tc>
      </w:tr>
      <w:tr w:rsidR="0059737E" w:rsidRPr="00C0459D" w14:paraId="2DBE04DF" w14:textId="77777777" w:rsidTr="00E06B16">
        <w:trPr>
          <w:jc w:val="center"/>
        </w:trPr>
        <w:tc>
          <w:tcPr>
            <w:tcW w:w="6956" w:type="dxa"/>
            <w:tcMar>
              <w:top w:w="80" w:type="dxa"/>
              <w:left w:w="80" w:type="dxa"/>
              <w:bottom w:w="80" w:type="dxa"/>
              <w:right w:w="80" w:type="dxa"/>
            </w:tcMar>
          </w:tcPr>
          <w:p w14:paraId="5B17D9A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Acompañamiento estudiantil</w:t>
            </w:r>
          </w:p>
        </w:tc>
        <w:tc>
          <w:tcPr>
            <w:tcW w:w="6956" w:type="dxa"/>
            <w:tcMar>
              <w:top w:w="80" w:type="dxa"/>
              <w:left w:w="80" w:type="dxa"/>
              <w:bottom w:w="80" w:type="dxa"/>
              <w:right w:w="80" w:type="dxa"/>
            </w:tcMar>
          </w:tcPr>
          <w:p w14:paraId="3D06177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de alumnos por internet; atención personalizada; atención de alumnos en programas de tutorías.</w:t>
            </w:r>
          </w:p>
        </w:tc>
      </w:tr>
      <w:tr w:rsidR="0059737E" w:rsidRPr="00C0459D" w14:paraId="36705B2F" w14:textId="77777777" w:rsidTr="00E06B16">
        <w:trPr>
          <w:jc w:val="center"/>
        </w:trPr>
        <w:tc>
          <w:tcPr>
            <w:tcW w:w="6956" w:type="dxa"/>
            <w:tcMar>
              <w:top w:w="80" w:type="dxa"/>
              <w:left w:w="80" w:type="dxa"/>
              <w:bottom w:w="80" w:type="dxa"/>
              <w:right w:w="80" w:type="dxa"/>
            </w:tcMar>
          </w:tcPr>
          <w:p w14:paraId="6DCDA90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Formación terminal inicial</w:t>
            </w:r>
          </w:p>
        </w:tc>
        <w:tc>
          <w:tcPr>
            <w:tcW w:w="6956" w:type="dxa"/>
            <w:tcMar>
              <w:top w:w="80" w:type="dxa"/>
              <w:left w:w="80" w:type="dxa"/>
              <w:bottom w:w="80" w:type="dxa"/>
              <w:right w:w="80" w:type="dxa"/>
            </w:tcMar>
          </w:tcPr>
          <w:p w14:paraId="05DAD02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 de memorias de título; corrección y evaluación de trabajos de titulación; supervisión de prácticas.</w:t>
            </w:r>
          </w:p>
        </w:tc>
      </w:tr>
      <w:tr w:rsidR="0059737E" w:rsidRPr="00C0459D" w14:paraId="6DBF59C4" w14:textId="77777777" w:rsidTr="00E06B16">
        <w:trPr>
          <w:jc w:val="center"/>
        </w:trPr>
        <w:tc>
          <w:tcPr>
            <w:tcW w:w="6956" w:type="dxa"/>
            <w:tcMar>
              <w:top w:w="80" w:type="dxa"/>
              <w:left w:w="80" w:type="dxa"/>
              <w:bottom w:w="80" w:type="dxa"/>
              <w:right w:w="80" w:type="dxa"/>
            </w:tcMar>
          </w:tcPr>
          <w:p w14:paraId="0F66ECF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curricular</w:t>
            </w:r>
          </w:p>
        </w:tc>
        <w:tc>
          <w:tcPr>
            <w:tcW w:w="6956" w:type="dxa"/>
            <w:tcMar>
              <w:top w:w="80" w:type="dxa"/>
              <w:left w:w="80" w:type="dxa"/>
              <w:bottom w:w="80" w:type="dxa"/>
              <w:right w:w="80" w:type="dxa"/>
            </w:tcMar>
          </w:tcPr>
          <w:p w14:paraId="7A9CD5B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preparación y actualización de programas de estudio; colaboración en planificación de actividades docentes.</w:t>
            </w:r>
          </w:p>
        </w:tc>
      </w:tr>
      <w:tr w:rsidR="0059737E" w:rsidRPr="00C0459D" w14:paraId="20B42E36" w14:textId="77777777" w:rsidTr="00E06B16">
        <w:trPr>
          <w:jc w:val="center"/>
        </w:trPr>
        <w:tc>
          <w:tcPr>
            <w:tcW w:w="6956" w:type="dxa"/>
            <w:tcMar>
              <w:top w:w="80" w:type="dxa"/>
              <w:left w:w="80" w:type="dxa"/>
              <w:bottom w:w="80" w:type="dxa"/>
              <w:right w:w="80" w:type="dxa"/>
            </w:tcMar>
          </w:tcPr>
          <w:p w14:paraId="60E3AC5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Actividades aplicadas</w:t>
            </w:r>
          </w:p>
        </w:tc>
        <w:tc>
          <w:tcPr>
            <w:tcW w:w="6956" w:type="dxa"/>
            <w:tcMar>
              <w:top w:w="80" w:type="dxa"/>
              <w:left w:w="80" w:type="dxa"/>
              <w:bottom w:w="80" w:type="dxa"/>
              <w:right w:w="80" w:type="dxa"/>
            </w:tcMar>
          </w:tcPr>
          <w:p w14:paraId="1956597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Evaluación de informes de prácticas; realización de visitas a terreno; actividades docentes asociadas a experiencias profesionales.</w:t>
            </w:r>
          </w:p>
        </w:tc>
      </w:tr>
    </w:tbl>
    <w:p w14:paraId="3B5D95A0" w14:textId="77777777" w:rsidR="0059737E" w:rsidRPr="00C0459D" w:rsidRDefault="0059737E" w:rsidP="0059737E">
      <w:pPr>
        <w:spacing w:after="120"/>
        <w:rPr>
          <w:rFonts w:ascii="Times New Roman" w:hAnsi="Times New Roman" w:cs="Times New Roman"/>
        </w:rPr>
      </w:pPr>
    </w:p>
    <w:p w14:paraId="1041E3F5"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61"/>
        <w:gridCol w:w="4467"/>
      </w:tblGrid>
      <w:tr w:rsidR="0059737E" w:rsidRPr="00C0459D" w14:paraId="3DC1DE66" w14:textId="77777777" w:rsidTr="00E06B16">
        <w:trPr>
          <w:tblHeader/>
          <w:jc w:val="center"/>
        </w:trPr>
        <w:tc>
          <w:tcPr>
            <w:tcW w:w="6956" w:type="dxa"/>
            <w:shd w:val="clear" w:color="auto" w:fill="D9EAF7"/>
            <w:tcMar>
              <w:top w:w="80" w:type="dxa"/>
              <w:left w:w="80" w:type="dxa"/>
              <w:bottom w:w="80" w:type="dxa"/>
              <w:right w:w="80" w:type="dxa"/>
            </w:tcMar>
          </w:tcPr>
          <w:p w14:paraId="4AD2F6C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w:t>
            </w:r>
          </w:p>
        </w:tc>
        <w:tc>
          <w:tcPr>
            <w:tcW w:w="6956" w:type="dxa"/>
            <w:shd w:val="clear" w:color="auto" w:fill="D9EAF7"/>
            <w:tcMar>
              <w:top w:w="80" w:type="dxa"/>
              <w:left w:w="80" w:type="dxa"/>
              <w:bottom w:w="80" w:type="dxa"/>
              <w:right w:w="80" w:type="dxa"/>
            </w:tcMar>
          </w:tcPr>
          <w:p w14:paraId="1A5158A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4E39414E" w14:textId="77777777" w:rsidTr="00E06B16">
        <w:trPr>
          <w:jc w:val="center"/>
        </w:trPr>
        <w:tc>
          <w:tcPr>
            <w:tcW w:w="6956" w:type="dxa"/>
            <w:tcMar>
              <w:top w:w="80" w:type="dxa"/>
              <w:left w:w="80" w:type="dxa"/>
              <w:bottom w:w="80" w:type="dxa"/>
              <w:right w:w="80" w:type="dxa"/>
            </w:tcMar>
          </w:tcPr>
          <w:p w14:paraId="517DB49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w:t>
            </w:r>
          </w:p>
        </w:tc>
        <w:tc>
          <w:tcPr>
            <w:tcW w:w="6956" w:type="dxa"/>
            <w:tcMar>
              <w:top w:w="80" w:type="dxa"/>
              <w:left w:w="80" w:type="dxa"/>
              <w:bottom w:w="80" w:type="dxa"/>
              <w:right w:w="80" w:type="dxa"/>
            </w:tcMar>
          </w:tcPr>
          <w:p w14:paraId="5E85CDE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carga académica; programa de asignatura; planificación; actas; aula virtual.</w:t>
            </w:r>
          </w:p>
        </w:tc>
      </w:tr>
      <w:tr w:rsidR="0059737E" w:rsidRPr="00C0459D" w14:paraId="3ABC495D" w14:textId="77777777" w:rsidTr="00E06B16">
        <w:trPr>
          <w:jc w:val="center"/>
        </w:trPr>
        <w:tc>
          <w:tcPr>
            <w:tcW w:w="6956" w:type="dxa"/>
            <w:tcMar>
              <w:top w:w="80" w:type="dxa"/>
              <w:left w:w="80" w:type="dxa"/>
              <w:bottom w:w="80" w:type="dxa"/>
              <w:right w:w="80" w:type="dxa"/>
            </w:tcMar>
          </w:tcPr>
          <w:p w14:paraId="058B292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y evaluación</w:t>
            </w:r>
          </w:p>
        </w:tc>
        <w:tc>
          <w:tcPr>
            <w:tcW w:w="6956" w:type="dxa"/>
            <w:tcMar>
              <w:top w:w="80" w:type="dxa"/>
              <w:left w:w="80" w:type="dxa"/>
              <w:bottom w:w="80" w:type="dxa"/>
              <w:right w:w="80" w:type="dxa"/>
            </w:tcMar>
          </w:tcPr>
          <w:p w14:paraId="46B577A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Instrumentos de evaluación; pautas; rúbricas; guías; controles; pruebas; ejemplos de retroalimentación.</w:t>
            </w:r>
          </w:p>
        </w:tc>
      </w:tr>
      <w:tr w:rsidR="0059737E" w:rsidRPr="00C0459D" w14:paraId="17ED113C" w14:textId="77777777" w:rsidTr="00E06B16">
        <w:trPr>
          <w:jc w:val="center"/>
        </w:trPr>
        <w:tc>
          <w:tcPr>
            <w:tcW w:w="6956" w:type="dxa"/>
            <w:tcMar>
              <w:top w:w="80" w:type="dxa"/>
              <w:left w:w="80" w:type="dxa"/>
              <w:bottom w:w="80" w:type="dxa"/>
              <w:right w:w="80" w:type="dxa"/>
            </w:tcMar>
          </w:tcPr>
          <w:p w14:paraId="64574CC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lastRenderedPageBreak/>
              <w:t>Material docente</w:t>
            </w:r>
          </w:p>
        </w:tc>
        <w:tc>
          <w:tcPr>
            <w:tcW w:w="6956" w:type="dxa"/>
            <w:tcMar>
              <w:top w:w="80" w:type="dxa"/>
              <w:left w:w="80" w:type="dxa"/>
              <w:bottom w:w="80" w:type="dxa"/>
              <w:right w:w="80" w:type="dxa"/>
            </w:tcMar>
          </w:tcPr>
          <w:p w14:paraId="0428450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Apuntes, guías, presentaciones, recursos digitales, experiencias de laboratorio.</w:t>
            </w:r>
          </w:p>
        </w:tc>
      </w:tr>
      <w:tr w:rsidR="0059737E" w:rsidRPr="00C0459D" w14:paraId="5EB0B69E" w14:textId="77777777" w:rsidTr="00E06B16">
        <w:trPr>
          <w:jc w:val="center"/>
        </w:trPr>
        <w:tc>
          <w:tcPr>
            <w:tcW w:w="6956" w:type="dxa"/>
            <w:tcMar>
              <w:top w:w="80" w:type="dxa"/>
              <w:left w:w="80" w:type="dxa"/>
              <w:bottom w:w="80" w:type="dxa"/>
              <w:right w:w="80" w:type="dxa"/>
            </w:tcMar>
          </w:tcPr>
          <w:p w14:paraId="7CBAEFA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y tutorías</w:t>
            </w:r>
          </w:p>
        </w:tc>
        <w:tc>
          <w:tcPr>
            <w:tcW w:w="6956" w:type="dxa"/>
            <w:tcMar>
              <w:top w:w="80" w:type="dxa"/>
              <w:left w:w="80" w:type="dxa"/>
              <w:bottom w:w="80" w:type="dxa"/>
              <w:right w:w="80" w:type="dxa"/>
            </w:tcMar>
          </w:tcPr>
          <w:p w14:paraId="2A88D71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atención; informe de tutoría; listado de estudiantes; evidencia de seguimiento.</w:t>
            </w:r>
          </w:p>
        </w:tc>
      </w:tr>
      <w:tr w:rsidR="0059737E" w:rsidRPr="00C0459D" w14:paraId="0E706683" w14:textId="77777777" w:rsidTr="00E06B16">
        <w:trPr>
          <w:jc w:val="center"/>
        </w:trPr>
        <w:tc>
          <w:tcPr>
            <w:tcW w:w="6956" w:type="dxa"/>
            <w:tcMar>
              <w:top w:w="80" w:type="dxa"/>
              <w:left w:w="80" w:type="dxa"/>
              <w:bottom w:w="80" w:type="dxa"/>
              <w:right w:w="80" w:type="dxa"/>
            </w:tcMar>
          </w:tcPr>
          <w:p w14:paraId="3C5AB1C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Trabajos finales o prácticas</w:t>
            </w:r>
          </w:p>
        </w:tc>
        <w:tc>
          <w:tcPr>
            <w:tcW w:w="6956" w:type="dxa"/>
            <w:tcMar>
              <w:top w:w="80" w:type="dxa"/>
              <w:left w:w="80" w:type="dxa"/>
              <w:bottom w:w="80" w:type="dxa"/>
              <w:right w:w="80" w:type="dxa"/>
            </w:tcMar>
          </w:tcPr>
          <w:p w14:paraId="7E61F13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Acta de guía o comisión; informes de práctica; actas de evaluación; registro de supervisión.</w:t>
            </w:r>
          </w:p>
        </w:tc>
      </w:tr>
      <w:tr w:rsidR="0059737E" w:rsidRPr="00C0459D" w14:paraId="55CB5FDA" w14:textId="77777777" w:rsidTr="00E06B16">
        <w:trPr>
          <w:jc w:val="center"/>
        </w:trPr>
        <w:tc>
          <w:tcPr>
            <w:tcW w:w="6956" w:type="dxa"/>
            <w:tcMar>
              <w:top w:w="80" w:type="dxa"/>
              <w:left w:w="80" w:type="dxa"/>
              <w:bottom w:w="80" w:type="dxa"/>
              <w:right w:w="80" w:type="dxa"/>
            </w:tcMar>
          </w:tcPr>
          <w:p w14:paraId="09196FA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Actualización de programas</w:t>
            </w:r>
          </w:p>
        </w:tc>
        <w:tc>
          <w:tcPr>
            <w:tcW w:w="6956" w:type="dxa"/>
            <w:tcMar>
              <w:top w:w="80" w:type="dxa"/>
              <w:left w:w="80" w:type="dxa"/>
              <w:bottom w:w="80" w:type="dxa"/>
              <w:right w:w="80" w:type="dxa"/>
            </w:tcMar>
          </w:tcPr>
          <w:p w14:paraId="2FDD3F1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Programa actualizado; acta de comité docente; informe de ajustes; evidencia de implementación.</w:t>
            </w:r>
          </w:p>
        </w:tc>
      </w:tr>
    </w:tbl>
    <w:p w14:paraId="762914FE" w14:textId="77777777" w:rsidR="0059737E" w:rsidRPr="00C0459D" w:rsidRDefault="0059737E" w:rsidP="0059737E">
      <w:pPr>
        <w:spacing w:after="120"/>
        <w:rPr>
          <w:rFonts w:ascii="Times New Roman" w:hAnsi="Times New Roman" w:cs="Times New Roman"/>
        </w:rPr>
      </w:pPr>
    </w:p>
    <w:p w14:paraId="21175C92"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1847101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comisión debería valorar si la evidencia muestra, de manera proporcional a la jerarquía y al Convenio de Desempeño Académico:</w:t>
      </w:r>
    </w:p>
    <w:p w14:paraId="79417EB9"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cumplimiento responsable y sistemático de la docencia asignada;</w:t>
      </w:r>
    </w:p>
    <w:p w14:paraId="60A771C5"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preparación adecuada de clases y evaluaciones;</w:t>
      </w:r>
    </w:p>
    <w:p w14:paraId="12C4886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dominio disciplinar en el nivel en que enseña;</w:t>
      </w:r>
    </w:p>
    <w:p w14:paraId="18B2B317"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desarrollo progresivo de autonomía docente;</w:t>
      </w:r>
    </w:p>
    <w:p w14:paraId="1A8D25A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capacidad de elaborar materiales o instrumentos de evaluación;</w:t>
      </w:r>
    </w:p>
    <w:p w14:paraId="33E9C578"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participación en guía de trabajos, memorias o prácticas, si corresponde;</w:t>
      </w:r>
    </w:p>
    <w:p w14:paraId="2A494B9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colaboración en procesos de actualización o mejora de asignaturas.</w:t>
      </w:r>
    </w:p>
    <w:p w14:paraId="58E6704B"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9. Instructor - Área Docencia</w:t>
      </w:r>
    </w:p>
    <w:p w14:paraId="1B6ED82C"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docente</w:t>
      </w:r>
    </w:p>
    <w:p w14:paraId="0667CB2E"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Instructor se encuentra en una etapa inicial de responsabilidad académica. Su desempeño docente debe entenderse como colaboración específica, responsable y progresiva, bajo la dirección o tuición de académicos de jerarquía superior.</w:t>
      </w:r>
    </w:p>
    <w:p w14:paraId="56EA6A38"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79F9BD4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establece que el Instructor asume responsabilidades específicas en docencia, investigación y extensión bajo la dirección de un académico de jerarquía superior. En docencia, le corresponde colaborar con profesores en actividades necesarias para cumplir los planes de estudio, elaborar material docente, calificar y colaborar en la evaluación de controles e informes, y colaborar en la elaboración de programas de asignaturas.</w:t>
      </w:r>
    </w:p>
    <w:p w14:paraId="7CDE81C9"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docentes referenciales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49"/>
        <w:gridCol w:w="4379"/>
      </w:tblGrid>
      <w:tr w:rsidR="0059737E" w:rsidRPr="00C0459D" w14:paraId="22B59884" w14:textId="77777777" w:rsidTr="00E06B16">
        <w:trPr>
          <w:tblHeader/>
          <w:jc w:val="center"/>
        </w:trPr>
        <w:tc>
          <w:tcPr>
            <w:tcW w:w="6956" w:type="dxa"/>
            <w:shd w:val="clear" w:color="auto" w:fill="D9EAF7"/>
            <w:tcMar>
              <w:top w:w="80" w:type="dxa"/>
              <w:left w:w="80" w:type="dxa"/>
              <w:bottom w:w="80" w:type="dxa"/>
              <w:right w:w="80" w:type="dxa"/>
            </w:tcMar>
          </w:tcPr>
          <w:p w14:paraId="7F26031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 de actividad</w:t>
            </w:r>
          </w:p>
        </w:tc>
        <w:tc>
          <w:tcPr>
            <w:tcW w:w="6956" w:type="dxa"/>
            <w:shd w:val="clear" w:color="auto" w:fill="D9EAF7"/>
            <w:tcMar>
              <w:top w:w="80" w:type="dxa"/>
              <w:left w:w="80" w:type="dxa"/>
              <w:bottom w:w="80" w:type="dxa"/>
              <w:right w:w="80" w:type="dxa"/>
            </w:tcMar>
          </w:tcPr>
          <w:p w14:paraId="70525C8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r>
      <w:tr w:rsidR="0059737E" w:rsidRPr="00C0459D" w14:paraId="5D71EEA1" w14:textId="77777777" w:rsidTr="00E06B16">
        <w:trPr>
          <w:jc w:val="center"/>
        </w:trPr>
        <w:tc>
          <w:tcPr>
            <w:tcW w:w="6956" w:type="dxa"/>
            <w:tcMar>
              <w:top w:w="80" w:type="dxa"/>
              <w:left w:w="80" w:type="dxa"/>
              <w:bottom w:w="80" w:type="dxa"/>
              <w:right w:w="80" w:type="dxa"/>
            </w:tcMar>
          </w:tcPr>
          <w:p w14:paraId="2BA8CD3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a docencia directa</w:t>
            </w:r>
          </w:p>
        </w:tc>
        <w:tc>
          <w:tcPr>
            <w:tcW w:w="6956" w:type="dxa"/>
            <w:tcMar>
              <w:top w:w="80" w:type="dxa"/>
              <w:left w:w="80" w:type="dxa"/>
              <w:bottom w:w="80" w:type="dxa"/>
              <w:right w:w="80" w:type="dxa"/>
            </w:tcMar>
          </w:tcPr>
          <w:p w14:paraId="05D5282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 frente a alumnos o docencia laboratorio directo, cuando haya sido formalmente asignada y bajo coordinación académica.</w:t>
            </w:r>
          </w:p>
        </w:tc>
      </w:tr>
      <w:tr w:rsidR="0059737E" w:rsidRPr="00C0459D" w14:paraId="587CC1BB" w14:textId="77777777" w:rsidTr="00E06B16">
        <w:trPr>
          <w:jc w:val="center"/>
        </w:trPr>
        <w:tc>
          <w:tcPr>
            <w:tcW w:w="6956" w:type="dxa"/>
            <w:tcMar>
              <w:top w:w="80" w:type="dxa"/>
              <w:left w:w="80" w:type="dxa"/>
              <w:bottom w:w="80" w:type="dxa"/>
              <w:right w:w="80" w:type="dxa"/>
            </w:tcMar>
          </w:tcPr>
          <w:p w14:paraId="76DC727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la enseñanza</w:t>
            </w:r>
          </w:p>
        </w:tc>
        <w:tc>
          <w:tcPr>
            <w:tcW w:w="6956" w:type="dxa"/>
            <w:tcMar>
              <w:top w:w="80" w:type="dxa"/>
              <w:left w:w="80" w:type="dxa"/>
              <w:bottom w:w="80" w:type="dxa"/>
              <w:right w:w="80" w:type="dxa"/>
            </w:tcMar>
          </w:tcPr>
          <w:p w14:paraId="0221747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clases; preparación de guías; preparación de apuntes; preparación de controles o pruebas bajo orientación.</w:t>
            </w:r>
          </w:p>
        </w:tc>
      </w:tr>
      <w:tr w:rsidR="0059737E" w:rsidRPr="00C0459D" w14:paraId="3159FF8F" w14:textId="77777777" w:rsidTr="00E06B16">
        <w:trPr>
          <w:jc w:val="center"/>
        </w:trPr>
        <w:tc>
          <w:tcPr>
            <w:tcW w:w="6956" w:type="dxa"/>
            <w:tcMar>
              <w:top w:w="80" w:type="dxa"/>
              <w:left w:w="80" w:type="dxa"/>
              <w:bottom w:w="80" w:type="dxa"/>
              <w:right w:w="80" w:type="dxa"/>
            </w:tcMar>
          </w:tcPr>
          <w:p w14:paraId="452102F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Evaluación de aprendizajes</w:t>
            </w:r>
          </w:p>
        </w:tc>
        <w:tc>
          <w:tcPr>
            <w:tcW w:w="6956" w:type="dxa"/>
            <w:tcMar>
              <w:top w:w="80" w:type="dxa"/>
              <w:left w:w="80" w:type="dxa"/>
              <w:bottom w:w="80" w:type="dxa"/>
              <w:right w:w="80" w:type="dxa"/>
            </w:tcMar>
          </w:tcPr>
          <w:p w14:paraId="1E7CB5D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 de controles; corrección de informes y trabajos; corrección de pruebas cuando corresponda; evaluación de actividades docentes específicas.</w:t>
            </w:r>
          </w:p>
        </w:tc>
      </w:tr>
      <w:tr w:rsidR="0059737E" w:rsidRPr="00C0459D" w14:paraId="172557D4" w14:textId="77777777" w:rsidTr="00E06B16">
        <w:trPr>
          <w:jc w:val="center"/>
        </w:trPr>
        <w:tc>
          <w:tcPr>
            <w:tcW w:w="6956" w:type="dxa"/>
            <w:tcMar>
              <w:top w:w="80" w:type="dxa"/>
              <w:left w:w="80" w:type="dxa"/>
              <w:bottom w:w="80" w:type="dxa"/>
              <w:right w:w="80" w:type="dxa"/>
            </w:tcMar>
          </w:tcPr>
          <w:p w14:paraId="64ADD8B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Acompañamiento estudiantil</w:t>
            </w:r>
          </w:p>
        </w:tc>
        <w:tc>
          <w:tcPr>
            <w:tcW w:w="6956" w:type="dxa"/>
            <w:tcMar>
              <w:top w:w="80" w:type="dxa"/>
              <w:left w:w="80" w:type="dxa"/>
              <w:bottom w:w="80" w:type="dxa"/>
              <w:right w:w="80" w:type="dxa"/>
            </w:tcMar>
          </w:tcPr>
          <w:p w14:paraId="7C60583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de alumnos por internet; atención personalizada; atención en programas de tutorías.</w:t>
            </w:r>
          </w:p>
        </w:tc>
      </w:tr>
      <w:tr w:rsidR="0059737E" w:rsidRPr="00C0459D" w14:paraId="01D1AD90" w14:textId="77777777" w:rsidTr="00E06B16">
        <w:trPr>
          <w:jc w:val="center"/>
        </w:trPr>
        <w:tc>
          <w:tcPr>
            <w:tcW w:w="6956" w:type="dxa"/>
            <w:tcMar>
              <w:top w:w="80" w:type="dxa"/>
              <w:left w:w="80" w:type="dxa"/>
              <w:bottom w:w="80" w:type="dxa"/>
              <w:right w:w="80" w:type="dxa"/>
            </w:tcMar>
          </w:tcPr>
          <w:p w14:paraId="0EA720A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a prácticas y actividades aplicadas</w:t>
            </w:r>
          </w:p>
        </w:tc>
        <w:tc>
          <w:tcPr>
            <w:tcW w:w="6956" w:type="dxa"/>
            <w:tcMar>
              <w:top w:w="80" w:type="dxa"/>
              <w:left w:w="80" w:type="dxa"/>
              <w:bottom w:w="80" w:type="dxa"/>
              <w:right w:w="80" w:type="dxa"/>
            </w:tcMar>
          </w:tcPr>
          <w:p w14:paraId="3C9D83A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Evaluación de informes de prácticas; supervisión de prácticas; visitas a terreno, bajo coordinación de un profesor responsable.</w:t>
            </w:r>
          </w:p>
        </w:tc>
      </w:tr>
      <w:tr w:rsidR="0059737E" w:rsidRPr="00C0459D" w14:paraId="244B9F31" w14:textId="77777777" w:rsidTr="00E06B16">
        <w:trPr>
          <w:jc w:val="center"/>
        </w:trPr>
        <w:tc>
          <w:tcPr>
            <w:tcW w:w="6956" w:type="dxa"/>
            <w:tcMar>
              <w:top w:w="80" w:type="dxa"/>
              <w:left w:w="80" w:type="dxa"/>
              <w:bottom w:w="80" w:type="dxa"/>
              <w:right w:w="80" w:type="dxa"/>
            </w:tcMar>
          </w:tcPr>
          <w:p w14:paraId="63FC30B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curricular inicial</w:t>
            </w:r>
          </w:p>
        </w:tc>
        <w:tc>
          <w:tcPr>
            <w:tcW w:w="6956" w:type="dxa"/>
            <w:tcMar>
              <w:top w:w="80" w:type="dxa"/>
              <w:left w:w="80" w:type="dxa"/>
              <w:bottom w:w="80" w:type="dxa"/>
              <w:right w:w="80" w:type="dxa"/>
            </w:tcMar>
          </w:tcPr>
          <w:p w14:paraId="5CE6FB8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en diseño, preparación o actualización de programas de estudio; planificación de actividades docentes específicas.</w:t>
            </w:r>
          </w:p>
        </w:tc>
      </w:tr>
      <w:tr w:rsidR="0059737E" w:rsidRPr="00C0459D" w14:paraId="5AC08155" w14:textId="77777777" w:rsidTr="00E06B16">
        <w:trPr>
          <w:jc w:val="center"/>
        </w:trPr>
        <w:tc>
          <w:tcPr>
            <w:tcW w:w="6956" w:type="dxa"/>
            <w:tcMar>
              <w:top w:w="80" w:type="dxa"/>
              <w:left w:w="80" w:type="dxa"/>
              <w:bottom w:w="80" w:type="dxa"/>
              <w:right w:w="80" w:type="dxa"/>
            </w:tcMar>
          </w:tcPr>
          <w:p w14:paraId="0426E30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lastRenderedPageBreak/>
              <w:t>Otras actividades docentes</w:t>
            </w:r>
          </w:p>
        </w:tc>
        <w:tc>
          <w:tcPr>
            <w:tcW w:w="6956" w:type="dxa"/>
            <w:tcMar>
              <w:top w:w="80" w:type="dxa"/>
              <w:left w:w="80" w:type="dxa"/>
              <w:bottom w:w="80" w:type="dxa"/>
              <w:right w:w="80" w:type="dxa"/>
            </w:tcMar>
          </w:tcPr>
          <w:p w14:paraId="62E087A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actividades docentes encomendadas por la unidad y debidamente respaldadas.</w:t>
            </w:r>
          </w:p>
        </w:tc>
      </w:tr>
    </w:tbl>
    <w:p w14:paraId="262E8328" w14:textId="77777777" w:rsidR="0059737E" w:rsidRPr="00C0459D" w:rsidRDefault="0059737E" w:rsidP="0059737E">
      <w:pPr>
        <w:spacing w:after="120"/>
        <w:rPr>
          <w:rFonts w:ascii="Times New Roman" w:hAnsi="Times New Roman" w:cs="Times New Roman"/>
        </w:rPr>
      </w:pPr>
    </w:p>
    <w:p w14:paraId="616A50DF"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11"/>
        <w:gridCol w:w="4417"/>
      </w:tblGrid>
      <w:tr w:rsidR="0059737E" w:rsidRPr="00C0459D" w14:paraId="653D1DED" w14:textId="77777777" w:rsidTr="00E06B16">
        <w:trPr>
          <w:tblHeader/>
          <w:jc w:val="center"/>
        </w:trPr>
        <w:tc>
          <w:tcPr>
            <w:tcW w:w="6956" w:type="dxa"/>
            <w:shd w:val="clear" w:color="auto" w:fill="D9EAF7"/>
            <w:tcMar>
              <w:top w:w="80" w:type="dxa"/>
              <w:left w:w="80" w:type="dxa"/>
              <w:bottom w:w="80" w:type="dxa"/>
              <w:right w:w="80" w:type="dxa"/>
            </w:tcMar>
          </w:tcPr>
          <w:p w14:paraId="46AD75D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w:t>
            </w:r>
          </w:p>
        </w:tc>
        <w:tc>
          <w:tcPr>
            <w:tcW w:w="6956" w:type="dxa"/>
            <w:shd w:val="clear" w:color="auto" w:fill="D9EAF7"/>
            <w:tcMar>
              <w:top w:w="80" w:type="dxa"/>
              <w:left w:w="80" w:type="dxa"/>
              <w:bottom w:w="80" w:type="dxa"/>
              <w:right w:w="80" w:type="dxa"/>
            </w:tcMar>
          </w:tcPr>
          <w:p w14:paraId="078DC7F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0C1299BD" w14:textId="77777777" w:rsidTr="00E06B16">
        <w:trPr>
          <w:jc w:val="center"/>
        </w:trPr>
        <w:tc>
          <w:tcPr>
            <w:tcW w:w="6956" w:type="dxa"/>
            <w:tcMar>
              <w:top w:w="80" w:type="dxa"/>
              <w:left w:w="80" w:type="dxa"/>
              <w:bottom w:w="80" w:type="dxa"/>
              <w:right w:w="80" w:type="dxa"/>
            </w:tcMar>
          </w:tcPr>
          <w:p w14:paraId="74B20D1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docente</w:t>
            </w:r>
          </w:p>
        </w:tc>
        <w:tc>
          <w:tcPr>
            <w:tcW w:w="6956" w:type="dxa"/>
            <w:tcMar>
              <w:top w:w="80" w:type="dxa"/>
              <w:left w:w="80" w:type="dxa"/>
              <w:bottom w:w="80" w:type="dxa"/>
              <w:right w:w="80" w:type="dxa"/>
            </w:tcMar>
          </w:tcPr>
          <w:p w14:paraId="6DAC750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asignación; programa de asignatura donde conste su participación; informe del profesor responsable.</w:t>
            </w:r>
          </w:p>
        </w:tc>
      </w:tr>
      <w:tr w:rsidR="0059737E" w:rsidRPr="00C0459D" w14:paraId="57ACC2AA" w14:textId="77777777" w:rsidTr="00E06B16">
        <w:trPr>
          <w:jc w:val="center"/>
        </w:trPr>
        <w:tc>
          <w:tcPr>
            <w:tcW w:w="6956" w:type="dxa"/>
            <w:tcMar>
              <w:top w:w="80" w:type="dxa"/>
              <w:left w:w="80" w:type="dxa"/>
              <w:bottom w:w="80" w:type="dxa"/>
              <w:right w:w="80" w:type="dxa"/>
            </w:tcMar>
          </w:tcPr>
          <w:p w14:paraId="40A0957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material</w:t>
            </w:r>
          </w:p>
        </w:tc>
        <w:tc>
          <w:tcPr>
            <w:tcW w:w="6956" w:type="dxa"/>
            <w:tcMar>
              <w:top w:w="80" w:type="dxa"/>
              <w:left w:w="80" w:type="dxa"/>
              <w:bottom w:w="80" w:type="dxa"/>
              <w:right w:w="80" w:type="dxa"/>
            </w:tcMar>
          </w:tcPr>
          <w:p w14:paraId="6B91E93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Guías, pautas, ejercicios, material de laboratorio, recursos digitales.</w:t>
            </w:r>
          </w:p>
        </w:tc>
      </w:tr>
      <w:tr w:rsidR="0059737E" w:rsidRPr="00C0459D" w14:paraId="68ADD568" w14:textId="77777777" w:rsidTr="00E06B16">
        <w:trPr>
          <w:jc w:val="center"/>
        </w:trPr>
        <w:tc>
          <w:tcPr>
            <w:tcW w:w="6956" w:type="dxa"/>
            <w:tcMar>
              <w:top w:w="80" w:type="dxa"/>
              <w:left w:w="80" w:type="dxa"/>
              <w:bottom w:w="80" w:type="dxa"/>
              <w:right w:w="80" w:type="dxa"/>
            </w:tcMar>
          </w:tcPr>
          <w:p w14:paraId="19B4CBF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 y evaluación</w:t>
            </w:r>
          </w:p>
        </w:tc>
        <w:tc>
          <w:tcPr>
            <w:tcW w:w="6956" w:type="dxa"/>
            <w:tcMar>
              <w:top w:w="80" w:type="dxa"/>
              <w:left w:w="80" w:type="dxa"/>
              <w:bottom w:w="80" w:type="dxa"/>
              <w:right w:w="80" w:type="dxa"/>
            </w:tcMar>
          </w:tcPr>
          <w:p w14:paraId="4800FB1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Instrumentos corregidos; pautas; registro de evaluación; actas o informes del curso.</w:t>
            </w:r>
          </w:p>
        </w:tc>
      </w:tr>
      <w:tr w:rsidR="0059737E" w:rsidRPr="00C0459D" w14:paraId="4EEEE7C8" w14:textId="77777777" w:rsidTr="00E06B16">
        <w:trPr>
          <w:jc w:val="center"/>
        </w:trPr>
        <w:tc>
          <w:tcPr>
            <w:tcW w:w="6956" w:type="dxa"/>
            <w:tcMar>
              <w:top w:w="80" w:type="dxa"/>
              <w:left w:w="80" w:type="dxa"/>
              <w:bottom w:w="80" w:type="dxa"/>
              <w:right w:w="80" w:type="dxa"/>
            </w:tcMar>
          </w:tcPr>
          <w:p w14:paraId="6FE0E32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Tutorías</w:t>
            </w:r>
          </w:p>
        </w:tc>
        <w:tc>
          <w:tcPr>
            <w:tcW w:w="6956" w:type="dxa"/>
            <w:tcMar>
              <w:top w:w="80" w:type="dxa"/>
              <w:left w:w="80" w:type="dxa"/>
              <w:bottom w:w="80" w:type="dxa"/>
              <w:right w:w="80" w:type="dxa"/>
            </w:tcMar>
          </w:tcPr>
          <w:p w14:paraId="2176357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atención; informe de tutoría; listado de estudiantes; reporte del programa.</w:t>
            </w:r>
          </w:p>
        </w:tc>
      </w:tr>
      <w:tr w:rsidR="0059737E" w:rsidRPr="00C0459D" w14:paraId="12BABA4D" w14:textId="77777777" w:rsidTr="00E06B16">
        <w:trPr>
          <w:jc w:val="center"/>
        </w:trPr>
        <w:tc>
          <w:tcPr>
            <w:tcW w:w="6956" w:type="dxa"/>
            <w:tcMar>
              <w:top w:w="80" w:type="dxa"/>
              <w:left w:w="80" w:type="dxa"/>
              <w:bottom w:w="80" w:type="dxa"/>
              <w:right w:w="80" w:type="dxa"/>
            </w:tcMar>
          </w:tcPr>
          <w:p w14:paraId="3E3EC8A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Prácticas o terreno</w:t>
            </w:r>
          </w:p>
        </w:tc>
        <w:tc>
          <w:tcPr>
            <w:tcW w:w="6956" w:type="dxa"/>
            <w:tcMar>
              <w:top w:w="80" w:type="dxa"/>
              <w:left w:w="80" w:type="dxa"/>
              <w:bottom w:w="80" w:type="dxa"/>
              <w:right w:w="80" w:type="dxa"/>
            </w:tcMar>
          </w:tcPr>
          <w:p w14:paraId="09A4CF8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Informe de supervisión; registro de visita; acta o reporte de práctica.</w:t>
            </w:r>
          </w:p>
        </w:tc>
      </w:tr>
      <w:tr w:rsidR="0059737E" w:rsidRPr="00C0459D" w14:paraId="3F7198A4" w14:textId="77777777" w:rsidTr="00E06B16">
        <w:trPr>
          <w:jc w:val="center"/>
        </w:trPr>
        <w:tc>
          <w:tcPr>
            <w:tcW w:w="6956" w:type="dxa"/>
            <w:tcMar>
              <w:top w:w="80" w:type="dxa"/>
              <w:left w:w="80" w:type="dxa"/>
              <w:bottom w:w="80" w:type="dxa"/>
              <w:right w:w="80" w:type="dxa"/>
            </w:tcMar>
          </w:tcPr>
          <w:p w14:paraId="2089D54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curricular</w:t>
            </w:r>
          </w:p>
        </w:tc>
        <w:tc>
          <w:tcPr>
            <w:tcW w:w="6956" w:type="dxa"/>
            <w:tcMar>
              <w:top w:w="80" w:type="dxa"/>
              <w:left w:w="80" w:type="dxa"/>
              <w:bottom w:w="80" w:type="dxa"/>
              <w:right w:w="80" w:type="dxa"/>
            </w:tcMar>
          </w:tcPr>
          <w:p w14:paraId="62C8765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Acta de reunión; versión del programa; informe de ajustes; validación del profesor responsable.</w:t>
            </w:r>
          </w:p>
        </w:tc>
      </w:tr>
    </w:tbl>
    <w:p w14:paraId="03F990AA" w14:textId="77777777" w:rsidR="0059737E" w:rsidRPr="00C0459D" w:rsidRDefault="0059737E" w:rsidP="0059737E">
      <w:pPr>
        <w:spacing w:after="120"/>
        <w:rPr>
          <w:rFonts w:ascii="Times New Roman" w:hAnsi="Times New Roman" w:cs="Times New Roman"/>
        </w:rPr>
      </w:pPr>
    </w:p>
    <w:p w14:paraId="182F8F5E"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739BD92B"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comisión debería valorar si la evidencia muestra, de manera proporcional a la jerarquía y al Convenio de Desempeño Académico:</w:t>
      </w:r>
    </w:p>
    <w:p w14:paraId="3CE74686"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responsabilidad en tareas docentes específicas;</w:t>
      </w:r>
    </w:p>
    <w:p w14:paraId="0F895EEB"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cumplimiento de actividades bajo orientación;</w:t>
      </w:r>
    </w:p>
    <w:p w14:paraId="240B27D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calidad y oportunidad en la preparación de materiales;</w:t>
      </w:r>
    </w:p>
    <w:p w14:paraId="5B049ECD"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colaboración efectiva en evaluación y apoyo a estudiantes;</w:t>
      </w:r>
    </w:p>
    <w:p w14:paraId="5B4CF8A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progresiva autonomía en tareas acotadas;</w:t>
      </w:r>
    </w:p>
    <w:p w14:paraId="32ED4617"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capacidad de responder adecuadamente a las responsabilidades asignadas.</w:t>
      </w:r>
    </w:p>
    <w:p w14:paraId="53A6A524"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10. Ayudante - Área Docencia</w:t>
      </w:r>
    </w:p>
    <w:p w14:paraId="3B1A262D"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docente</w:t>
      </w:r>
    </w:p>
    <w:p w14:paraId="75376CD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Ayudante corresponde a una etapa inicial de incorporación al trabajo académico. Su desempeño docente debe entenderse como colaboración específica, supervisada y formativa en actividades de docencia, investigación o extensión.</w:t>
      </w:r>
    </w:p>
    <w:p w14:paraId="6A57E599"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491008E8"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define al Ayudante como aspirante a la jerarquía de Profesor en fase inicial de prueba, y establece que le corresponde colaborar, bajo la dirección de un Profesor, en aspectos específicos de la docencia, investigación y extensión universitaria, además de cumplir un programa personal de perfeccionamiento académico aprobado por su departamento.</w:t>
      </w:r>
    </w:p>
    <w:p w14:paraId="07327C75"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docentes referenciales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80"/>
        <w:gridCol w:w="4448"/>
      </w:tblGrid>
      <w:tr w:rsidR="0059737E" w:rsidRPr="00C0459D" w14:paraId="490AA80C" w14:textId="77777777" w:rsidTr="00E06B16">
        <w:trPr>
          <w:tblHeader/>
          <w:jc w:val="center"/>
        </w:trPr>
        <w:tc>
          <w:tcPr>
            <w:tcW w:w="6956" w:type="dxa"/>
            <w:shd w:val="clear" w:color="auto" w:fill="D9EAF7"/>
            <w:tcMar>
              <w:top w:w="80" w:type="dxa"/>
              <w:left w:w="80" w:type="dxa"/>
              <w:bottom w:w="80" w:type="dxa"/>
              <w:right w:w="80" w:type="dxa"/>
            </w:tcMar>
          </w:tcPr>
          <w:p w14:paraId="36DD559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 de actividad</w:t>
            </w:r>
          </w:p>
        </w:tc>
        <w:tc>
          <w:tcPr>
            <w:tcW w:w="6956" w:type="dxa"/>
            <w:shd w:val="clear" w:color="auto" w:fill="D9EAF7"/>
            <w:tcMar>
              <w:top w:w="80" w:type="dxa"/>
              <w:left w:w="80" w:type="dxa"/>
              <w:bottom w:w="80" w:type="dxa"/>
              <w:right w:w="80" w:type="dxa"/>
            </w:tcMar>
          </w:tcPr>
          <w:p w14:paraId="642A625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r>
      <w:tr w:rsidR="0059737E" w:rsidRPr="00C0459D" w14:paraId="49617D59" w14:textId="77777777" w:rsidTr="00E06B16">
        <w:trPr>
          <w:jc w:val="center"/>
        </w:trPr>
        <w:tc>
          <w:tcPr>
            <w:tcW w:w="6956" w:type="dxa"/>
            <w:tcMar>
              <w:top w:w="80" w:type="dxa"/>
              <w:left w:w="80" w:type="dxa"/>
              <w:bottom w:w="80" w:type="dxa"/>
              <w:right w:w="80" w:type="dxa"/>
            </w:tcMar>
          </w:tcPr>
          <w:p w14:paraId="38DDC06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a docencia directa</w:t>
            </w:r>
          </w:p>
        </w:tc>
        <w:tc>
          <w:tcPr>
            <w:tcW w:w="6956" w:type="dxa"/>
            <w:tcMar>
              <w:top w:w="80" w:type="dxa"/>
              <w:left w:w="80" w:type="dxa"/>
              <w:bottom w:w="80" w:type="dxa"/>
              <w:right w:w="80" w:type="dxa"/>
            </w:tcMar>
          </w:tcPr>
          <w:p w14:paraId="2E2B2CC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docencia directa o laboratorio, siempre bajo supervisión de un profesor responsable.</w:t>
            </w:r>
          </w:p>
        </w:tc>
      </w:tr>
      <w:tr w:rsidR="0059737E" w:rsidRPr="00C0459D" w14:paraId="613F307C" w14:textId="77777777" w:rsidTr="00E06B16">
        <w:trPr>
          <w:jc w:val="center"/>
        </w:trPr>
        <w:tc>
          <w:tcPr>
            <w:tcW w:w="6956" w:type="dxa"/>
            <w:tcMar>
              <w:top w:w="80" w:type="dxa"/>
              <w:left w:w="80" w:type="dxa"/>
              <w:bottom w:w="80" w:type="dxa"/>
              <w:right w:w="80" w:type="dxa"/>
            </w:tcMar>
          </w:tcPr>
          <w:p w14:paraId="3C129BD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materiales</w:t>
            </w:r>
          </w:p>
        </w:tc>
        <w:tc>
          <w:tcPr>
            <w:tcW w:w="6956" w:type="dxa"/>
            <w:tcMar>
              <w:top w:w="80" w:type="dxa"/>
              <w:left w:w="80" w:type="dxa"/>
              <w:bottom w:w="80" w:type="dxa"/>
              <w:right w:w="80" w:type="dxa"/>
            </w:tcMar>
          </w:tcPr>
          <w:p w14:paraId="30F27A0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guías de ejercicios; preparación de guías de experiencia; preparación de apuntes; apoyo en preparación de clases.</w:t>
            </w:r>
          </w:p>
        </w:tc>
      </w:tr>
      <w:tr w:rsidR="0059737E" w:rsidRPr="00C0459D" w14:paraId="19597B60" w14:textId="77777777" w:rsidTr="00E06B16">
        <w:trPr>
          <w:jc w:val="center"/>
        </w:trPr>
        <w:tc>
          <w:tcPr>
            <w:tcW w:w="6956" w:type="dxa"/>
            <w:tcMar>
              <w:top w:w="80" w:type="dxa"/>
              <w:left w:w="80" w:type="dxa"/>
              <w:bottom w:w="80" w:type="dxa"/>
              <w:right w:w="80" w:type="dxa"/>
            </w:tcMar>
          </w:tcPr>
          <w:p w14:paraId="5033E0C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evaluación</w:t>
            </w:r>
          </w:p>
        </w:tc>
        <w:tc>
          <w:tcPr>
            <w:tcW w:w="6956" w:type="dxa"/>
            <w:tcMar>
              <w:top w:w="80" w:type="dxa"/>
              <w:left w:w="80" w:type="dxa"/>
              <w:bottom w:w="80" w:type="dxa"/>
              <w:right w:w="80" w:type="dxa"/>
            </w:tcMar>
          </w:tcPr>
          <w:p w14:paraId="714258E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 de controles; corrección de informes y trabajos; corrección de otras actividades docentes, bajo pauta o supervisión.</w:t>
            </w:r>
          </w:p>
        </w:tc>
      </w:tr>
      <w:tr w:rsidR="0059737E" w:rsidRPr="00C0459D" w14:paraId="44E35D99" w14:textId="77777777" w:rsidTr="00E06B16">
        <w:trPr>
          <w:jc w:val="center"/>
        </w:trPr>
        <w:tc>
          <w:tcPr>
            <w:tcW w:w="6956" w:type="dxa"/>
            <w:tcMar>
              <w:top w:w="80" w:type="dxa"/>
              <w:left w:w="80" w:type="dxa"/>
              <w:bottom w:w="80" w:type="dxa"/>
              <w:right w:w="80" w:type="dxa"/>
            </w:tcMar>
          </w:tcPr>
          <w:p w14:paraId="18DEC34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lastRenderedPageBreak/>
              <w:t>Atención de estudiantes</w:t>
            </w:r>
          </w:p>
        </w:tc>
        <w:tc>
          <w:tcPr>
            <w:tcW w:w="6956" w:type="dxa"/>
            <w:tcMar>
              <w:top w:w="80" w:type="dxa"/>
              <w:left w:w="80" w:type="dxa"/>
              <w:bottom w:w="80" w:type="dxa"/>
              <w:right w:w="80" w:type="dxa"/>
            </w:tcMar>
          </w:tcPr>
          <w:p w14:paraId="34F562F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de alumnos por internet; atención personalizada; apoyo a tutorías.</w:t>
            </w:r>
          </w:p>
        </w:tc>
      </w:tr>
      <w:tr w:rsidR="0059737E" w:rsidRPr="00C0459D" w14:paraId="0E836FF3" w14:textId="77777777" w:rsidTr="00E06B16">
        <w:trPr>
          <w:jc w:val="center"/>
        </w:trPr>
        <w:tc>
          <w:tcPr>
            <w:tcW w:w="6956" w:type="dxa"/>
            <w:tcMar>
              <w:top w:w="80" w:type="dxa"/>
              <w:left w:w="80" w:type="dxa"/>
              <w:bottom w:w="80" w:type="dxa"/>
              <w:right w:w="80" w:type="dxa"/>
            </w:tcMar>
          </w:tcPr>
          <w:p w14:paraId="618AA0A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prácticas o terreno</w:t>
            </w:r>
          </w:p>
        </w:tc>
        <w:tc>
          <w:tcPr>
            <w:tcW w:w="6956" w:type="dxa"/>
            <w:tcMar>
              <w:top w:w="80" w:type="dxa"/>
              <w:left w:w="80" w:type="dxa"/>
              <w:bottom w:w="80" w:type="dxa"/>
              <w:right w:w="80" w:type="dxa"/>
            </w:tcMar>
          </w:tcPr>
          <w:p w14:paraId="1E4314D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en visitas a terreno; apoyo en evaluación de informes de prácticas; apoyo en supervisión de prácticas.</w:t>
            </w:r>
          </w:p>
        </w:tc>
      </w:tr>
      <w:tr w:rsidR="0059737E" w:rsidRPr="00C0459D" w14:paraId="60C9AFAF" w14:textId="77777777" w:rsidTr="00E06B16">
        <w:trPr>
          <w:jc w:val="center"/>
        </w:trPr>
        <w:tc>
          <w:tcPr>
            <w:tcW w:w="6956" w:type="dxa"/>
            <w:tcMar>
              <w:top w:w="80" w:type="dxa"/>
              <w:left w:w="80" w:type="dxa"/>
              <w:bottom w:w="80" w:type="dxa"/>
              <w:right w:w="80" w:type="dxa"/>
            </w:tcMar>
          </w:tcPr>
          <w:p w14:paraId="636A69B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Otras actividades docentes</w:t>
            </w:r>
          </w:p>
        </w:tc>
        <w:tc>
          <w:tcPr>
            <w:tcW w:w="6956" w:type="dxa"/>
            <w:tcMar>
              <w:top w:w="80" w:type="dxa"/>
              <w:left w:w="80" w:type="dxa"/>
              <w:bottom w:w="80" w:type="dxa"/>
              <w:right w:w="80" w:type="dxa"/>
            </w:tcMar>
          </w:tcPr>
          <w:p w14:paraId="046639F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Actividades específicas de apoyo docente definidas por el profesor responsable o la unidad académica.</w:t>
            </w:r>
          </w:p>
        </w:tc>
      </w:tr>
    </w:tbl>
    <w:p w14:paraId="3465C450" w14:textId="77777777" w:rsidR="0059737E" w:rsidRPr="00C0459D" w:rsidRDefault="0059737E" w:rsidP="0059737E">
      <w:pPr>
        <w:spacing w:after="120"/>
        <w:rPr>
          <w:rFonts w:ascii="Times New Roman" w:hAnsi="Times New Roman" w:cs="Times New Roman"/>
        </w:rPr>
      </w:pPr>
    </w:p>
    <w:p w14:paraId="3F28EE94"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66"/>
        <w:gridCol w:w="4362"/>
      </w:tblGrid>
      <w:tr w:rsidR="0059737E" w:rsidRPr="00C0459D" w14:paraId="14357D78" w14:textId="77777777" w:rsidTr="00E06B16">
        <w:trPr>
          <w:tblHeader/>
          <w:jc w:val="center"/>
        </w:trPr>
        <w:tc>
          <w:tcPr>
            <w:tcW w:w="6956" w:type="dxa"/>
            <w:shd w:val="clear" w:color="auto" w:fill="D9EAF7"/>
            <w:tcMar>
              <w:top w:w="80" w:type="dxa"/>
              <w:left w:w="80" w:type="dxa"/>
              <w:bottom w:w="80" w:type="dxa"/>
              <w:right w:w="80" w:type="dxa"/>
            </w:tcMar>
          </w:tcPr>
          <w:p w14:paraId="2055827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w:t>
            </w:r>
          </w:p>
        </w:tc>
        <w:tc>
          <w:tcPr>
            <w:tcW w:w="6956" w:type="dxa"/>
            <w:shd w:val="clear" w:color="auto" w:fill="D9EAF7"/>
            <w:tcMar>
              <w:top w:w="80" w:type="dxa"/>
              <w:left w:w="80" w:type="dxa"/>
              <w:bottom w:w="80" w:type="dxa"/>
              <w:right w:w="80" w:type="dxa"/>
            </w:tcMar>
          </w:tcPr>
          <w:p w14:paraId="0B7B4C9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31100E6C" w14:textId="77777777" w:rsidTr="00E06B16">
        <w:trPr>
          <w:jc w:val="center"/>
        </w:trPr>
        <w:tc>
          <w:tcPr>
            <w:tcW w:w="6956" w:type="dxa"/>
            <w:tcMar>
              <w:top w:w="80" w:type="dxa"/>
              <w:left w:w="80" w:type="dxa"/>
              <w:bottom w:w="80" w:type="dxa"/>
              <w:right w:w="80" w:type="dxa"/>
            </w:tcMar>
          </w:tcPr>
          <w:p w14:paraId="631B24C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docente</w:t>
            </w:r>
          </w:p>
        </w:tc>
        <w:tc>
          <w:tcPr>
            <w:tcW w:w="6956" w:type="dxa"/>
            <w:tcMar>
              <w:top w:w="80" w:type="dxa"/>
              <w:left w:w="80" w:type="dxa"/>
              <w:bottom w:w="80" w:type="dxa"/>
              <w:right w:w="80" w:type="dxa"/>
            </w:tcMar>
          </w:tcPr>
          <w:p w14:paraId="235FE63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Designación o asignación formal; informe del profesor responsable; registro en programa o aula virtual.</w:t>
            </w:r>
          </w:p>
        </w:tc>
      </w:tr>
      <w:tr w:rsidR="0059737E" w:rsidRPr="00C0459D" w14:paraId="0542E3C4" w14:textId="77777777" w:rsidTr="00E06B16">
        <w:trPr>
          <w:jc w:val="center"/>
        </w:trPr>
        <w:tc>
          <w:tcPr>
            <w:tcW w:w="6956" w:type="dxa"/>
            <w:tcMar>
              <w:top w:w="80" w:type="dxa"/>
              <w:left w:w="80" w:type="dxa"/>
              <w:bottom w:w="80" w:type="dxa"/>
              <w:right w:w="80" w:type="dxa"/>
            </w:tcMar>
          </w:tcPr>
          <w:p w14:paraId="5006066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Material preparado</w:t>
            </w:r>
          </w:p>
        </w:tc>
        <w:tc>
          <w:tcPr>
            <w:tcW w:w="6956" w:type="dxa"/>
            <w:tcMar>
              <w:top w:w="80" w:type="dxa"/>
              <w:left w:w="80" w:type="dxa"/>
              <w:bottom w:w="80" w:type="dxa"/>
              <w:right w:w="80" w:type="dxa"/>
            </w:tcMar>
          </w:tcPr>
          <w:p w14:paraId="1231382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Guías, ejercicios, pautas, recursos, material de apoyo.</w:t>
            </w:r>
          </w:p>
        </w:tc>
      </w:tr>
      <w:tr w:rsidR="0059737E" w:rsidRPr="00C0459D" w14:paraId="5856B186" w14:textId="77777777" w:rsidTr="00E06B16">
        <w:trPr>
          <w:jc w:val="center"/>
        </w:trPr>
        <w:tc>
          <w:tcPr>
            <w:tcW w:w="6956" w:type="dxa"/>
            <w:tcMar>
              <w:top w:w="80" w:type="dxa"/>
              <w:left w:w="80" w:type="dxa"/>
              <w:bottom w:w="80" w:type="dxa"/>
              <w:right w:w="80" w:type="dxa"/>
            </w:tcMar>
          </w:tcPr>
          <w:p w14:paraId="72289C4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w:t>
            </w:r>
          </w:p>
        </w:tc>
        <w:tc>
          <w:tcPr>
            <w:tcW w:w="6956" w:type="dxa"/>
            <w:tcMar>
              <w:top w:w="80" w:type="dxa"/>
              <w:left w:w="80" w:type="dxa"/>
              <w:bottom w:w="80" w:type="dxa"/>
              <w:right w:w="80" w:type="dxa"/>
            </w:tcMar>
          </w:tcPr>
          <w:p w14:paraId="1AFF89D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Pautas de corrección; registros de evaluación; muestras anonimizadas; informe de revisión.</w:t>
            </w:r>
          </w:p>
        </w:tc>
      </w:tr>
      <w:tr w:rsidR="0059737E" w:rsidRPr="00C0459D" w14:paraId="3DECA44B" w14:textId="77777777" w:rsidTr="00E06B16">
        <w:trPr>
          <w:jc w:val="center"/>
        </w:trPr>
        <w:tc>
          <w:tcPr>
            <w:tcW w:w="6956" w:type="dxa"/>
            <w:tcMar>
              <w:top w:w="80" w:type="dxa"/>
              <w:left w:w="80" w:type="dxa"/>
              <w:bottom w:w="80" w:type="dxa"/>
              <w:right w:w="80" w:type="dxa"/>
            </w:tcMar>
          </w:tcPr>
          <w:p w14:paraId="10E54E0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de estudiantes</w:t>
            </w:r>
          </w:p>
        </w:tc>
        <w:tc>
          <w:tcPr>
            <w:tcW w:w="6956" w:type="dxa"/>
            <w:tcMar>
              <w:top w:w="80" w:type="dxa"/>
              <w:left w:w="80" w:type="dxa"/>
              <w:bottom w:w="80" w:type="dxa"/>
              <w:right w:w="80" w:type="dxa"/>
            </w:tcMar>
          </w:tcPr>
          <w:p w14:paraId="47EF2F0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tutorías; informe de atención; evidencia de participación en programa de apoyo.</w:t>
            </w:r>
          </w:p>
        </w:tc>
      </w:tr>
      <w:tr w:rsidR="0059737E" w:rsidRPr="00C0459D" w14:paraId="6D5A4906" w14:textId="77777777" w:rsidTr="00E06B16">
        <w:trPr>
          <w:jc w:val="center"/>
        </w:trPr>
        <w:tc>
          <w:tcPr>
            <w:tcW w:w="6956" w:type="dxa"/>
            <w:tcMar>
              <w:top w:w="80" w:type="dxa"/>
              <w:left w:w="80" w:type="dxa"/>
              <w:bottom w:w="80" w:type="dxa"/>
              <w:right w:w="80" w:type="dxa"/>
            </w:tcMar>
          </w:tcPr>
          <w:p w14:paraId="3A67AF4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Actividades prácticas</w:t>
            </w:r>
          </w:p>
        </w:tc>
        <w:tc>
          <w:tcPr>
            <w:tcW w:w="6956" w:type="dxa"/>
            <w:tcMar>
              <w:top w:w="80" w:type="dxa"/>
              <w:left w:w="80" w:type="dxa"/>
              <w:bottom w:w="80" w:type="dxa"/>
              <w:right w:w="80" w:type="dxa"/>
            </w:tcMar>
          </w:tcPr>
          <w:p w14:paraId="36BC356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Informe de terreno; registro de asistencia; informe del profesor responsable.</w:t>
            </w:r>
          </w:p>
        </w:tc>
      </w:tr>
      <w:tr w:rsidR="0059737E" w:rsidRPr="00C0459D" w14:paraId="464C2322" w14:textId="77777777" w:rsidTr="00E06B16">
        <w:trPr>
          <w:jc w:val="center"/>
        </w:trPr>
        <w:tc>
          <w:tcPr>
            <w:tcW w:w="6956" w:type="dxa"/>
            <w:tcMar>
              <w:top w:w="80" w:type="dxa"/>
              <w:left w:w="80" w:type="dxa"/>
              <w:bottom w:w="80" w:type="dxa"/>
              <w:right w:w="80" w:type="dxa"/>
            </w:tcMar>
          </w:tcPr>
          <w:p w14:paraId="3BB04E6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Perfeccionamiento</w:t>
            </w:r>
          </w:p>
        </w:tc>
        <w:tc>
          <w:tcPr>
            <w:tcW w:w="6956" w:type="dxa"/>
            <w:tcMar>
              <w:top w:w="80" w:type="dxa"/>
              <w:left w:w="80" w:type="dxa"/>
              <w:bottom w:w="80" w:type="dxa"/>
              <w:right w:w="80" w:type="dxa"/>
            </w:tcMar>
          </w:tcPr>
          <w:p w14:paraId="75BBF25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Plan de formación; constancia de participación; informe de avance.</w:t>
            </w:r>
          </w:p>
        </w:tc>
      </w:tr>
    </w:tbl>
    <w:p w14:paraId="71ECA631" w14:textId="77777777" w:rsidR="0059737E" w:rsidRPr="00C0459D" w:rsidRDefault="0059737E" w:rsidP="0059737E">
      <w:pPr>
        <w:spacing w:after="120"/>
        <w:rPr>
          <w:rFonts w:ascii="Times New Roman" w:hAnsi="Times New Roman" w:cs="Times New Roman"/>
        </w:rPr>
      </w:pPr>
    </w:p>
    <w:p w14:paraId="1EB093A6"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771D05DE"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comisión debería valorar si la evidencia muestra, de manera proporcional a la jerarquía y al Convenio de Desempeño Académico:</w:t>
      </w:r>
    </w:p>
    <w:p w14:paraId="2F770930"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colaboración efectiva en tareas docentes específicas;</w:t>
      </w:r>
    </w:p>
    <w:p w14:paraId="04A853E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cumplimiento de responsabilidades asignadas;</w:t>
      </w:r>
    </w:p>
    <w:p w14:paraId="48A67F4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capacidad de trabajo bajo supervisión;</w:t>
      </w:r>
    </w:p>
    <w:p w14:paraId="366CDA5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responsabilidad, puntualidad y calidad en el apoyo;</w:t>
      </w:r>
    </w:p>
    <w:p w14:paraId="09024EB9"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participación en actividades de perfeccionamiento;</w:t>
      </w:r>
    </w:p>
    <w:p w14:paraId="3892CB60"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desarrollo inicial de capacidades académicas.</w:t>
      </w:r>
    </w:p>
    <w:p w14:paraId="7290F63E"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11. Actividades de plataforma ordenadas por pertinencia jerárquica</w:t>
      </w:r>
    </w:p>
    <w:p w14:paraId="3E439698"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siguiente tabla orienta el sentido evaluativo de las actividades disponibles en la plataforma. No constituye prohibición ni exigencia rígida; una actividad puede ser pertinente para distintas jerarquías, pero su peso evaluativo cambia según el rol desempeñado, la complejidad y la evidencia presentada.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44"/>
        <w:gridCol w:w="1211"/>
        <w:gridCol w:w="1264"/>
        <w:gridCol w:w="1737"/>
        <w:gridCol w:w="1240"/>
        <w:gridCol w:w="1532"/>
      </w:tblGrid>
      <w:tr w:rsidR="0059737E" w:rsidRPr="00C0459D" w14:paraId="0A907BEE" w14:textId="77777777" w:rsidTr="00E06B16">
        <w:trPr>
          <w:tblHeader/>
          <w:jc w:val="center"/>
        </w:trPr>
        <w:tc>
          <w:tcPr>
            <w:tcW w:w="2319" w:type="dxa"/>
            <w:shd w:val="clear" w:color="auto" w:fill="D9EAF7"/>
            <w:tcMar>
              <w:top w:w="80" w:type="dxa"/>
              <w:left w:w="80" w:type="dxa"/>
              <w:bottom w:w="80" w:type="dxa"/>
              <w:right w:w="80" w:type="dxa"/>
            </w:tcMar>
          </w:tcPr>
          <w:p w14:paraId="41F5189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 de plataforma</w:t>
            </w:r>
          </w:p>
        </w:tc>
        <w:tc>
          <w:tcPr>
            <w:tcW w:w="2319" w:type="dxa"/>
            <w:shd w:val="clear" w:color="auto" w:fill="D9EAF7"/>
            <w:tcMar>
              <w:top w:w="80" w:type="dxa"/>
              <w:left w:w="80" w:type="dxa"/>
              <w:bottom w:w="80" w:type="dxa"/>
              <w:right w:w="80" w:type="dxa"/>
            </w:tcMar>
          </w:tcPr>
          <w:p w14:paraId="72BE1F3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Ayudante</w:t>
            </w:r>
          </w:p>
        </w:tc>
        <w:tc>
          <w:tcPr>
            <w:tcW w:w="2319" w:type="dxa"/>
            <w:shd w:val="clear" w:color="auto" w:fill="D9EAF7"/>
            <w:tcMar>
              <w:top w:w="80" w:type="dxa"/>
              <w:left w:w="80" w:type="dxa"/>
              <w:bottom w:w="80" w:type="dxa"/>
              <w:right w:w="80" w:type="dxa"/>
            </w:tcMar>
          </w:tcPr>
          <w:p w14:paraId="02C1700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Instructor</w:t>
            </w:r>
          </w:p>
        </w:tc>
        <w:tc>
          <w:tcPr>
            <w:tcW w:w="2319" w:type="dxa"/>
            <w:shd w:val="clear" w:color="auto" w:fill="D9EAF7"/>
            <w:tcMar>
              <w:top w:w="80" w:type="dxa"/>
              <w:left w:w="80" w:type="dxa"/>
              <w:bottom w:w="80" w:type="dxa"/>
              <w:right w:w="80" w:type="dxa"/>
            </w:tcMar>
          </w:tcPr>
          <w:p w14:paraId="51F49D8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Profesor Asistente</w:t>
            </w:r>
          </w:p>
        </w:tc>
        <w:tc>
          <w:tcPr>
            <w:tcW w:w="2319" w:type="dxa"/>
            <w:shd w:val="clear" w:color="auto" w:fill="D9EAF7"/>
            <w:tcMar>
              <w:top w:w="80" w:type="dxa"/>
              <w:left w:w="80" w:type="dxa"/>
              <w:bottom w:w="80" w:type="dxa"/>
              <w:right w:w="80" w:type="dxa"/>
            </w:tcMar>
          </w:tcPr>
          <w:p w14:paraId="304C391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Profesor Asociado</w:t>
            </w:r>
          </w:p>
        </w:tc>
        <w:tc>
          <w:tcPr>
            <w:tcW w:w="2319" w:type="dxa"/>
            <w:shd w:val="clear" w:color="auto" w:fill="D9EAF7"/>
            <w:tcMar>
              <w:top w:w="80" w:type="dxa"/>
              <w:left w:w="80" w:type="dxa"/>
              <w:bottom w:w="80" w:type="dxa"/>
              <w:right w:w="80" w:type="dxa"/>
            </w:tcMar>
          </w:tcPr>
          <w:p w14:paraId="7736C0D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Profesor Titular</w:t>
            </w:r>
          </w:p>
        </w:tc>
      </w:tr>
      <w:tr w:rsidR="0059737E" w:rsidRPr="00C0459D" w14:paraId="046460B2" w14:textId="77777777" w:rsidTr="00E06B16">
        <w:trPr>
          <w:jc w:val="center"/>
        </w:trPr>
        <w:tc>
          <w:tcPr>
            <w:tcW w:w="2319" w:type="dxa"/>
            <w:tcMar>
              <w:top w:w="80" w:type="dxa"/>
              <w:left w:w="80" w:type="dxa"/>
              <w:bottom w:w="80" w:type="dxa"/>
              <w:right w:w="80" w:type="dxa"/>
            </w:tcMar>
          </w:tcPr>
          <w:p w14:paraId="63EF172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directa frente a alumnos</w:t>
            </w:r>
          </w:p>
        </w:tc>
        <w:tc>
          <w:tcPr>
            <w:tcW w:w="2319" w:type="dxa"/>
            <w:tcMar>
              <w:top w:w="80" w:type="dxa"/>
              <w:left w:w="80" w:type="dxa"/>
              <w:bottom w:w="80" w:type="dxa"/>
              <w:right w:w="80" w:type="dxa"/>
            </w:tcMar>
          </w:tcPr>
          <w:p w14:paraId="6657134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358B267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con supervisión</w:t>
            </w:r>
          </w:p>
        </w:tc>
        <w:tc>
          <w:tcPr>
            <w:tcW w:w="2319" w:type="dxa"/>
            <w:tcMar>
              <w:top w:w="80" w:type="dxa"/>
              <w:left w:w="80" w:type="dxa"/>
              <w:bottom w:w="80" w:type="dxa"/>
              <w:right w:w="80" w:type="dxa"/>
            </w:tcMar>
          </w:tcPr>
          <w:p w14:paraId="364E97D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024D8D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09EBA7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especialmente alta complejidad</w:t>
            </w:r>
          </w:p>
        </w:tc>
      </w:tr>
      <w:tr w:rsidR="0059737E" w:rsidRPr="00C0459D" w14:paraId="233DDD7F" w14:textId="77777777" w:rsidTr="00E06B16">
        <w:trPr>
          <w:jc w:val="center"/>
        </w:trPr>
        <w:tc>
          <w:tcPr>
            <w:tcW w:w="2319" w:type="dxa"/>
            <w:tcMar>
              <w:top w:w="80" w:type="dxa"/>
              <w:left w:w="80" w:type="dxa"/>
              <w:bottom w:w="80" w:type="dxa"/>
              <w:right w:w="80" w:type="dxa"/>
            </w:tcMar>
          </w:tcPr>
          <w:p w14:paraId="19DE390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Docencia laboratorio directo</w:t>
            </w:r>
          </w:p>
        </w:tc>
        <w:tc>
          <w:tcPr>
            <w:tcW w:w="2319" w:type="dxa"/>
            <w:tcMar>
              <w:top w:w="80" w:type="dxa"/>
              <w:left w:w="80" w:type="dxa"/>
              <w:bottom w:w="80" w:type="dxa"/>
              <w:right w:w="80" w:type="dxa"/>
            </w:tcMar>
          </w:tcPr>
          <w:p w14:paraId="7D3E630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5D6A318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con supervisión</w:t>
            </w:r>
          </w:p>
        </w:tc>
        <w:tc>
          <w:tcPr>
            <w:tcW w:w="2319" w:type="dxa"/>
            <w:tcMar>
              <w:top w:w="80" w:type="dxa"/>
              <w:left w:w="80" w:type="dxa"/>
              <w:bottom w:w="80" w:type="dxa"/>
              <w:right w:w="80" w:type="dxa"/>
            </w:tcMar>
          </w:tcPr>
          <w:p w14:paraId="4DFAD93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B6AFBC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249C60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especialmente diseño/conducción</w:t>
            </w:r>
          </w:p>
        </w:tc>
      </w:tr>
      <w:tr w:rsidR="0059737E" w:rsidRPr="00C0459D" w14:paraId="65DF21D2" w14:textId="77777777" w:rsidTr="00E06B16">
        <w:trPr>
          <w:jc w:val="center"/>
        </w:trPr>
        <w:tc>
          <w:tcPr>
            <w:tcW w:w="2319" w:type="dxa"/>
            <w:tcMar>
              <w:top w:w="80" w:type="dxa"/>
              <w:left w:w="80" w:type="dxa"/>
              <w:bottom w:w="80" w:type="dxa"/>
              <w:right w:w="80" w:type="dxa"/>
            </w:tcMar>
          </w:tcPr>
          <w:p w14:paraId="17670F6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clases</w:t>
            </w:r>
          </w:p>
        </w:tc>
        <w:tc>
          <w:tcPr>
            <w:tcW w:w="2319" w:type="dxa"/>
            <w:tcMar>
              <w:top w:w="80" w:type="dxa"/>
              <w:left w:w="80" w:type="dxa"/>
              <w:bottom w:w="80" w:type="dxa"/>
              <w:right w:w="80" w:type="dxa"/>
            </w:tcMar>
          </w:tcPr>
          <w:p w14:paraId="67C6BA1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4DDDA56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B1F17D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2E3630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85A28E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si implica diseño avanzado</w:t>
            </w:r>
          </w:p>
        </w:tc>
      </w:tr>
      <w:tr w:rsidR="0059737E" w:rsidRPr="00C0459D" w14:paraId="66C0AF81" w14:textId="77777777" w:rsidTr="00E06B16">
        <w:trPr>
          <w:jc w:val="center"/>
        </w:trPr>
        <w:tc>
          <w:tcPr>
            <w:tcW w:w="2319" w:type="dxa"/>
            <w:tcMar>
              <w:top w:w="80" w:type="dxa"/>
              <w:left w:w="80" w:type="dxa"/>
              <w:bottom w:w="80" w:type="dxa"/>
              <w:right w:w="80" w:type="dxa"/>
            </w:tcMar>
          </w:tcPr>
          <w:p w14:paraId="3C215D3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Preparación de pruebas/controles</w:t>
            </w:r>
          </w:p>
        </w:tc>
        <w:tc>
          <w:tcPr>
            <w:tcW w:w="2319" w:type="dxa"/>
            <w:tcMar>
              <w:top w:w="80" w:type="dxa"/>
              <w:left w:w="80" w:type="dxa"/>
              <w:bottom w:w="80" w:type="dxa"/>
              <w:right w:w="80" w:type="dxa"/>
            </w:tcMar>
          </w:tcPr>
          <w:p w14:paraId="6701DE5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4DBBCE3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38E3755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91A590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52D594F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si implica diseño evaluativo avanzado</w:t>
            </w:r>
          </w:p>
        </w:tc>
      </w:tr>
      <w:tr w:rsidR="0059737E" w:rsidRPr="00C0459D" w14:paraId="6DFD2BB1" w14:textId="77777777" w:rsidTr="00E06B16">
        <w:trPr>
          <w:jc w:val="center"/>
        </w:trPr>
        <w:tc>
          <w:tcPr>
            <w:tcW w:w="2319" w:type="dxa"/>
            <w:tcMar>
              <w:top w:w="80" w:type="dxa"/>
              <w:left w:w="80" w:type="dxa"/>
              <w:bottom w:w="80" w:type="dxa"/>
              <w:right w:w="80" w:type="dxa"/>
            </w:tcMar>
          </w:tcPr>
          <w:p w14:paraId="0919D7A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lastRenderedPageBreak/>
              <w:t>Preparación de guías/apuntes</w:t>
            </w:r>
          </w:p>
        </w:tc>
        <w:tc>
          <w:tcPr>
            <w:tcW w:w="2319" w:type="dxa"/>
            <w:tcMar>
              <w:top w:w="80" w:type="dxa"/>
              <w:left w:w="80" w:type="dxa"/>
              <w:bottom w:w="80" w:type="dxa"/>
              <w:right w:w="80" w:type="dxa"/>
            </w:tcMar>
          </w:tcPr>
          <w:p w14:paraId="3F73222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3EF2B92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0B66F8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71E15DC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DD70C3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si genera material docente consolidado</w:t>
            </w:r>
          </w:p>
        </w:tc>
      </w:tr>
      <w:tr w:rsidR="0059737E" w:rsidRPr="00C0459D" w14:paraId="1E221FFE" w14:textId="77777777" w:rsidTr="00E06B16">
        <w:trPr>
          <w:jc w:val="center"/>
        </w:trPr>
        <w:tc>
          <w:tcPr>
            <w:tcW w:w="2319" w:type="dxa"/>
            <w:tcMar>
              <w:top w:w="80" w:type="dxa"/>
              <w:left w:w="80" w:type="dxa"/>
              <w:bottom w:w="80" w:type="dxa"/>
              <w:right w:w="80" w:type="dxa"/>
            </w:tcMar>
          </w:tcPr>
          <w:p w14:paraId="248213A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 de pruebas/controles/informes</w:t>
            </w:r>
          </w:p>
        </w:tc>
        <w:tc>
          <w:tcPr>
            <w:tcW w:w="2319" w:type="dxa"/>
            <w:tcMar>
              <w:top w:w="80" w:type="dxa"/>
              <w:left w:w="80" w:type="dxa"/>
              <w:bottom w:w="80" w:type="dxa"/>
              <w:right w:w="80" w:type="dxa"/>
            </w:tcMar>
          </w:tcPr>
          <w:p w14:paraId="2D39766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107FAA0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CAB98C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E0FEA6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33A00D1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pero no debería ser evidencia principal</w:t>
            </w:r>
          </w:p>
        </w:tc>
      </w:tr>
      <w:tr w:rsidR="0059737E" w:rsidRPr="00C0459D" w14:paraId="6C4F6DAC" w14:textId="77777777" w:rsidTr="00E06B16">
        <w:trPr>
          <w:jc w:val="center"/>
        </w:trPr>
        <w:tc>
          <w:tcPr>
            <w:tcW w:w="2319" w:type="dxa"/>
            <w:tcMar>
              <w:top w:w="80" w:type="dxa"/>
              <w:left w:w="80" w:type="dxa"/>
              <w:bottom w:w="80" w:type="dxa"/>
              <w:right w:w="80" w:type="dxa"/>
            </w:tcMar>
          </w:tcPr>
          <w:p w14:paraId="1E320C7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Planificación de otras actividades docentes</w:t>
            </w:r>
          </w:p>
        </w:tc>
        <w:tc>
          <w:tcPr>
            <w:tcW w:w="2319" w:type="dxa"/>
            <w:tcMar>
              <w:top w:w="80" w:type="dxa"/>
              <w:left w:w="80" w:type="dxa"/>
              <w:bottom w:w="80" w:type="dxa"/>
              <w:right w:w="80" w:type="dxa"/>
            </w:tcMar>
          </w:tcPr>
          <w:p w14:paraId="01143B9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003F095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D552CC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17A30CF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53639A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especialmente si diseña experiencias formativas</w:t>
            </w:r>
          </w:p>
        </w:tc>
      </w:tr>
      <w:tr w:rsidR="0059737E" w:rsidRPr="00C0459D" w14:paraId="3F939521" w14:textId="77777777" w:rsidTr="00E06B16">
        <w:trPr>
          <w:jc w:val="center"/>
        </w:trPr>
        <w:tc>
          <w:tcPr>
            <w:tcW w:w="2319" w:type="dxa"/>
            <w:tcMar>
              <w:top w:w="80" w:type="dxa"/>
              <w:left w:w="80" w:type="dxa"/>
              <w:bottom w:w="80" w:type="dxa"/>
              <w:right w:w="80" w:type="dxa"/>
            </w:tcMar>
          </w:tcPr>
          <w:p w14:paraId="3E2F58C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Realización de visitas a terreno</w:t>
            </w:r>
          </w:p>
        </w:tc>
        <w:tc>
          <w:tcPr>
            <w:tcW w:w="2319" w:type="dxa"/>
            <w:tcMar>
              <w:top w:w="80" w:type="dxa"/>
              <w:left w:w="80" w:type="dxa"/>
              <w:bottom w:w="80" w:type="dxa"/>
              <w:right w:w="80" w:type="dxa"/>
            </w:tcMar>
          </w:tcPr>
          <w:p w14:paraId="396E409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55B06FF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CC5314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40027A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74FD96E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especialmente si diseña o dirige la actividad</w:t>
            </w:r>
          </w:p>
        </w:tc>
      </w:tr>
      <w:tr w:rsidR="0059737E" w:rsidRPr="00C0459D" w14:paraId="7B3C7411" w14:textId="77777777" w:rsidTr="00E06B16">
        <w:trPr>
          <w:jc w:val="center"/>
        </w:trPr>
        <w:tc>
          <w:tcPr>
            <w:tcW w:w="2319" w:type="dxa"/>
            <w:tcMar>
              <w:top w:w="80" w:type="dxa"/>
              <w:left w:w="80" w:type="dxa"/>
              <w:bottom w:w="80" w:type="dxa"/>
              <w:right w:w="80" w:type="dxa"/>
            </w:tcMar>
          </w:tcPr>
          <w:p w14:paraId="1BCCF23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Atención de estudiantes</w:t>
            </w:r>
          </w:p>
        </w:tc>
        <w:tc>
          <w:tcPr>
            <w:tcW w:w="2319" w:type="dxa"/>
            <w:tcMar>
              <w:top w:w="80" w:type="dxa"/>
              <w:left w:w="80" w:type="dxa"/>
              <w:bottom w:w="80" w:type="dxa"/>
              <w:right w:w="80" w:type="dxa"/>
            </w:tcMar>
          </w:tcPr>
          <w:p w14:paraId="2075496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E8CCB7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A660A5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7A7865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0D9B68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especialmente mentoría avanzada</w:t>
            </w:r>
          </w:p>
        </w:tc>
      </w:tr>
      <w:tr w:rsidR="0059737E" w:rsidRPr="00C0459D" w14:paraId="43D9C30B" w14:textId="77777777" w:rsidTr="00E06B16">
        <w:trPr>
          <w:jc w:val="center"/>
        </w:trPr>
        <w:tc>
          <w:tcPr>
            <w:tcW w:w="2319" w:type="dxa"/>
            <w:tcMar>
              <w:top w:w="80" w:type="dxa"/>
              <w:left w:w="80" w:type="dxa"/>
              <w:bottom w:w="80" w:type="dxa"/>
              <w:right w:w="80" w:type="dxa"/>
            </w:tcMar>
          </w:tcPr>
          <w:p w14:paraId="593DA94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Tutorías</w:t>
            </w:r>
          </w:p>
        </w:tc>
        <w:tc>
          <w:tcPr>
            <w:tcW w:w="2319" w:type="dxa"/>
            <w:tcMar>
              <w:top w:w="80" w:type="dxa"/>
              <w:left w:w="80" w:type="dxa"/>
              <w:bottom w:w="80" w:type="dxa"/>
              <w:right w:w="80" w:type="dxa"/>
            </w:tcMar>
          </w:tcPr>
          <w:p w14:paraId="2D93373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03B95A6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78CEB23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C9868D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DFAA6B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si implica orientación académica avanzada</w:t>
            </w:r>
          </w:p>
        </w:tc>
      </w:tr>
      <w:tr w:rsidR="0059737E" w:rsidRPr="00C0459D" w14:paraId="31C7885D" w14:textId="77777777" w:rsidTr="00E06B16">
        <w:trPr>
          <w:jc w:val="center"/>
        </w:trPr>
        <w:tc>
          <w:tcPr>
            <w:tcW w:w="2319" w:type="dxa"/>
            <w:tcMar>
              <w:top w:w="80" w:type="dxa"/>
              <w:left w:w="80" w:type="dxa"/>
              <w:bottom w:w="80" w:type="dxa"/>
              <w:right w:w="80" w:type="dxa"/>
            </w:tcMar>
          </w:tcPr>
          <w:p w14:paraId="141C68D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de planes de estudio</w:t>
            </w:r>
          </w:p>
        </w:tc>
        <w:tc>
          <w:tcPr>
            <w:tcW w:w="2319" w:type="dxa"/>
            <w:tcMar>
              <w:top w:w="80" w:type="dxa"/>
              <w:left w:w="80" w:type="dxa"/>
              <w:bottom w:w="80" w:type="dxa"/>
              <w:right w:w="80" w:type="dxa"/>
            </w:tcMar>
          </w:tcPr>
          <w:p w14:paraId="20EE026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principal</w:t>
            </w:r>
          </w:p>
        </w:tc>
        <w:tc>
          <w:tcPr>
            <w:tcW w:w="2319" w:type="dxa"/>
            <w:tcMar>
              <w:top w:w="80" w:type="dxa"/>
              <w:left w:w="80" w:type="dxa"/>
              <w:bottom w:w="80" w:type="dxa"/>
              <w:right w:w="80" w:type="dxa"/>
            </w:tcMar>
          </w:tcPr>
          <w:p w14:paraId="65DDFEA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inicial</w:t>
            </w:r>
          </w:p>
        </w:tc>
        <w:tc>
          <w:tcPr>
            <w:tcW w:w="2319" w:type="dxa"/>
            <w:tcMar>
              <w:top w:w="80" w:type="dxa"/>
              <w:left w:w="80" w:type="dxa"/>
              <w:bottom w:w="80" w:type="dxa"/>
              <w:right w:w="80" w:type="dxa"/>
            </w:tcMar>
          </w:tcPr>
          <w:p w14:paraId="107F4E7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w:t>
            </w:r>
          </w:p>
        </w:tc>
        <w:tc>
          <w:tcPr>
            <w:tcW w:w="2319" w:type="dxa"/>
            <w:tcMar>
              <w:top w:w="80" w:type="dxa"/>
              <w:left w:w="80" w:type="dxa"/>
              <w:bottom w:w="80" w:type="dxa"/>
              <w:right w:w="80" w:type="dxa"/>
            </w:tcMar>
          </w:tcPr>
          <w:p w14:paraId="7EF135F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Dirección o colaboración</w:t>
            </w:r>
          </w:p>
        </w:tc>
        <w:tc>
          <w:tcPr>
            <w:tcW w:w="2319" w:type="dxa"/>
            <w:tcMar>
              <w:top w:w="80" w:type="dxa"/>
              <w:left w:w="80" w:type="dxa"/>
              <w:bottom w:w="80" w:type="dxa"/>
              <w:right w:w="80" w:type="dxa"/>
            </w:tcMar>
          </w:tcPr>
          <w:p w14:paraId="06B03AA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Dirección/liderazgo</w:t>
            </w:r>
          </w:p>
        </w:tc>
      </w:tr>
      <w:tr w:rsidR="0059737E" w:rsidRPr="00C0459D" w14:paraId="3FD5902B" w14:textId="77777777" w:rsidTr="00E06B16">
        <w:trPr>
          <w:jc w:val="center"/>
        </w:trPr>
        <w:tc>
          <w:tcPr>
            <w:tcW w:w="2319" w:type="dxa"/>
            <w:tcMar>
              <w:top w:w="80" w:type="dxa"/>
              <w:left w:w="80" w:type="dxa"/>
              <w:bottom w:w="80" w:type="dxa"/>
              <w:right w:w="80" w:type="dxa"/>
            </w:tcMar>
          </w:tcPr>
          <w:p w14:paraId="4EC7343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Diseño, preparación y actualización de programas</w:t>
            </w:r>
          </w:p>
        </w:tc>
        <w:tc>
          <w:tcPr>
            <w:tcW w:w="2319" w:type="dxa"/>
            <w:tcMar>
              <w:top w:w="80" w:type="dxa"/>
              <w:left w:w="80" w:type="dxa"/>
              <w:bottom w:w="80" w:type="dxa"/>
              <w:right w:w="80" w:type="dxa"/>
            </w:tcMar>
          </w:tcPr>
          <w:p w14:paraId="4B2C344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puntual</w:t>
            </w:r>
          </w:p>
        </w:tc>
        <w:tc>
          <w:tcPr>
            <w:tcW w:w="2319" w:type="dxa"/>
            <w:tcMar>
              <w:top w:w="80" w:type="dxa"/>
              <w:left w:w="80" w:type="dxa"/>
              <w:bottom w:w="80" w:type="dxa"/>
              <w:right w:w="80" w:type="dxa"/>
            </w:tcMar>
          </w:tcPr>
          <w:p w14:paraId="79DE1DA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w:t>
            </w:r>
          </w:p>
        </w:tc>
        <w:tc>
          <w:tcPr>
            <w:tcW w:w="2319" w:type="dxa"/>
            <w:tcMar>
              <w:top w:w="80" w:type="dxa"/>
              <w:left w:w="80" w:type="dxa"/>
              <w:bottom w:w="80" w:type="dxa"/>
              <w:right w:w="80" w:type="dxa"/>
            </w:tcMar>
          </w:tcPr>
          <w:p w14:paraId="59252AD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Colaboración/autonomía progresiva</w:t>
            </w:r>
          </w:p>
        </w:tc>
        <w:tc>
          <w:tcPr>
            <w:tcW w:w="2319" w:type="dxa"/>
            <w:tcMar>
              <w:top w:w="80" w:type="dxa"/>
              <w:left w:w="80" w:type="dxa"/>
              <w:bottom w:w="80" w:type="dxa"/>
              <w:right w:w="80" w:type="dxa"/>
            </w:tcMar>
          </w:tcPr>
          <w:p w14:paraId="01E8A45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Conducción o colaboración</w:t>
            </w:r>
          </w:p>
        </w:tc>
        <w:tc>
          <w:tcPr>
            <w:tcW w:w="2319" w:type="dxa"/>
            <w:tcMar>
              <w:top w:w="80" w:type="dxa"/>
              <w:left w:w="80" w:type="dxa"/>
              <w:bottom w:w="80" w:type="dxa"/>
              <w:right w:w="80" w:type="dxa"/>
            </w:tcMar>
          </w:tcPr>
          <w:p w14:paraId="54F46BB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Dirección/liderazgo</w:t>
            </w:r>
          </w:p>
        </w:tc>
      </w:tr>
      <w:tr w:rsidR="0059737E" w:rsidRPr="00C0459D" w14:paraId="6C65E5A2" w14:textId="77777777" w:rsidTr="00E06B16">
        <w:trPr>
          <w:jc w:val="center"/>
        </w:trPr>
        <w:tc>
          <w:tcPr>
            <w:tcW w:w="2319" w:type="dxa"/>
            <w:tcMar>
              <w:top w:w="80" w:type="dxa"/>
              <w:left w:w="80" w:type="dxa"/>
              <w:bottom w:w="80" w:type="dxa"/>
              <w:right w:w="80" w:type="dxa"/>
            </w:tcMar>
          </w:tcPr>
          <w:p w14:paraId="7F08AB0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Evaluación de informes de prácticas</w:t>
            </w:r>
          </w:p>
        </w:tc>
        <w:tc>
          <w:tcPr>
            <w:tcW w:w="2319" w:type="dxa"/>
            <w:tcMar>
              <w:top w:w="80" w:type="dxa"/>
              <w:left w:w="80" w:type="dxa"/>
              <w:bottom w:w="80" w:type="dxa"/>
              <w:right w:w="80" w:type="dxa"/>
            </w:tcMar>
          </w:tcPr>
          <w:p w14:paraId="0A96B4A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529CC3E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3155ED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5E3849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461863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si dirige o supervisa sistema</w:t>
            </w:r>
          </w:p>
        </w:tc>
      </w:tr>
      <w:tr w:rsidR="0059737E" w:rsidRPr="00C0459D" w14:paraId="4A01B185" w14:textId="77777777" w:rsidTr="00E06B16">
        <w:trPr>
          <w:jc w:val="center"/>
        </w:trPr>
        <w:tc>
          <w:tcPr>
            <w:tcW w:w="2319" w:type="dxa"/>
            <w:tcMar>
              <w:top w:w="80" w:type="dxa"/>
              <w:left w:w="80" w:type="dxa"/>
              <w:bottom w:w="80" w:type="dxa"/>
              <w:right w:w="80" w:type="dxa"/>
            </w:tcMar>
          </w:tcPr>
          <w:p w14:paraId="1C275DE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 de memorias de título</w:t>
            </w:r>
          </w:p>
        </w:tc>
        <w:tc>
          <w:tcPr>
            <w:tcW w:w="2319" w:type="dxa"/>
            <w:tcMar>
              <w:top w:w="80" w:type="dxa"/>
              <w:left w:w="80" w:type="dxa"/>
              <w:bottom w:w="80" w:type="dxa"/>
              <w:right w:w="80" w:type="dxa"/>
            </w:tcMar>
          </w:tcPr>
          <w:p w14:paraId="2D4A500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principal</w:t>
            </w:r>
          </w:p>
        </w:tc>
        <w:tc>
          <w:tcPr>
            <w:tcW w:w="2319" w:type="dxa"/>
            <w:tcMar>
              <w:top w:w="80" w:type="dxa"/>
              <w:left w:w="80" w:type="dxa"/>
              <w:bottom w:w="80" w:type="dxa"/>
              <w:right w:w="80" w:type="dxa"/>
            </w:tcMar>
          </w:tcPr>
          <w:p w14:paraId="16ED89C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Excepcional y supervisada</w:t>
            </w:r>
          </w:p>
        </w:tc>
        <w:tc>
          <w:tcPr>
            <w:tcW w:w="2319" w:type="dxa"/>
            <w:tcMar>
              <w:top w:w="80" w:type="dxa"/>
              <w:left w:w="80" w:type="dxa"/>
              <w:bottom w:w="80" w:type="dxa"/>
              <w:right w:w="80" w:type="dxa"/>
            </w:tcMar>
          </w:tcPr>
          <w:p w14:paraId="31CB00E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53EDF8C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B6CDA5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r>
      <w:tr w:rsidR="0059737E" w:rsidRPr="00C0459D" w14:paraId="735AA4E3" w14:textId="77777777" w:rsidTr="00E06B16">
        <w:trPr>
          <w:jc w:val="center"/>
        </w:trPr>
        <w:tc>
          <w:tcPr>
            <w:tcW w:w="2319" w:type="dxa"/>
            <w:tcMar>
              <w:top w:w="80" w:type="dxa"/>
              <w:left w:w="80" w:type="dxa"/>
              <w:bottom w:w="80" w:type="dxa"/>
              <w:right w:w="80" w:type="dxa"/>
            </w:tcMar>
          </w:tcPr>
          <w:p w14:paraId="3E041AD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Corrección/evaluación trabajos de titulación</w:t>
            </w:r>
          </w:p>
        </w:tc>
        <w:tc>
          <w:tcPr>
            <w:tcW w:w="2319" w:type="dxa"/>
            <w:tcMar>
              <w:top w:w="80" w:type="dxa"/>
              <w:left w:w="80" w:type="dxa"/>
              <w:bottom w:w="80" w:type="dxa"/>
              <w:right w:w="80" w:type="dxa"/>
            </w:tcMar>
          </w:tcPr>
          <w:p w14:paraId="3E86E76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excepcional</w:t>
            </w:r>
          </w:p>
        </w:tc>
        <w:tc>
          <w:tcPr>
            <w:tcW w:w="2319" w:type="dxa"/>
            <w:tcMar>
              <w:top w:w="80" w:type="dxa"/>
              <w:left w:w="80" w:type="dxa"/>
              <w:bottom w:w="80" w:type="dxa"/>
              <w:right w:w="80" w:type="dxa"/>
            </w:tcMar>
          </w:tcPr>
          <w:p w14:paraId="586720F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w:t>
            </w:r>
          </w:p>
        </w:tc>
        <w:tc>
          <w:tcPr>
            <w:tcW w:w="2319" w:type="dxa"/>
            <w:tcMar>
              <w:top w:w="80" w:type="dxa"/>
              <w:left w:w="80" w:type="dxa"/>
              <w:bottom w:w="80" w:type="dxa"/>
              <w:right w:w="80" w:type="dxa"/>
            </w:tcMar>
          </w:tcPr>
          <w:p w14:paraId="0768B4C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56EC9C6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E38C7E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r>
      <w:tr w:rsidR="0059737E" w:rsidRPr="00C0459D" w14:paraId="63D7567C" w14:textId="77777777" w:rsidTr="00E06B16">
        <w:trPr>
          <w:jc w:val="center"/>
        </w:trPr>
        <w:tc>
          <w:tcPr>
            <w:tcW w:w="2319" w:type="dxa"/>
            <w:tcMar>
              <w:top w:w="80" w:type="dxa"/>
              <w:left w:w="80" w:type="dxa"/>
              <w:bottom w:w="80" w:type="dxa"/>
              <w:right w:w="80" w:type="dxa"/>
            </w:tcMar>
          </w:tcPr>
          <w:p w14:paraId="777497D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Supervisión de prácticas</w:t>
            </w:r>
          </w:p>
        </w:tc>
        <w:tc>
          <w:tcPr>
            <w:tcW w:w="2319" w:type="dxa"/>
            <w:tcMar>
              <w:top w:w="80" w:type="dxa"/>
              <w:left w:w="80" w:type="dxa"/>
              <w:bottom w:w="80" w:type="dxa"/>
              <w:right w:w="80" w:type="dxa"/>
            </w:tcMar>
          </w:tcPr>
          <w:p w14:paraId="4EF20B3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36A51D6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77663C9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82EE82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A8C4F9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si diseña o coordina</w:t>
            </w:r>
          </w:p>
        </w:tc>
      </w:tr>
      <w:tr w:rsidR="0059737E" w:rsidRPr="00C0459D" w14:paraId="63266F6B" w14:textId="77777777" w:rsidTr="00E06B16">
        <w:trPr>
          <w:jc w:val="center"/>
        </w:trPr>
        <w:tc>
          <w:tcPr>
            <w:tcW w:w="2319" w:type="dxa"/>
            <w:tcMar>
              <w:top w:w="80" w:type="dxa"/>
              <w:left w:w="80" w:type="dxa"/>
              <w:bottom w:w="80" w:type="dxa"/>
              <w:right w:w="80" w:type="dxa"/>
            </w:tcMar>
          </w:tcPr>
          <w:p w14:paraId="571DB71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 tesis magíster</w:t>
            </w:r>
          </w:p>
        </w:tc>
        <w:tc>
          <w:tcPr>
            <w:tcW w:w="2319" w:type="dxa"/>
            <w:tcMar>
              <w:top w:w="80" w:type="dxa"/>
              <w:left w:w="80" w:type="dxa"/>
              <w:bottom w:w="80" w:type="dxa"/>
              <w:right w:w="80" w:type="dxa"/>
            </w:tcMar>
          </w:tcPr>
          <w:p w14:paraId="2A05408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principal</w:t>
            </w:r>
          </w:p>
        </w:tc>
        <w:tc>
          <w:tcPr>
            <w:tcW w:w="2319" w:type="dxa"/>
            <w:tcMar>
              <w:top w:w="80" w:type="dxa"/>
              <w:left w:w="80" w:type="dxa"/>
              <w:bottom w:w="80" w:type="dxa"/>
              <w:right w:w="80" w:type="dxa"/>
            </w:tcMar>
          </w:tcPr>
          <w:p w14:paraId="268A233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principal</w:t>
            </w:r>
          </w:p>
        </w:tc>
        <w:tc>
          <w:tcPr>
            <w:tcW w:w="2319" w:type="dxa"/>
            <w:tcMar>
              <w:top w:w="80" w:type="dxa"/>
              <w:left w:w="80" w:type="dxa"/>
              <w:bottom w:w="80" w:type="dxa"/>
              <w:right w:w="80" w:type="dxa"/>
            </w:tcMar>
          </w:tcPr>
          <w:p w14:paraId="1C768F9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según programa</w:t>
            </w:r>
          </w:p>
        </w:tc>
        <w:tc>
          <w:tcPr>
            <w:tcW w:w="2319" w:type="dxa"/>
            <w:tcMar>
              <w:top w:w="80" w:type="dxa"/>
              <w:left w:w="80" w:type="dxa"/>
              <w:bottom w:w="80" w:type="dxa"/>
              <w:right w:w="80" w:type="dxa"/>
            </w:tcMar>
          </w:tcPr>
          <w:p w14:paraId="0B70333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A69426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r>
      <w:tr w:rsidR="0059737E" w:rsidRPr="00C0459D" w14:paraId="460C20C6" w14:textId="77777777" w:rsidTr="00E06B16">
        <w:trPr>
          <w:jc w:val="center"/>
        </w:trPr>
        <w:tc>
          <w:tcPr>
            <w:tcW w:w="2319" w:type="dxa"/>
            <w:tcMar>
              <w:top w:w="80" w:type="dxa"/>
              <w:left w:w="80" w:type="dxa"/>
              <w:bottom w:w="80" w:type="dxa"/>
              <w:right w:w="80" w:type="dxa"/>
            </w:tcMar>
          </w:tcPr>
          <w:p w14:paraId="548D469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Corrección/evaluación tesis magíster</w:t>
            </w:r>
          </w:p>
        </w:tc>
        <w:tc>
          <w:tcPr>
            <w:tcW w:w="2319" w:type="dxa"/>
            <w:tcMar>
              <w:top w:w="80" w:type="dxa"/>
              <w:left w:w="80" w:type="dxa"/>
              <w:bottom w:w="80" w:type="dxa"/>
              <w:right w:w="80" w:type="dxa"/>
            </w:tcMar>
          </w:tcPr>
          <w:p w14:paraId="4AD91BB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principal</w:t>
            </w:r>
          </w:p>
        </w:tc>
        <w:tc>
          <w:tcPr>
            <w:tcW w:w="2319" w:type="dxa"/>
            <w:tcMar>
              <w:top w:w="80" w:type="dxa"/>
              <w:left w:w="80" w:type="dxa"/>
              <w:bottom w:w="80" w:type="dxa"/>
              <w:right w:w="80" w:type="dxa"/>
            </w:tcMar>
          </w:tcPr>
          <w:p w14:paraId="0608282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principal</w:t>
            </w:r>
          </w:p>
        </w:tc>
        <w:tc>
          <w:tcPr>
            <w:tcW w:w="2319" w:type="dxa"/>
            <w:tcMar>
              <w:top w:w="80" w:type="dxa"/>
              <w:left w:w="80" w:type="dxa"/>
              <w:bottom w:w="80" w:type="dxa"/>
              <w:right w:w="80" w:type="dxa"/>
            </w:tcMar>
          </w:tcPr>
          <w:p w14:paraId="01F9F5C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según programa</w:t>
            </w:r>
          </w:p>
        </w:tc>
        <w:tc>
          <w:tcPr>
            <w:tcW w:w="2319" w:type="dxa"/>
            <w:tcMar>
              <w:top w:w="80" w:type="dxa"/>
              <w:left w:w="80" w:type="dxa"/>
              <w:bottom w:w="80" w:type="dxa"/>
              <w:right w:w="80" w:type="dxa"/>
            </w:tcMar>
          </w:tcPr>
          <w:p w14:paraId="6D56AC4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311D247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r>
      <w:tr w:rsidR="0059737E" w:rsidRPr="00C0459D" w14:paraId="5D8DA470" w14:textId="77777777" w:rsidTr="00E06B16">
        <w:trPr>
          <w:jc w:val="center"/>
        </w:trPr>
        <w:tc>
          <w:tcPr>
            <w:tcW w:w="2319" w:type="dxa"/>
            <w:tcMar>
              <w:top w:w="80" w:type="dxa"/>
              <w:left w:w="80" w:type="dxa"/>
              <w:bottom w:w="80" w:type="dxa"/>
              <w:right w:w="80" w:type="dxa"/>
            </w:tcMar>
          </w:tcPr>
          <w:p w14:paraId="5A52335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Guía tesis doctorado</w:t>
            </w:r>
          </w:p>
        </w:tc>
        <w:tc>
          <w:tcPr>
            <w:tcW w:w="2319" w:type="dxa"/>
            <w:tcMar>
              <w:top w:w="80" w:type="dxa"/>
              <w:left w:w="80" w:type="dxa"/>
              <w:bottom w:w="80" w:type="dxa"/>
              <w:right w:w="80" w:type="dxa"/>
            </w:tcMar>
          </w:tcPr>
          <w:p w14:paraId="1E8810D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corresponde en general</w:t>
            </w:r>
          </w:p>
        </w:tc>
        <w:tc>
          <w:tcPr>
            <w:tcW w:w="2319" w:type="dxa"/>
            <w:tcMar>
              <w:top w:w="80" w:type="dxa"/>
              <w:left w:w="80" w:type="dxa"/>
              <w:bottom w:w="80" w:type="dxa"/>
              <w:right w:w="80" w:type="dxa"/>
            </w:tcMar>
          </w:tcPr>
          <w:p w14:paraId="64FA83C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corresponde en general</w:t>
            </w:r>
          </w:p>
        </w:tc>
        <w:tc>
          <w:tcPr>
            <w:tcW w:w="2319" w:type="dxa"/>
            <w:tcMar>
              <w:top w:w="80" w:type="dxa"/>
              <w:left w:w="80" w:type="dxa"/>
              <w:bottom w:w="80" w:type="dxa"/>
              <w:right w:w="80" w:type="dxa"/>
            </w:tcMar>
          </w:tcPr>
          <w:p w14:paraId="799D952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Excepcional según normativa del programa</w:t>
            </w:r>
          </w:p>
        </w:tc>
        <w:tc>
          <w:tcPr>
            <w:tcW w:w="2319" w:type="dxa"/>
            <w:tcMar>
              <w:top w:w="80" w:type="dxa"/>
              <w:left w:w="80" w:type="dxa"/>
              <w:bottom w:w="80" w:type="dxa"/>
              <w:right w:w="80" w:type="dxa"/>
            </w:tcMar>
          </w:tcPr>
          <w:p w14:paraId="2D6FAD5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según trayectoria</w:t>
            </w:r>
          </w:p>
        </w:tc>
        <w:tc>
          <w:tcPr>
            <w:tcW w:w="2319" w:type="dxa"/>
            <w:tcMar>
              <w:top w:w="80" w:type="dxa"/>
              <w:left w:w="80" w:type="dxa"/>
              <w:bottom w:w="80" w:type="dxa"/>
              <w:right w:w="80" w:type="dxa"/>
            </w:tcMar>
          </w:tcPr>
          <w:p w14:paraId="3058E67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Altamente pertinente</w:t>
            </w:r>
          </w:p>
        </w:tc>
      </w:tr>
      <w:tr w:rsidR="0059737E" w:rsidRPr="00C0459D" w14:paraId="12B8C986" w14:textId="77777777" w:rsidTr="00E06B16">
        <w:trPr>
          <w:jc w:val="center"/>
        </w:trPr>
        <w:tc>
          <w:tcPr>
            <w:tcW w:w="2319" w:type="dxa"/>
            <w:tcMar>
              <w:top w:w="80" w:type="dxa"/>
              <w:left w:w="80" w:type="dxa"/>
              <w:bottom w:w="80" w:type="dxa"/>
              <w:right w:w="80" w:type="dxa"/>
            </w:tcMar>
          </w:tcPr>
          <w:p w14:paraId="1DEA54A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Corrección/evaluación tesis doctorado</w:t>
            </w:r>
          </w:p>
        </w:tc>
        <w:tc>
          <w:tcPr>
            <w:tcW w:w="2319" w:type="dxa"/>
            <w:tcMar>
              <w:top w:w="80" w:type="dxa"/>
              <w:left w:w="80" w:type="dxa"/>
              <w:bottom w:w="80" w:type="dxa"/>
              <w:right w:w="80" w:type="dxa"/>
            </w:tcMar>
          </w:tcPr>
          <w:p w14:paraId="41BE36B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corresponde en general</w:t>
            </w:r>
          </w:p>
        </w:tc>
        <w:tc>
          <w:tcPr>
            <w:tcW w:w="2319" w:type="dxa"/>
            <w:tcMar>
              <w:top w:w="80" w:type="dxa"/>
              <w:left w:w="80" w:type="dxa"/>
              <w:bottom w:w="80" w:type="dxa"/>
              <w:right w:w="80" w:type="dxa"/>
            </w:tcMar>
          </w:tcPr>
          <w:p w14:paraId="39464FE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corresponde en general</w:t>
            </w:r>
          </w:p>
        </w:tc>
        <w:tc>
          <w:tcPr>
            <w:tcW w:w="2319" w:type="dxa"/>
            <w:tcMar>
              <w:top w:w="80" w:type="dxa"/>
              <w:left w:w="80" w:type="dxa"/>
              <w:bottom w:w="80" w:type="dxa"/>
              <w:right w:w="80" w:type="dxa"/>
            </w:tcMar>
          </w:tcPr>
          <w:p w14:paraId="5974B5B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Excepcional según normativa del programa</w:t>
            </w:r>
          </w:p>
        </w:tc>
        <w:tc>
          <w:tcPr>
            <w:tcW w:w="2319" w:type="dxa"/>
            <w:tcMar>
              <w:top w:w="80" w:type="dxa"/>
              <w:left w:w="80" w:type="dxa"/>
              <w:bottom w:w="80" w:type="dxa"/>
              <w:right w:w="80" w:type="dxa"/>
            </w:tcMar>
          </w:tcPr>
          <w:p w14:paraId="6D6D563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1692A46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Altamente pertinente</w:t>
            </w:r>
          </w:p>
        </w:tc>
      </w:tr>
      <w:tr w:rsidR="0059737E" w:rsidRPr="00C0459D" w14:paraId="5E6756B0" w14:textId="77777777" w:rsidTr="00E06B16">
        <w:trPr>
          <w:jc w:val="center"/>
        </w:trPr>
        <w:tc>
          <w:tcPr>
            <w:tcW w:w="2319" w:type="dxa"/>
            <w:tcMar>
              <w:top w:w="80" w:type="dxa"/>
              <w:left w:w="80" w:type="dxa"/>
              <w:bottom w:w="80" w:type="dxa"/>
              <w:right w:w="80" w:type="dxa"/>
            </w:tcMar>
          </w:tcPr>
          <w:p w14:paraId="5617DA9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Otras actividades docentes</w:t>
            </w:r>
          </w:p>
        </w:tc>
        <w:tc>
          <w:tcPr>
            <w:tcW w:w="2319" w:type="dxa"/>
            <w:tcMar>
              <w:top w:w="80" w:type="dxa"/>
              <w:left w:w="80" w:type="dxa"/>
              <w:bottom w:w="80" w:type="dxa"/>
              <w:right w:w="80" w:type="dxa"/>
            </w:tcMar>
          </w:tcPr>
          <w:p w14:paraId="6C28D20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c>
          <w:tcPr>
            <w:tcW w:w="2319" w:type="dxa"/>
            <w:tcMar>
              <w:top w:w="80" w:type="dxa"/>
              <w:left w:w="80" w:type="dxa"/>
              <w:bottom w:w="80" w:type="dxa"/>
              <w:right w:w="80" w:type="dxa"/>
            </w:tcMar>
          </w:tcPr>
          <w:p w14:paraId="750F33B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c>
          <w:tcPr>
            <w:tcW w:w="2319" w:type="dxa"/>
            <w:tcMar>
              <w:top w:w="80" w:type="dxa"/>
              <w:left w:w="80" w:type="dxa"/>
              <w:bottom w:w="80" w:type="dxa"/>
              <w:right w:w="80" w:type="dxa"/>
            </w:tcMar>
          </w:tcPr>
          <w:p w14:paraId="633F91A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c>
          <w:tcPr>
            <w:tcW w:w="2319" w:type="dxa"/>
            <w:tcMar>
              <w:top w:w="80" w:type="dxa"/>
              <w:left w:w="80" w:type="dxa"/>
              <w:bottom w:w="80" w:type="dxa"/>
              <w:right w:w="80" w:type="dxa"/>
            </w:tcMar>
          </w:tcPr>
          <w:p w14:paraId="18C47B7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c>
          <w:tcPr>
            <w:tcW w:w="2319" w:type="dxa"/>
            <w:tcMar>
              <w:top w:w="80" w:type="dxa"/>
              <w:left w:w="80" w:type="dxa"/>
              <w:bottom w:w="80" w:type="dxa"/>
              <w:right w:w="80" w:type="dxa"/>
            </w:tcMar>
          </w:tcPr>
          <w:p w14:paraId="44C1EB2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r>
    </w:tbl>
    <w:p w14:paraId="3D759320" w14:textId="77777777" w:rsidR="0059737E" w:rsidRPr="00C0459D" w:rsidRDefault="0059737E" w:rsidP="0059737E">
      <w:pPr>
        <w:spacing w:after="120"/>
        <w:rPr>
          <w:rFonts w:ascii="Times New Roman" w:hAnsi="Times New Roman" w:cs="Times New Roman"/>
        </w:rPr>
      </w:pPr>
    </w:p>
    <w:p w14:paraId="629A0FC2"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12. Criterio transversal de evidencia en docencia</w:t>
      </w:r>
    </w:p>
    <w:p w14:paraId="4B5B7D36"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Cada actividad docente declarada deberá contar con información mínima que permita comprender y verificar la actividad desarrollada. La evidencia no debe entenderse solo como un archivo adjunto, sino como un antecedente que permite constatar el rol, alcance, período y resultado de la actividad.</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21"/>
        <w:gridCol w:w="4407"/>
      </w:tblGrid>
      <w:tr w:rsidR="0059737E" w:rsidRPr="00C0459D" w14:paraId="31216116" w14:textId="77777777" w:rsidTr="00E06B16">
        <w:trPr>
          <w:tblHeader/>
          <w:jc w:val="center"/>
        </w:trPr>
        <w:tc>
          <w:tcPr>
            <w:tcW w:w="6956" w:type="dxa"/>
            <w:shd w:val="clear" w:color="auto" w:fill="D9EAF7"/>
            <w:tcMar>
              <w:top w:w="80" w:type="dxa"/>
              <w:left w:w="80" w:type="dxa"/>
              <w:bottom w:w="80" w:type="dxa"/>
              <w:right w:w="80" w:type="dxa"/>
            </w:tcMar>
          </w:tcPr>
          <w:p w14:paraId="0FDF648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Elemento mínimo</w:t>
            </w:r>
          </w:p>
        </w:tc>
        <w:tc>
          <w:tcPr>
            <w:tcW w:w="6956" w:type="dxa"/>
            <w:shd w:val="clear" w:color="auto" w:fill="D9EAF7"/>
            <w:tcMar>
              <w:top w:w="80" w:type="dxa"/>
              <w:left w:w="80" w:type="dxa"/>
              <w:bottom w:w="80" w:type="dxa"/>
              <w:right w:w="80" w:type="dxa"/>
            </w:tcMar>
          </w:tcPr>
          <w:p w14:paraId="081F3AD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Descripción</w:t>
            </w:r>
          </w:p>
        </w:tc>
      </w:tr>
      <w:tr w:rsidR="0059737E" w:rsidRPr="00C0459D" w14:paraId="2B9DA4C9" w14:textId="77777777" w:rsidTr="00E06B16">
        <w:trPr>
          <w:jc w:val="center"/>
        </w:trPr>
        <w:tc>
          <w:tcPr>
            <w:tcW w:w="6956" w:type="dxa"/>
            <w:tcMar>
              <w:top w:w="80" w:type="dxa"/>
              <w:left w:w="80" w:type="dxa"/>
              <w:bottom w:w="80" w:type="dxa"/>
              <w:right w:w="80" w:type="dxa"/>
            </w:tcMar>
          </w:tcPr>
          <w:p w14:paraId="6896630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Identificación de la actividad</w:t>
            </w:r>
          </w:p>
        </w:tc>
        <w:tc>
          <w:tcPr>
            <w:tcW w:w="6956" w:type="dxa"/>
            <w:tcMar>
              <w:top w:w="80" w:type="dxa"/>
              <w:left w:w="80" w:type="dxa"/>
              <w:bottom w:w="80" w:type="dxa"/>
              <w:right w:w="80" w:type="dxa"/>
            </w:tcMar>
          </w:tcPr>
          <w:p w14:paraId="6C62F6A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Nombre de la actividad registrada en plataforma o descripción equivalente.</w:t>
            </w:r>
          </w:p>
        </w:tc>
      </w:tr>
      <w:tr w:rsidR="0059737E" w:rsidRPr="00C0459D" w14:paraId="3C22A8EA" w14:textId="77777777" w:rsidTr="00E06B16">
        <w:trPr>
          <w:jc w:val="center"/>
        </w:trPr>
        <w:tc>
          <w:tcPr>
            <w:tcW w:w="6956" w:type="dxa"/>
            <w:tcMar>
              <w:top w:w="80" w:type="dxa"/>
              <w:left w:w="80" w:type="dxa"/>
              <w:bottom w:w="80" w:type="dxa"/>
              <w:right w:w="80" w:type="dxa"/>
            </w:tcMar>
          </w:tcPr>
          <w:p w14:paraId="59C7825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Nivel formativo</w:t>
            </w:r>
          </w:p>
        </w:tc>
        <w:tc>
          <w:tcPr>
            <w:tcW w:w="6956" w:type="dxa"/>
            <w:tcMar>
              <w:top w:w="80" w:type="dxa"/>
              <w:left w:w="80" w:type="dxa"/>
              <w:bottom w:w="80" w:type="dxa"/>
              <w:right w:w="80" w:type="dxa"/>
            </w:tcMar>
          </w:tcPr>
          <w:p w14:paraId="55E137B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Pregrado, postgrado, postítulo, formación continua u otro, según corresponda.</w:t>
            </w:r>
          </w:p>
        </w:tc>
      </w:tr>
      <w:tr w:rsidR="0059737E" w:rsidRPr="00C0459D" w14:paraId="082655C7" w14:textId="77777777" w:rsidTr="00E06B16">
        <w:trPr>
          <w:jc w:val="center"/>
        </w:trPr>
        <w:tc>
          <w:tcPr>
            <w:tcW w:w="6956" w:type="dxa"/>
            <w:tcMar>
              <w:top w:w="80" w:type="dxa"/>
              <w:left w:w="80" w:type="dxa"/>
              <w:bottom w:w="80" w:type="dxa"/>
              <w:right w:w="80" w:type="dxa"/>
            </w:tcMar>
          </w:tcPr>
          <w:p w14:paraId="18B6FF8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Rol desempeñado</w:t>
            </w:r>
          </w:p>
        </w:tc>
        <w:tc>
          <w:tcPr>
            <w:tcW w:w="6956" w:type="dxa"/>
            <w:tcMar>
              <w:top w:w="80" w:type="dxa"/>
              <w:left w:w="80" w:type="dxa"/>
              <w:bottom w:w="80" w:type="dxa"/>
              <w:right w:w="80" w:type="dxa"/>
            </w:tcMar>
          </w:tcPr>
          <w:p w14:paraId="3F750AA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Responsable, coordinador, colaborador, evaluador, guía, supervisor, tutor u otro rol verificable.</w:t>
            </w:r>
          </w:p>
        </w:tc>
      </w:tr>
      <w:tr w:rsidR="0059737E" w:rsidRPr="00C0459D" w14:paraId="0D124F17" w14:textId="77777777" w:rsidTr="00E06B16">
        <w:trPr>
          <w:jc w:val="center"/>
        </w:trPr>
        <w:tc>
          <w:tcPr>
            <w:tcW w:w="6956" w:type="dxa"/>
            <w:tcMar>
              <w:top w:w="80" w:type="dxa"/>
              <w:left w:w="80" w:type="dxa"/>
              <w:bottom w:w="80" w:type="dxa"/>
              <w:right w:w="80" w:type="dxa"/>
            </w:tcMar>
          </w:tcPr>
          <w:p w14:paraId="41B5741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Período de ejecución</w:t>
            </w:r>
          </w:p>
        </w:tc>
        <w:tc>
          <w:tcPr>
            <w:tcW w:w="6956" w:type="dxa"/>
            <w:tcMar>
              <w:top w:w="80" w:type="dxa"/>
              <w:left w:w="80" w:type="dxa"/>
              <w:bottom w:w="80" w:type="dxa"/>
              <w:right w:w="80" w:type="dxa"/>
            </w:tcMar>
          </w:tcPr>
          <w:p w14:paraId="69340E3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Semestre, año académico, fecha o período específico.</w:t>
            </w:r>
          </w:p>
        </w:tc>
      </w:tr>
      <w:tr w:rsidR="0059737E" w:rsidRPr="00C0459D" w14:paraId="1FC54ABB" w14:textId="77777777" w:rsidTr="00E06B16">
        <w:trPr>
          <w:jc w:val="center"/>
        </w:trPr>
        <w:tc>
          <w:tcPr>
            <w:tcW w:w="6956" w:type="dxa"/>
            <w:tcMar>
              <w:top w:w="80" w:type="dxa"/>
              <w:left w:w="80" w:type="dxa"/>
              <w:bottom w:w="80" w:type="dxa"/>
              <w:right w:w="80" w:type="dxa"/>
            </w:tcMar>
          </w:tcPr>
          <w:p w14:paraId="1270E98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lastRenderedPageBreak/>
              <w:t>Producto o resultado</w:t>
            </w:r>
          </w:p>
        </w:tc>
        <w:tc>
          <w:tcPr>
            <w:tcW w:w="6956" w:type="dxa"/>
            <w:tcMar>
              <w:top w:w="80" w:type="dxa"/>
              <w:left w:w="80" w:type="dxa"/>
              <w:bottom w:w="80" w:type="dxa"/>
              <w:right w:w="80" w:type="dxa"/>
            </w:tcMar>
          </w:tcPr>
          <w:p w14:paraId="10BC383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Curso impartido, material elaborado, evaluación aplicada, tesis guiada, programa actualizado, visita realizada u otro resultado verificable.</w:t>
            </w:r>
          </w:p>
        </w:tc>
      </w:tr>
      <w:tr w:rsidR="0059737E" w:rsidRPr="00C0459D" w14:paraId="55EB667B" w14:textId="77777777" w:rsidTr="00E06B16">
        <w:trPr>
          <w:jc w:val="center"/>
        </w:trPr>
        <w:tc>
          <w:tcPr>
            <w:tcW w:w="6956" w:type="dxa"/>
            <w:tcMar>
              <w:top w:w="80" w:type="dxa"/>
              <w:left w:w="80" w:type="dxa"/>
              <w:bottom w:w="80" w:type="dxa"/>
              <w:right w:w="80" w:type="dxa"/>
            </w:tcMar>
          </w:tcPr>
          <w:p w14:paraId="6ED0BCF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Respaldo documental</w:t>
            </w:r>
          </w:p>
        </w:tc>
        <w:tc>
          <w:tcPr>
            <w:tcW w:w="6956" w:type="dxa"/>
            <w:tcMar>
              <w:top w:w="80" w:type="dxa"/>
              <w:left w:w="80" w:type="dxa"/>
              <w:bottom w:w="80" w:type="dxa"/>
              <w:right w:w="80" w:type="dxa"/>
            </w:tcMar>
          </w:tcPr>
          <w:p w14:paraId="58EEA2E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Archivo, registro institucional, resolución, acta, programa, informe, certificado o antecedente equivalente.</w:t>
            </w:r>
          </w:p>
        </w:tc>
      </w:tr>
    </w:tbl>
    <w:p w14:paraId="42C7673B" w14:textId="77777777" w:rsidR="0059737E" w:rsidRPr="00C0459D" w:rsidRDefault="0059737E" w:rsidP="0059737E">
      <w:pPr>
        <w:spacing w:after="120"/>
        <w:rPr>
          <w:rFonts w:ascii="Times New Roman" w:hAnsi="Times New Roman" w:cs="Times New Roman"/>
        </w:rPr>
      </w:pPr>
    </w:p>
    <w:p w14:paraId="76D02782"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Fuerza orientadora de las evidencias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6"/>
        <w:gridCol w:w="4432"/>
      </w:tblGrid>
      <w:tr w:rsidR="0059737E" w:rsidRPr="00C0459D" w14:paraId="42BD7762" w14:textId="77777777" w:rsidTr="00E06B16">
        <w:trPr>
          <w:tblHeader/>
          <w:jc w:val="center"/>
        </w:trPr>
        <w:tc>
          <w:tcPr>
            <w:tcW w:w="6956" w:type="dxa"/>
            <w:shd w:val="clear" w:color="auto" w:fill="D9EAF7"/>
            <w:tcMar>
              <w:top w:w="80" w:type="dxa"/>
              <w:left w:w="80" w:type="dxa"/>
              <w:bottom w:w="80" w:type="dxa"/>
              <w:right w:w="80" w:type="dxa"/>
            </w:tcMar>
          </w:tcPr>
          <w:p w14:paraId="2A88A7B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Nivel de fuerza probatoria</w:t>
            </w:r>
          </w:p>
        </w:tc>
        <w:tc>
          <w:tcPr>
            <w:tcW w:w="6956" w:type="dxa"/>
            <w:shd w:val="clear" w:color="auto" w:fill="D9EAF7"/>
            <w:tcMar>
              <w:top w:w="80" w:type="dxa"/>
              <w:left w:w="80" w:type="dxa"/>
              <w:bottom w:w="80" w:type="dxa"/>
              <w:right w:w="80" w:type="dxa"/>
            </w:tcMar>
          </w:tcPr>
          <w:p w14:paraId="5796796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Ejemplos</w:t>
            </w:r>
          </w:p>
        </w:tc>
      </w:tr>
      <w:tr w:rsidR="0059737E" w:rsidRPr="00C0459D" w14:paraId="73A5423F" w14:textId="77777777" w:rsidTr="00E06B16">
        <w:trPr>
          <w:jc w:val="center"/>
        </w:trPr>
        <w:tc>
          <w:tcPr>
            <w:tcW w:w="6956" w:type="dxa"/>
            <w:tcMar>
              <w:top w:w="80" w:type="dxa"/>
              <w:left w:w="80" w:type="dxa"/>
              <w:bottom w:w="80" w:type="dxa"/>
              <w:right w:w="80" w:type="dxa"/>
            </w:tcMar>
          </w:tcPr>
          <w:p w14:paraId="7999BF3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w:t>
            </w:r>
          </w:p>
        </w:tc>
        <w:tc>
          <w:tcPr>
            <w:tcW w:w="6956" w:type="dxa"/>
            <w:tcMar>
              <w:top w:w="80" w:type="dxa"/>
              <w:left w:w="80" w:type="dxa"/>
              <w:bottom w:w="80" w:type="dxa"/>
              <w:right w:w="80" w:type="dxa"/>
            </w:tcMar>
          </w:tcPr>
          <w:p w14:paraId="1A48BDC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institucional, resolución, acta, carga académica, programa aprobado, acta de tesis, documento curricular validado.</w:t>
            </w:r>
          </w:p>
        </w:tc>
      </w:tr>
      <w:tr w:rsidR="0059737E" w:rsidRPr="00C0459D" w14:paraId="46D741E9" w14:textId="77777777" w:rsidTr="00E06B16">
        <w:trPr>
          <w:jc w:val="center"/>
        </w:trPr>
        <w:tc>
          <w:tcPr>
            <w:tcW w:w="6956" w:type="dxa"/>
            <w:tcMar>
              <w:top w:w="80" w:type="dxa"/>
              <w:left w:w="80" w:type="dxa"/>
              <w:bottom w:w="80" w:type="dxa"/>
              <w:right w:w="80" w:type="dxa"/>
            </w:tcMar>
          </w:tcPr>
          <w:p w14:paraId="25EB6B9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Media</w:t>
            </w:r>
          </w:p>
        </w:tc>
        <w:tc>
          <w:tcPr>
            <w:tcW w:w="6956" w:type="dxa"/>
            <w:tcMar>
              <w:top w:w="80" w:type="dxa"/>
              <w:left w:w="80" w:type="dxa"/>
              <w:bottom w:w="80" w:type="dxa"/>
              <w:right w:w="80" w:type="dxa"/>
            </w:tcMar>
          </w:tcPr>
          <w:p w14:paraId="538C424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Material docente, aula virtual, informe de innovación, pauta de evaluación, guía de ejercicios, informe de tutoría, informe de supervisión.</w:t>
            </w:r>
          </w:p>
        </w:tc>
      </w:tr>
      <w:tr w:rsidR="0059737E" w:rsidRPr="00C0459D" w14:paraId="03A28062" w14:textId="77777777" w:rsidTr="00E06B16">
        <w:trPr>
          <w:jc w:val="center"/>
        </w:trPr>
        <w:tc>
          <w:tcPr>
            <w:tcW w:w="6956" w:type="dxa"/>
            <w:tcMar>
              <w:top w:w="80" w:type="dxa"/>
              <w:left w:w="80" w:type="dxa"/>
              <w:bottom w:w="80" w:type="dxa"/>
              <w:right w:w="80" w:type="dxa"/>
            </w:tcMar>
          </w:tcPr>
          <w:p w14:paraId="4B08504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Baja si está sola</w:t>
            </w:r>
          </w:p>
        </w:tc>
        <w:tc>
          <w:tcPr>
            <w:tcW w:w="6956" w:type="dxa"/>
            <w:tcMar>
              <w:top w:w="80" w:type="dxa"/>
              <w:left w:w="80" w:type="dxa"/>
              <w:bottom w:w="80" w:type="dxa"/>
              <w:right w:w="80" w:type="dxa"/>
            </w:tcMar>
          </w:tcPr>
          <w:p w14:paraId="18FB817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Declaración narrativa, correo informal, descripción sin respaldo, listado sin validación institucional o sin evidencia de realización.</w:t>
            </w:r>
          </w:p>
        </w:tc>
      </w:tr>
    </w:tbl>
    <w:p w14:paraId="0C23F464" w14:textId="77777777" w:rsidR="0059737E" w:rsidRPr="00C0459D" w:rsidRDefault="0059737E" w:rsidP="0059737E">
      <w:pPr>
        <w:spacing w:after="120"/>
        <w:rPr>
          <w:rFonts w:ascii="Times New Roman" w:hAnsi="Times New Roman" w:cs="Times New Roman"/>
        </w:rPr>
      </w:pPr>
    </w:p>
    <w:p w14:paraId="5A634A10"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Regla sugerida: las declaraciones narrativas del académico podrán servir para contextualizar la actividad, pero no serán suficientes por sí solas para acreditar el cumplimiento o la calidad del desempeño docente.</w:t>
      </w:r>
    </w:p>
    <w:p w14:paraId="2E1D2852"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13. Uso de la guía en el proceso evaluativo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24"/>
        <w:gridCol w:w="4404"/>
      </w:tblGrid>
      <w:tr w:rsidR="0059737E" w:rsidRPr="00C0459D" w14:paraId="35363DE9" w14:textId="77777777" w:rsidTr="00E06B16">
        <w:trPr>
          <w:tblHeader/>
          <w:jc w:val="center"/>
        </w:trPr>
        <w:tc>
          <w:tcPr>
            <w:tcW w:w="6956" w:type="dxa"/>
            <w:shd w:val="clear" w:color="auto" w:fill="D9EAF7"/>
            <w:tcMar>
              <w:top w:w="80" w:type="dxa"/>
              <w:left w:w="80" w:type="dxa"/>
              <w:bottom w:w="80" w:type="dxa"/>
              <w:right w:w="80" w:type="dxa"/>
            </w:tcMar>
          </w:tcPr>
          <w:p w14:paraId="2FA0A9D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Momento del proceso</w:t>
            </w:r>
          </w:p>
        </w:tc>
        <w:tc>
          <w:tcPr>
            <w:tcW w:w="6956" w:type="dxa"/>
            <w:shd w:val="clear" w:color="auto" w:fill="D9EAF7"/>
            <w:tcMar>
              <w:top w:w="80" w:type="dxa"/>
              <w:left w:w="80" w:type="dxa"/>
              <w:bottom w:w="80" w:type="dxa"/>
              <w:right w:w="80" w:type="dxa"/>
            </w:tcMar>
          </w:tcPr>
          <w:p w14:paraId="41A0144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Uso de la guía</w:t>
            </w:r>
          </w:p>
        </w:tc>
      </w:tr>
      <w:tr w:rsidR="0059737E" w:rsidRPr="00C0459D" w14:paraId="31FCCF60" w14:textId="77777777" w:rsidTr="00E06B16">
        <w:trPr>
          <w:jc w:val="center"/>
        </w:trPr>
        <w:tc>
          <w:tcPr>
            <w:tcW w:w="6956" w:type="dxa"/>
            <w:tcMar>
              <w:top w:w="80" w:type="dxa"/>
              <w:left w:w="80" w:type="dxa"/>
              <w:bottom w:w="80" w:type="dxa"/>
              <w:right w:w="80" w:type="dxa"/>
            </w:tcMar>
          </w:tcPr>
          <w:p w14:paraId="7CF1D8E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del Convenio de Desempeño Académico</w:t>
            </w:r>
          </w:p>
        </w:tc>
        <w:tc>
          <w:tcPr>
            <w:tcW w:w="6956" w:type="dxa"/>
            <w:tcMar>
              <w:top w:w="80" w:type="dxa"/>
              <w:left w:w="80" w:type="dxa"/>
              <w:bottom w:w="80" w:type="dxa"/>
              <w:right w:w="80" w:type="dxa"/>
            </w:tcMar>
          </w:tcPr>
          <w:p w14:paraId="651A034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 académico selecciona actividades docentes pertinentes a su jerarquía, jornada, nivel formativo y necesidades de la unidad.</w:t>
            </w:r>
          </w:p>
        </w:tc>
      </w:tr>
      <w:tr w:rsidR="0059737E" w:rsidRPr="00C0459D" w14:paraId="577651BB" w14:textId="77777777" w:rsidTr="00E06B16">
        <w:trPr>
          <w:jc w:val="center"/>
        </w:trPr>
        <w:tc>
          <w:tcPr>
            <w:tcW w:w="6956" w:type="dxa"/>
            <w:tcMar>
              <w:top w:w="80" w:type="dxa"/>
              <w:left w:w="80" w:type="dxa"/>
              <w:bottom w:w="80" w:type="dxa"/>
              <w:right w:w="80" w:type="dxa"/>
            </w:tcMar>
          </w:tcPr>
          <w:p w14:paraId="4AAC772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Revisión por la dirección de la unidad</w:t>
            </w:r>
          </w:p>
        </w:tc>
        <w:tc>
          <w:tcPr>
            <w:tcW w:w="6956" w:type="dxa"/>
            <w:tcMar>
              <w:top w:w="80" w:type="dxa"/>
              <w:left w:w="80" w:type="dxa"/>
              <w:bottom w:w="80" w:type="dxa"/>
              <w:right w:w="80" w:type="dxa"/>
            </w:tcMar>
          </w:tcPr>
          <w:p w14:paraId="5563245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 Director o Directora revisa la coherencia entre actividades comprometidas, jerarquía académica, carga docente y prioridades de la unidad.</w:t>
            </w:r>
          </w:p>
        </w:tc>
      </w:tr>
      <w:tr w:rsidR="0059737E" w:rsidRPr="00C0459D" w14:paraId="05F7A550" w14:textId="77777777" w:rsidTr="00E06B16">
        <w:trPr>
          <w:jc w:val="center"/>
        </w:trPr>
        <w:tc>
          <w:tcPr>
            <w:tcW w:w="6956" w:type="dxa"/>
            <w:tcMar>
              <w:top w:w="80" w:type="dxa"/>
              <w:left w:w="80" w:type="dxa"/>
              <w:bottom w:w="80" w:type="dxa"/>
              <w:right w:w="80" w:type="dxa"/>
            </w:tcMar>
          </w:tcPr>
          <w:p w14:paraId="712A663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Informe Anual de Actividades</w:t>
            </w:r>
          </w:p>
        </w:tc>
        <w:tc>
          <w:tcPr>
            <w:tcW w:w="6956" w:type="dxa"/>
            <w:tcMar>
              <w:top w:w="80" w:type="dxa"/>
              <w:left w:w="80" w:type="dxa"/>
              <w:bottom w:w="80" w:type="dxa"/>
              <w:right w:w="80" w:type="dxa"/>
            </w:tcMar>
          </w:tcPr>
          <w:p w14:paraId="02A16DA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 académico declara las actividades realizadas y adjunta evidencias verificables para cada registro.</w:t>
            </w:r>
          </w:p>
        </w:tc>
      </w:tr>
      <w:tr w:rsidR="0059737E" w:rsidRPr="00C0459D" w14:paraId="58560937" w14:textId="77777777" w:rsidTr="00E06B16">
        <w:trPr>
          <w:jc w:val="center"/>
        </w:trPr>
        <w:tc>
          <w:tcPr>
            <w:tcW w:w="6956" w:type="dxa"/>
            <w:tcMar>
              <w:top w:w="80" w:type="dxa"/>
              <w:left w:w="80" w:type="dxa"/>
              <w:bottom w:w="80" w:type="dxa"/>
              <w:right w:w="80" w:type="dxa"/>
            </w:tcMar>
          </w:tcPr>
          <w:p w14:paraId="088DB02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Revisión de la Comisión de Departamento</w:t>
            </w:r>
          </w:p>
        </w:tc>
        <w:tc>
          <w:tcPr>
            <w:tcW w:w="6956" w:type="dxa"/>
            <w:tcMar>
              <w:top w:w="80" w:type="dxa"/>
              <w:left w:w="80" w:type="dxa"/>
              <w:bottom w:w="80" w:type="dxa"/>
              <w:right w:w="80" w:type="dxa"/>
            </w:tcMar>
          </w:tcPr>
          <w:p w14:paraId="3EAB9A9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La comisión coteja convenio, informe y evidencias, utilizando esta guía como orientación para interpretar la pertinencia y suficiencia de los antecedentes.</w:t>
            </w:r>
          </w:p>
        </w:tc>
      </w:tr>
      <w:tr w:rsidR="0059737E" w:rsidRPr="00C0459D" w14:paraId="66A3C91D" w14:textId="77777777" w:rsidTr="00E06B16">
        <w:trPr>
          <w:jc w:val="center"/>
        </w:trPr>
        <w:tc>
          <w:tcPr>
            <w:tcW w:w="6956" w:type="dxa"/>
            <w:tcMar>
              <w:top w:w="80" w:type="dxa"/>
              <w:left w:w="80" w:type="dxa"/>
              <w:bottom w:w="80" w:type="dxa"/>
              <w:right w:w="80" w:type="dxa"/>
            </w:tcMar>
          </w:tcPr>
          <w:p w14:paraId="77AC7A0A" w14:textId="54EC12C5" w:rsidR="0059737E" w:rsidRPr="00C0459D" w:rsidRDefault="002A20CF" w:rsidP="00E06B16">
            <w:pPr>
              <w:rPr>
                <w:rFonts w:ascii="Times New Roman" w:hAnsi="Times New Roman" w:cs="Times New Roman"/>
              </w:rPr>
            </w:pPr>
            <w:r w:rsidRPr="002A20CF">
              <w:rPr>
                <w:rFonts w:ascii="Times New Roman" w:eastAsia="Arial" w:hAnsi="Times New Roman" w:cs="Times New Roman"/>
                <w:sz w:val="14"/>
              </w:rPr>
              <w:t>Aplicación de la Rúbrica General de Desempeño Académico</w:t>
            </w:r>
          </w:p>
        </w:tc>
        <w:tc>
          <w:tcPr>
            <w:tcW w:w="6956" w:type="dxa"/>
            <w:tcMar>
              <w:top w:w="80" w:type="dxa"/>
              <w:left w:w="80" w:type="dxa"/>
              <w:bottom w:w="80" w:type="dxa"/>
              <w:right w:w="80" w:type="dxa"/>
            </w:tcMar>
          </w:tcPr>
          <w:p w14:paraId="2ED2C38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 nivel de desempeño se asigna considerando la coherencia entre compromisos, evidencias, jerarquía, jornada y criterios de calidad definidos por la Facultad.</w:t>
            </w:r>
          </w:p>
        </w:tc>
      </w:tr>
      <w:tr w:rsidR="0059737E" w:rsidRPr="00C0459D" w14:paraId="709E08EE" w14:textId="77777777" w:rsidTr="00E06B16">
        <w:trPr>
          <w:jc w:val="center"/>
        </w:trPr>
        <w:tc>
          <w:tcPr>
            <w:tcW w:w="6956" w:type="dxa"/>
            <w:tcMar>
              <w:top w:w="80" w:type="dxa"/>
              <w:left w:w="80" w:type="dxa"/>
              <w:bottom w:w="80" w:type="dxa"/>
              <w:right w:w="80" w:type="dxa"/>
            </w:tcMar>
          </w:tcPr>
          <w:p w14:paraId="34674AC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Retroalimentación</w:t>
            </w:r>
          </w:p>
        </w:tc>
        <w:tc>
          <w:tcPr>
            <w:tcW w:w="6956" w:type="dxa"/>
            <w:tcMar>
              <w:top w:w="80" w:type="dxa"/>
              <w:left w:w="80" w:type="dxa"/>
              <w:bottom w:w="80" w:type="dxa"/>
              <w:right w:w="80" w:type="dxa"/>
            </w:tcMar>
          </w:tcPr>
          <w:p w14:paraId="79ACAE0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La comisión registra fortalezas, aspectos a mejorar y orientaciones futuras, evitando juicios genéricos y vinculando la retroalimentación a evidencias concretas.</w:t>
            </w:r>
          </w:p>
        </w:tc>
      </w:tr>
    </w:tbl>
    <w:p w14:paraId="79C974FD" w14:textId="77777777" w:rsidR="0059737E" w:rsidRPr="00C0459D" w:rsidRDefault="0059737E" w:rsidP="0059737E">
      <w:pPr>
        <w:spacing w:after="120"/>
        <w:rPr>
          <w:rFonts w:ascii="Times New Roman" w:hAnsi="Times New Roman" w:cs="Times New Roman"/>
        </w:rPr>
      </w:pPr>
    </w:p>
    <w:p w14:paraId="409A08B8"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Fin del anexo técnico preliminar</w:t>
      </w:r>
    </w:p>
    <w:p w14:paraId="704D4997" w14:textId="77777777" w:rsidR="0059737E" w:rsidRPr="00C0459D" w:rsidRDefault="0059737E" w:rsidP="0059737E">
      <w:pPr>
        <w:rPr>
          <w:rFonts w:ascii="Times New Roman" w:hAnsi="Times New Roman" w:cs="Times New Roman"/>
        </w:rPr>
      </w:pPr>
      <w:r w:rsidRPr="00C0459D">
        <w:rPr>
          <w:rFonts w:ascii="Times New Roman" w:eastAsia="Arial" w:hAnsi="Times New Roman" w:cs="Times New Roman"/>
          <w:sz w:val="20"/>
        </w:rPr>
        <w:br w:type="page"/>
      </w:r>
    </w:p>
    <w:p w14:paraId="600D2262" w14:textId="77777777" w:rsidR="0059737E" w:rsidRPr="00C0459D" w:rsidRDefault="0059737E" w:rsidP="0059737E">
      <w:pPr>
        <w:pStyle w:val="Ttulo1"/>
        <w:spacing w:before="240" w:after="120"/>
        <w:rPr>
          <w:rFonts w:ascii="Times New Roman" w:hAnsi="Times New Roman" w:cs="Times New Roman"/>
          <w:color w:val="auto"/>
        </w:rPr>
      </w:pPr>
      <w:r w:rsidRPr="00C0459D">
        <w:rPr>
          <w:rFonts w:ascii="Times New Roman" w:eastAsia="Arial" w:hAnsi="Times New Roman" w:cs="Times New Roman"/>
          <w:b/>
          <w:color w:val="auto"/>
          <w:sz w:val="27"/>
        </w:rPr>
        <w:lastRenderedPageBreak/>
        <w:t>ANEXO III. Guía Orientadora de Actividades y Evidencias en Investigación y Desarrollo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95"/>
        <w:gridCol w:w="4433"/>
      </w:tblGrid>
      <w:tr w:rsidR="0059737E" w:rsidRPr="00C0459D" w14:paraId="49792BE3" w14:textId="77777777" w:rsidTr="00E06B16">
        <w:trPr>
          <w:tblHeader/>
          <w:jc w:val="center"/>
        </w:trPr>
        <w:tc>
          <w:tcPr>
            <w:tcW w:w="6956" w:type="dxa"/>
            <w:shd w:val="clear" w:color="auto" w:fill="D9EAF7"/>
            <w:tcMar>
              <w:top w:w="80" w:type="dxa"/>
              <w:left w:w="80" w:type="dxa"/>
              <w:bottom w:w="80" w:type="dxa"/>
              <w:right w:w="80" w:type="dxa"/>
            </w:tcMar>
          </w:tcPr>
          <w:p w14:paraId="72ED059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Estado del documento</w:t>
            </w:r>
          </w:p>
        </w:tc>
        <w:tc>
          <w:tcPr>
            <w:tcW w:w="6956" w:type="dxa"/>
            <w:shd w:val="clear" w:color="auto" w:fill="D9EAF7"/>
            <w:tcMar>
              <w:top w:w="80" w:type="dxa"/>
              <w:left w:w="80" w:type="dxa"/>
              <w:bottom w:w="80" w:type="dxa"/>
              <w:right w:w="80" w:type="dxa"/>
            </w:tcMar>
          </w:tcPr>
          <w:p w14:paraId="09FCFCC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Borrador preliminar para revisión</w:t>
            </w:r>
          </w:p>
        </w:tc>
      </w:tr>
      <w:tr w:rsidR="0059737E" w:rsidRPr="00C0459D" w14:paraId="7E3F4E5B" w14:textId="77777777" w:rsidTr="00E06B16">
        <w:trPr>
          <w:jc w:val="center"/>
        </w:trPr>
        <w:tc>
          <w:tcPr>
            <w:tcW w:w="6956" w:type="dxa"/>
            <w:tcMar>
              <w:top w:w="80" w:type="dxa"/>
              <w:left w:w="80" w:type="dxa"/>
              <w:bottom w:w="80" w:type="dxa"/>
              <w:right w:w="80" w:type="dxa"/>
            </w:tcMar>
          </w:tcPr>
          <w:p w14:paraId="4895910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Área académica</w:t>
            </w:r>
          </w:p>
        </w:tc>
        <w:tc>
          <w:tcPr>
            <w:tcW w:w="6956" w:type="dxa"/>
            <w:tcMar>
              <w:top w:w="80" w:type="dxa"/>
              <w:left w:w="80" w:type="dxa"/>
              <w:bottom w:w="80" w:type="dxa"/>
              <w:right w:w="80" w:type="dxa"/>
            </w:tcMar>
          </w:tcPr>
          <w:p w14:paraId="2CE8E8F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Investigación y desarrollo</w:t>
            </w:r>
          </w:p>
        </w:tc>
      </w:tr>
      <w:tr w:rsidR="0059737E" w:rsidRPr="00C0459D" w14:paraId="31DBDA7B" w14:textId="77777777" w:rsidTr="00E06B16">
        <w:trPr>
          <w:jc w:val="center"/>
        </w:trPr>
        <w:tc>
          <w:tcPr>
            <w:tcW w:w="6956" w:type="dxa"/>
            <w:tcMar>
              <w:top w:w="80" w:type="dxa"/>
              <w:left w:w="80" w:type="dxa"/>
              <w:bottom w:w="80" w:type="dxa"/>
              <w:right w:w="80" w:type="dxa"/>
            </w:tcMar>
          </w:tcPr>
          <w:p w14:paraId="5DAE037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Cobertura</w:t>
            </w:r>
          </w:p>
        </w:tc>
        <w:tc>
          <w:tcPr>
            <w:tcW w:w="6956" w:type="dxa"/>
            <w:tcMar>
              <w:top w:w="80" w:type="dxa"/>
              <w:left w:w="80" w:type="dxa"/>
              <w:bottom w:w="80" w:type="dxa"/>
              <w:right w:w="80" w:type="dxa"/>
            </w:tcMar>
          </w:tcPr>
          <w:p w14:paraId="77C73F7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Profesor Titular, Profesor Asociado, Profesor Asistente, Instructor y Ayudante</w:t>
            </w:r>
          </w:p>
        </w:tc>
      </w:tr>
      <w:tr w:rsidR="0059737E" w:rsidRPr="00C0459D" w14:paraId="22842276" w14:textId="77777777" w:rsidTr="00E06B16">
        <w:trPr>
          <w:jc w:val="center"/>
        </w:trPr>
        <w:tc>
          <w:tcPr>
            <w:tcW w:w="6956" w:type="dxa"/>
            <w:tcMar>
              <w:top w:w="80" w:type="dxa"/>
              <w:left w:w="80" w:type="dxa"/>
              <w:bottom w:w="80" w:type="dxa"/>
              <w:right w:w="80" w:type="dxa"/>
            </w:tcMar>
          </w:tcPr>
          <w:p w14:paraId="5A59778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Uso previsto</w:t>
            </w:r>
          </w:p>
        </w:tc>
        <w:tc>
          <w:tcPr>
            <w:tcW w:w="6956" w:type="dxa"/>
            <w:tcMar>
              <w:top w:w="80" w:type="dxa"/>
              <w:left w:w="80" w:type="dxa"/>
              <w:bottom w:w="80" w:type="dxa"/>
              <w:right w:w="80" w:type="dxa"/>
            </w:tcMar>
          </w:tcPr>
          <w:p w14:paraId="354B3D8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Orientar la formulación del Convenio de Desempeño Académico, el Informe Anual de Actividades y la revisión de evidencias por las comisiones evaluadoras</w:t>
            </w:r>
          </w:p>
        </w:tc>
      </w:tr>
      <w:tr w:rsidR="0059737E" w:rsidRPr="00C0459D" w14:paraId="354656CD" w14:textId="77777777" w:rsidTr="00E06B16">
        <w:trPr>
          <w:jc w:val="center"/>
        </w:trPr>
        <w:tc>
          <w:tcPr>
            <w:tcW w:w="6956" w:type="dxa"/>
            <w:tcMar>
              <w:top w:w="80" w:type="dxa"/>
              <w:left w:w="80" w:type="dxa"/>
              <w:bottom w:w="80" w:type="dxa"/>
              <w:right w:w="80" w:type="dxa"/>
            </w:tcMar>
          </w:tcPr>
          <w:p w14:paraId="422AC81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Fuentes de referencia</w:t>
            </w:r>
          </w:p>
        </w:tc>
        <w:tc>
          <w:tcPr>
            <w:tcW w:w="6956" w:type="dxa"/>
            <w:tcMar>
              <w:top w:w="80" w:type="dxa"/>
              <w:left w:w="80" w:type="dxa"/>
              <w:bottom w:w="80" w:type="dxa"/>
              <w:right w:w="80" w:type="dxa"/>
            </w:tcMar>
          </w:tcPr>
          <w:p w14:paraId="7E4B995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Decreto Universitario N.º 26 de Carrera Académica y listado de actividades de investigación y desarrollo disponibles en la plataforma institucional</w:t>
            </w:r>
          </w:p>
        </w:tc>
      </w:tr>
    </w:tbl>
    <w:p w14:paraId="667CD94D" w14:textId="77777777" w:rsidR="0059737E" w:rsidRPr="00C0459D" w:rsidRDefault="0059737E" w:rsidP="0059737E">
      <w:pPr>
        <w:spacing w:after="120"/>
        <w:rPr>
          <w:rFonts w:ascii="Times New Roman" w:hAnsi="Times New Roman" w:cs="Times New Roman"/>
        </w:rPr>
      </w:pPr>
    </w:p>
    <w:p w14:paraId="5EA94F37"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Esta guía tiene carácter orientador y no taxativo. No sustituye el juicio académico fundado de las comisiones evaluadoras.</w:t>
      </w:r>
    </w:p>
    <w:p w14:paraId="2050CE91"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1. Presentación y propósito de la guía</w:t>
      </w:r>
    </w:p>
    <w:p w14:paraId="5711657E"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presente guía tiene por finalidad orientar la formulación, registro y evaluación de las actividades de investigación y desarrollo comprometidas por los académicos y académicas de la Facultad de Ingeniería. Para ello, organiza las actividades disponibles en la plataforma institucional de acuerdo con las funciones propias de cada jerarquía académica y propone evidencias verificables que permitan respaldar su realización.</w:t>
      </w:r>
    </w:p>
    <w:p w14:paraId="516F844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guía actúa como instrumento intermedio entre una lista operacional de actividades y una rúbrica específica por jerarquía. Entrega criterios claros para formular compromisos, registrar actividades y leer evidencias, sin rigidizar excesivamente las trayectorias académicas ni sustituir el juicio experto de las comisiones.</w:t>
      </w:r>
    </w:p>
    <w:p w14:paraId="3E32EBD7"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Su aplicación deberá considerar la jerarquía académica, la jornada contractual, la disciplina, la etapa de desarrollo de la línea de investigación, las necesidades de la unidad, los compromisos formalizados en el Convenio de Desempeño Académico y los antecedentes efectivamente presentados en el Informe Anual de Actividades.</w:t>
      </w:r>
    </w:p>
    <w:p w14:paraId="428E7298"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2. Fuentes utilizadas</w:t>
      </w:r>
    </w:p>
    <w:p w14:paraId="6DCF02BD"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Decreto Universitario N.º 26, Reglamento de Carrera Académica de la Universidad de Santiago de Chile, especialmente las funciones de investigación asignadas a Profesor Titular, Profesor Asociado, Profesor Asistente, Instructor y Ayudante.</w:t>
      </w:r>
    </w:p>
    <w:p w14:paraId="39A8FE7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Listado de actividades de investigación y desarrollo actualmente disponibles en la plataforma institucional, incluyendo elaboración y ejecución de proyectos, productos de investigación, propiedad intelectual y organización de encuentros científicos, tecnológicos o de innovación.</w:t>
      </w:r>
    </w:p>
    <w:p w14:paraId="233764DD"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Criterio de implementación gradual del Manual de Evaluación y Calificación del Desempeño Académico de la Facultad de Ingeniería, basado en evidencia verificable, coherencia con la jerarquía y retroalimentación formativa.</w:t>
      </w:r>
    </w:p>
    <w:p w14:paraId="1F254442"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3. Criterio general de uso</w:t>
      </w:r>
    </w:p>
    <w:p w14:paraId="73B866E0"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guía es orientadora y no taxativa. Las actividades incluidas no agotan las formas posibles de contribución en investigación y desarrollo, pero permiten ordenar las actividades que actualmente pueden registrarse en la plataforma institucional.</w:t>
      </w:r>
    </w:p>
    <w:p w14:paraId="044F837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misma actividad puede tener distinto significado evaluativo según la jerarquía académica. Por ejemplo, la elaboración de un proyecto puede corresponder a apoyo formativo en una jerarquía inicial, participación o coformulación en una jerarquía intermedia, y liderazgo estratégico en una jerarquía superior.</w:t>
      </w:r>
    </w:p>
    <w:p w14:paraId="7973D2EE"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lastRenderedPageBreak/>
        <w:t>La valoración del desempeño deberá considerar no solo la cantidad de actividades declaradas, sino también el rol desempeñado, la calidad de la evidencia, la continuidad del trabajo, el nivel de responsabilidad, la autonomía, el alcance disciplinar o institucional y la contribución generada.</w:t>
      </w:r>
    </w:p>
    <w:p w14:paraId="6B6FFF13"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4. Familias de actividades de investigación y desarrollo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78"/>
        <w:gridCol w:w="2962"/>
        <w:gridCol w:w="2988"/>
      </w:tblGrid>
      <w:tr w:rsidR="0059737E" w:rsidRPr="00C0459D" w14:paraId="4A9F6E13" w14:textId="77777777" w:rsidTr="00E06B16">
        <w:trPr>
          <w:tblHeader/>
          <w:jc w:val="center"/>
        </w:trPr>
        <w:tc>
          <w:tcPr>
            <w:tcW w:w="4637" w:type="dxa"/>
            <w:shd w:val="clear" w:color="auto" w:fill="D9EAF7"/>
            <w:tcMar>
              <w:top w:w="80" w:type="dxa"/>
              <w:left w:w="80" w:type="dxa"/>
              <w:bottom w:w="80" w:type="dxa"/>
              <w:right w:w="80" w:type="dxa"/>
            </w:tcMar>
          </w:tcPr>
          <w:p w14:paraId="42997D9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 de actividad</w:t>
            </w:r>
          </w:p>
        </w:tc>
        <w:tc>
          <w:tcPr>
            <w:tcW w:w="4637" w:type="dxa"/>
            <w:shd w:val="clear" w:color="auto" w:fill="D9EAF7"/>
            <w:tcMar>
              <w:top w:w="80" w:type="dxa"/>
              <w:left w:w="80" w:type="dxa"/>
              <w:bottom w:w="80" w:type="dxa"/>
              <w:right w:w="80" w:type="dxa"/>
            </w:tcMar>
          </w:tcPr>
          <w:p w14:paraId="157466F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asociadas</w:t>
            </w:r>
          </w:p>
        </w:tc>
        <w:tc>
          <w:tcPr>
            <w:tcW w:w="4637" w:type="dxa"/>
            <w:shd w:val="clear" w:color="auto" w:fill="D9EAF7"/>
            <w:tcMar>
              <w:top w:w="80" w:type="dxa"/>
              <w:left w:w="80" w:type="dxa"/>
              <w:bottom w:w="80" w:type="dxa"/>
              <w:right w:w="80" w:type="dxa"/>
            </w:tcMar>
          </w:tcPr>
          <w:p w14:paraId="2D9F12C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Uso interpretativo</w:t>
            </w:r>
          </w:p>
        </w:tc>
      </w:tr>
      <w:tr w:rsidR="0059737E" w:rsidRPr="00C0459D" w14:paraId="66A1F33C" w14:textId="77777777" w:rsidTr="00E06B16">
        <w:trPr>
          <w:jc w:val="center"/>
        </w:trPr>
        <w:tc>
          <w:tcPr>
            <w:tcW w:w="4637" w:type="dxa"/>
            <w:tcMar>
              <w:top w:w="80" w:type="dxa"/>
              <w:left w:w="80" w:type="dxa"/>
              <w:bottom w:w="80" w:type="dxa"/>
              <w:right w:w="80" w:type="dxa"/>
            </w:tcMar>
          </w:tcPr>
          <w:p w14:paraId="614EA15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de proyectos</w:t>
            </w:r>
          </w:p>
        </w:tc>
        <w:tc>
          <w:tcPr>
            <w:tcW w:w="4637" w:type="dxa"/>
            <w:tcMar>
              <w:top w:w="80" w:type="dxa"/>
              <w:left w:w="80" w:type="dxa"/>
              <w:bottom w:w="80" w:type="dxa"/>
              <w:right w:w="80" w:type="dxa"/>
            </w:tcMar>
          </w:tcPr>
          <w:p w14:paraId="208FBF8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PID - VRA; DICYT - VRIIC; FIU - VRIIC; CORFO; ANID; INDAP; SUBDERE; GORE; BID; CYTED; otros financiamientos.</w:t>
            </w:r>
          </w:p>
        </w:tc>
        <w:tc>
          <w:tcPr>
            <w:tcW w:w="4637" w:type="dxa"/>
            <w:tcMar>
              <w:top w:w="80" w:type="dxa"/>
              <w:left w:w="80" w:type="dxa"/>
              <w:bottom w:w="80" w:type="dxa"/>
              <w:right w:w="80" w:type="dxa"/>
            </w:tcMar>
          </w:tcPr>
          <w:p w14:paraId="45B25CE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Permite evidenciar iniciativa, capacidad de formulación, búsqueda de financiamiento y articulación de líneas de investigación o desarrollo.</w:t>
            </w:r>
          </w:p>
        </w:tc>
      </w:tr>
      <w:tr w:rsidR="0059737E" w:rsidRPr="00C0459D" w14:paraId="6169A779" w14:textId="77777777" w:rsidTr="00E06B16">
        <w:trPr>
          <w:jc w:val="center"/>
        </w:trPr>
        <w:tc>
          <w:tcPr>
            <w:tcW w:w="4637" w:type="dxa"/>
            <w:tcMar>
              <w:top w:w="80" w:type="dxa"/>
              <w:left w:w="80" w:type="dxa"/>
              <w:bottom w:w="80" w:type="dxa"/>
              <w:right w:w="80" w:type="dxa"/>
            </w:tcMar>
          </w:tcPr>
          <w:p w14:paraId="6DFD3A4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w:t>
            </w:r>
          </w:p>
        </w:tc>
        <w:tc>
          <w:tcPr>
            <w:tcW w:w="4637" w:type="dxa"/>
            <w:tcMar>
              <w:top w:w="80" w:type="dxa"/>
              <w:left w:w="80" w:type="dxa"/>
              <w:bottom w:w="80" w:type="dxa"/>
              <w:right w:w="80" w:type="dxa"/>
            </w:tcMar>
          </w:tcPr>
          <w:p w14:paraId="26B1D52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 PID - VRA; DICYT - VRIIC; FIU - VRIIC; CORFO; ANID; INDAP; SUBDERE; GORE; BID; CYTED; otros financiamientos.</w:t>
            </w:r>
          </w:p>
        </w:tc>
        <w:tc>
          <w:tcPr>
            <w:tcW w:w="4637" w:type="dxa"/>
            <w:tcMar>
              <w:top w:w="80" w:type="dxa"/>
              <w:left w:w="80" w:type="dxa"/>
              <w:bottom w:w="80" w:type="dxa"/>
              <w:right w:w="80" w:type="dxa"/>
            </w:tcMar>
          </w:tcPr>
          <w:p w14:paraId="0F4B939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Permite evidenciar responsabilidad en la conducción, participación o desarrollo de proyectos adjudicados o formalmente implementados.</w:t>
            </w:r>
          </w:p>
        </w:tc>
      </w:tr>
      <w:tr w:rsidR="0059737E" w:rsidRPr="00C0459D" w14:paraId="62A6814F" w14:textId="77777777" w:rsidTr="00E06B16">
        <w:trPr>
          <w:jc w:val="center"/>
        </w:trPr>
        <w:tc>
          <w:tcPr>
            <w:tcW w:w="4637" w:type="dxa"/>
            <w:tcMar>
              <w:top w:w="80" w:type="dxa"/>
              <w:left w:w="80" w:type="dxa"/>
              <w:bottom w:w="80" w:type="dxa"/>
              <w:right w:w="80" w:type="dxa"/>
            </w:tcMar>
          </w:tcPr>
          <w:p w14:paraId="2D4ABFD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Productos de investigación</w:t>
            </w:r>
          </w:p>
        </w:tc>
        <w:tc>
          <w:tcPr>
            <w:tcW w:w="4637" w:type="dxa"/>
            <w:tcMar>
              <w:top w:w="80" w:type="dxa"/>
              <w:left w:w="80" w:type="dxa"/>
              <w:bottom w:w="80" w:type="dxa"/>
              <w:right w:w="80" w:type="dxa"/>
            </w:tcMar>
          </w:tcPr>
          <w:p w14:paraId="27ADC69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 en revista; libro; capítulo en libro; artículo en libro; artículo en congreso nacional; artículo en congreso internacional; otros tipos.</w:t>
            </w:r>
          </w:p>
        </w:tc>
        <w:tc>
          <w:tcPr>
            <w:tcW w:w="4637" w:type="dxa"/>
            <w:tcMar>
              <w:top w:w="80" w:type="dxa"/>
              <w:left w:w="80" w:type="dxa"/>
              <w:bottom w:w="80" w:type="dxa"/>
              <w:right w:w="80" w:type="dxa"/>
            </w:tcMar>
          </w:tcPr>
          <w:p w14:paraId="50A8468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Permite evidenciar producción de conocimiento, comunicación académica y contribución disciplinar o interdisciplinaria.</w:t>
            </w:r>
          </w:p>
        </w:tc>
      </w:tr>
      <w:tr w:rsidR="0059737E" w:rsidRPr="00C0459D" w14:paraId="1AFC6C76" w14:textId="77777777" w:rsidTr="00E06B16">
        <w:trPr>
          <w:jc w:val="center"/>
        </w:trPr>
        <w:tc>
          <w:tcPr>
            <w:tcW w:w="4637" w:type="dxa"/>
            <w:tcMar>
              <w:top w:w="80" w:type="dxa"/>
              <w:left w:w="80" w:type="dxa"/>
              <w:bottom w:w="80" w:type="dxa"/>
              <w:right w:w="80" w:type="dxa"/>
            </w:tcMar>
          </w:tcPr>
          <w:p w14:paraId="28BB8C7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Propiedad intelectual, innovación y transferencia</w:t>
            </w:r>
          </w:p>
        </w:tc>
        <w:tc>
          <w:tcPr>
            <w:tcW w:w="4637" w:type="dxa"/>
            <w:tcMar>
              <w:top w:w="80" w:type="dxa"/>
              <w:left w:w="80" w:type="dxa"/>
              <w:bottom w:w="80" w:type="dxa"/>
              <w:right w:w="80" w:type="dxa"/>
            </w:tcMar>
          </w:tcPr>
          <w:p w14:paraId="3E097A9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Patente; disclosure; productos tecnológicos o resultados derivados de proyectos de investigación y desarrollo.</w:t>
            </w:r>
          </w:p>
        </w:tc>
        <w:tc>
          <w:tcPr>
            <w:tcW w:w="4637" w:type="dxa"/>
            <w:tcMar>
              <w:top w:w="80" w:type="dxa"/>
              <w:left w:w="80" w:type="dxa"/>
              <w:bottom w:w="80" w:type="dxa"/>
              <w:right w:w="80" w:type="dxa"/>
            </w:tcMar>
          </w:tcPr>
          <w:p w14:paraId="0CB1C5C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Permite evidenciar resultados aplicados, transferencia tecnológica, innovación y contribución al desarrollo productivo, social o institucional.</w:t>
            </w:r>
          </w:p>
        </w:tc>
      </w:tr>
      <w:tr w:rsidR="0059737E" w:rsidRPr="00C0459D" w14:paraId="5624EACD" w14:textId="77777777" w:rsidTr="00E06B16">
        <w:trPr>
          <w:jc w:val="center"/>
        </w:trPr>
        <w:tc>
          <w:tcPr>
            <w:tcW w:w="4637" w:type="dxa"/>
            <w:tcMar>
              <w:top w:w="80" w:type="dxa"/>
              <w:left w:w="80" w:type="dxa"/>
              <w:bottom w:w="80" w:type="dxa"/>
              <w:right w:w="80" w:type="dxa"/>
            </w:tcMar>
          </w:tcPr>
          <w:p w14:paraId="60D99B3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w:t>
            </w:r>
          </w:p>
        </w:tc>
        <w:tc>
          <w:tcPr>
            <w:tcW w:w="4637" w:type="dxa"/>
            <w:tcMar>
              <w:top w:w="80" w:type="dxa"/>
              <w:left w:w="80" w:type="dxa"/>
              <w:bottom w:w="80" w:type="dxa"/>
              <w:right w:w="80" w:type="dxa"/>
            </w:tcMar>
          </w:tcPr>
          <w:p w14:paraId="1723AD1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Encuentros científicos-tecnológicos; innovación social y desarrollo territorial; innovación en industrias creativas y culturales; jornadas o congresos de investigación en docencia; otros tipos.</w:t>
            </w:r>
          </w:p>
        </w:tc>
        <w:tc>
          <w:tcPr>
            <w:tcW w:w="4637" w:type="dxa"/>
            <w:tcMar>
              <w:top w:w="80" w:type="dxa"/>
              <w:left w:w="80" w:type="dxa"/>
              <w:bottom w:w="80" w:type="dxa"/>
              <w:right w:w="80" w:type="dxa"/>
            </w:tcMar>
          </w:tcPr>
          <w:p w14:paraId="4EB3788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Permite evidenciar articulación de comunidades, difusión especializada, liderazgo académico y vinculación de la investigación con otros actores.</w:t>
            </w:r>
          </w:p>
        </w:tc>
      </w:tr>
    </w:tbl>
    <w:p w14:paraId="6150A70B" w14:textId="77777777" w:rsidR="0059737E" w:rsidRPr="00C0459D" w:rsidRDefault="0059737E" w:rsidP="0059737E">
      <w:pPr>
        <w:spacing w:after="120"/>
        <w:rPr>
          <w:rFonts w:ascii="Times New Roman" w:hAnsi="Times New Roman" w:cs="Times New Roman"/>
        </w:rPr>
      </w:pPr>
    </w:p>
    <w:p w14:paraId="6E253266"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5. Tabla resumen por jerarquía académica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75"/>
        <w:gridCol w:w="2253"/>
        <w:gridCol w:w="2173"/>
        <w:gridCol w:w="2327"/>
      </w:tblGrid>
      <w:tr w:rsidR="0059737E" w:rsidRPr="00C0459D" w14:paraId="28527AE0" w14:textId="77777777" w:rsidTr="00E06B16">
        <w:trPr>
          <w:tblHeader/>
          <w:jc w:val="center"/>
        </w:trPr>
        <w:tc>
          <w:tcPr>
            <w:tcW w:w="3478" w:type="dxa"/>
            <w:shd w:val="clear" w:color="auto" w:fill="D9EAF7"/>
            <w:tcMar>
              <w:top w:w="80" w:type="dxa"/>
              <w:left w:w="80" w:type="dxa"/>
              <w:bottom w:w="80" w:type="dxa"/>
              <w:right w:w="80" w:type="dxa"/>
            </w:tcMar>
          </w:tcPr>
          <w:p w14:paraId="240B785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Jerarquía</w:t>
            </w:r>
          </w:p>
        </w:tc>
        <w:tc>
          <w:tcPr>
            <w:tcW w:w="3478" w:type="dxa"/>
            <w:shd w:val="clear" w:color="auto" w:fill="D9EAF7"/>
            <w:tcMar>
              <w:top w:w="80" w:type="dxa"/>
              <w:left w:w="80" w:type="dxa"/>
              <w:bottom w:w="80" w:type="dxa"/>
              <w:right w:w="80" w:type="dxa"/>
            </w:tcMar>
          </w:tcPr>
          <w:p w14:paraId="6714F3E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Foco de desempeño en investigación y desarrollo</w:t>
            </w:r>
          </w:p>
        </w:tc>
        <w:tc>
          <w:tcPr>
            <w:tcW w:w="3478" w:type="dxa"/>
            <w:shd w:val="clear" w:color="auto" w:fill="D9EAF7"/>
            <w:tcMar>
              <w:top w:w="80" w:type="dxa"/>
              <w:left w:w="80" w:type="dxa"/>
              <w:bottom w:w="80" w:type="dxa"/>
              <w:right w:w="80" w:type="dxa"/>
            </w:tcMar>
          </w:tcPr>
          <w:p w14:paraId="29DEC62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Complejidad esperada</w:t>
            </w:r>
          </w:p>
        </w:tc>
        <w:tc>
          <w:tcPr>
            <w:tcW w:w="3478" w:type="dxa"/>
            <w:shd w:val="clear" w:color="auto" w:fill="D9EAF7"/>
            <w:tcMar>
              <w:top w:w="80" w:type="dxa"/>
              <w:left w:w="80" w:type="dxa"/>
              <w:bottom w:w="80" w:type="dxa"/>
              <w:right w:w="80" w:type="dxa"/>
            </w:tcMar>
          </w:tcPr>
          <w:p w14:paraId="6263C39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más relevantes</w:t>
            </w:r>
          </w:p>
        </w:tc>
      </w:tr>
      <w:tr w:rsidR="0059737E" w:rsidRPr="00C0459D" w14:paraId="26C9B5C2" w14:textId="77777777" w:rsidTr="00E06B16">
        <w:trPr>
          <w:jc w:val="center"/>
        </w:trPr>
        <w:tc>
          <w:tcPr>
            <w:tcW w:w="3478" w:type="dxa"/>
            <w:tcMar>
              <w:top w:w="80" w:type="dxa"/>
              <w:left w:w="80" w:type="dxa"/>
              <w:bottom w:w="80" w:type="dxa"/>
              <w:right w:w="80" w:type="dxa"/>
            </w:tcMar>
          </w:tcPr>
          <w:p w14:paraId="7F40BE1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Profesor Titular</w:t>
            </w:r>
          </w:p>
        </w:tc>
        <w:tc>
          <w:tcPr>
            <w:tcW w:w="3478" w:type="dxa"/>
            <w:tcMar>
              <w:top w:w="80" w:type="dxa"/>
              <w:left w:w="80" w:type="dxa"/>
              <w:bottom w:w="80" w:type="dxa"/>
              <w:right w:w="80" w:type="dxa"/>
            </w:tcMar>
          </w:tcPr>
          <w:p w14:paraId="71CA371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Origen, conducción y proyección de investigación de alta complejidad; liderazgo de líneas, grupos y formación de investigadores.</w:t>
            </w:r>
          </w:p>
        </w:tc>
        <w:tc>
          <w:tcPr>
            <w:tcW w:w="3478" w:type="dxa"/>
            <w:tcMar>
              <w:top w:w="80" w:type="dxa"/>
              <w:left w:w="80" w:type="dxa"/>
              <w:bottom w:w="80" w:type="dxa"/>
              <w:right w:w="80" w:type="dxa"/>
            </w:tcMar>
          </w:tcPr>
          <w:p w14:paraId="75B0AEE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w:t>
            </w:r>
          </w:p>
        </w:tc>
        <w:tc>
          <w:tcPr>
            <w:tcW w:w="3478" w:type="dxa"/>
            <w:tcMar>
              <w:top w:w="80" w:type="dxa"/>
              <w:left w:w="80" w:type="dxa"/>
              <w:bottom w:w="80" w:type="dxa"/>
              <w:right w:w="80" w:type="dxa"/>
            </w:tcMar>
          </w:tcPr>
          <w:p w14:paraId="163267E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Proyectos liderados, publicaciones de alto reconocimiento, tesis dirigidas, redes, patentes, productos de transferencia, organización o liderazgo de encuentros relevantes.</w:t>
            </w:r>
          </w:p>
        </w:tc>
      </w:tr>
      <w:tr w:rsidR="0059737E" w:rsidRPr="00C0459D" w14:paraId="12985325" w14:textId="77777777" w:rsidTr="00E06B16">
        <w:trPr>
          <w:jc w:val="center"/>
        </w:trPr>
        <w:tc>
          <w:tcPr>
            <w:tcW w:w="3478" w:type="dxa"/>
            <w:tcMar>
              <w:top w:w="80" w:type="dxa"/>
              <w:left w:w="80" w:type="dxa"/>
              <w:bottom w:w="80" w:type="dxa"/>
              <w:right w:w="80" w:type="dxa"/>
            </w:tcMar>
          </w:tcPr>
          <w:p w14:paraId="234E91F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Profesor Asociado</w:t>
            </w:r>
          </w:p>
        </w:tc>
        <w:tc>
          <w:tcPr>
            <w:tcW w:w="3478" w:type="dxa"/>
            <w:tcMar>
              <w:top w:w="80" w:type="dxa"/>
              <w:left w:w="80" w:type="dxa"/>
              <w:bottom w:w="80" w:type="dxa"/>
              <w:right w:w="80" w:type="dxa"/>
            </w:tcMar>
          </w:tcPr>
          <w:p w14:paraId="18429D4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Conducción autónoma de investigación; desarrollo de líneas o grupos; producción reconocible y colaboración en formación de investigadores.</w:t>
            </w:r>
          </w:p>
        </w:tc>
        <w:tc>
          <w:tcPr>
            <w:tcW w:w="3478" w:type="dxa"/>
            <w:tcMar>
              <w:top w:w="80" w:type="dxa"/>
              <w:left w:w="80" w:type="dxa"/>
              <w:bottom w:w="80" w:type="dxa"/>
              <w:right w:w="80" w:type="dxa"/>
            </w:tcMar>
          </w:tcPr>
          <w:p w14:paraId="4E99746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Media-alta</w:t>
            </w:r>
          </w:p>
        </w:tc>
        <w:tc>
          <w:tcPr>
            <w:tcW w:w="3478" w:type="dxa"/>
            <w:tcMar>
              <w:top w:w="80" w:type="dxa"/>
              <w:left w:w="80" w:type="dxa"/>
              <w:bottom w:w="80" w:type="dxa"/>
              <w:right w:w="80" w:type="dxa"/>
            </w:tcMar>
          </w:tcPr>
          <w:p w14:paraId="70128C2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Proyectos como responsable o co-investigador, publicaciones, presentaciones, participación en redes, productos de investigación, dirección o colaboración en tesis.</w:t>
            </w:r>
          </w:p>
        </w:tc>
      </w:tr>
      <w:tr w:rsidR="0059737E" w:rsidRPr="00C0459D" w14:paraId="6418065E" w14:textId="77777777" w:rsidTr="00E06B16">
        <w:trPr>
          <w:jc w:val="center"/>
        </w:trPr>
        <w:tc>
          <w:tcPr>
            <w:tcW w:w="3478" w:type="dxa"/>
            <w:tcMar>
              <w:top w:w="80" w:type="dxa"/>
              <w:left w:w="80" w:type="dxa"/>
              <w:bottom w:w="80" w:type="dxa"/>
              <w:right w:w="80" w:type="dxa"/>
            </w:tcMar>
          </w:tcPr>
          <w:p w14:paraId="78BA804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Profesor Asistente</w:t>
            </w:r>
          </w:p>
        </w:tc>
        <w:tc>
          <w:tcPr>
            <w:tcW w:w="3478" w:type="dxa"/>
            <w:tcMar>
              <w:top w:w="80" w:type="dxa"/>
              <w:left w:w="80" w:type="dxa"/>
              <w:bottom w:w="80" w:type="dxa"/>
              <w:right w:w="80" w:type="dxa"/>
            </w:tcMar>
          </w:tcPr>
          <w:p w14:paraId="25D88C8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activa y progresivamente autónoma en investigación; formulación, ejecución o publicación en su especialidad.</w:t>
            </w:r>
          </w:p>
        </w:tc>
        <w:tc>
          <w:tcPr>
            <w:tcW w:w="3478" w:type="dxa"/>
            <w:tcMar>
              <w:top w:w="80" w:type="dxa"/>
              <w:left w:w="80" w:type="dxa"/>
              <w:bottom w:w="80" w:type="dxa"/>
              <w:right w:w="80" w:type="dxa"/>
            </w:tcMar>
          </w:tcPr>
          <w:p w14:paraId="7F93AB0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Media</w:t>
            </w:r>
          </w:p>
        </w:tc>
        <w:tc>
          <w:tcPr>
            <w:tcW w:w="3478" w:type="dxa"/>
            <w:tcMar>
              <w:top w:w="80" w:type="dxa"/>
              <w:left w:w="80" w:type="dxa"/>
              <w:bottom w:w="80" w:type="dxa"/>
              <w:right w:w="80" w:type="dxa"/>
            </w:tcMar>
          </w:tcPr>
          <w:p w14:paraId="5F15D84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o dirección inicial de proyectos, publicaciones, presentaciones, productos derivados, colaboración con equipos y evidencia de desarrollo de línea propia.</w:t>
            </w:r>
          </w:p>
        </w:tc>
      </w:tr>
      <w:tr w:rsidR="0059737E" w:rsidRPr="00C0459D" w14:paraId="6723A76C" w14:textId="77777777" w:rsidTr="00E06B16">
        <w:trPr>
          <w:jc w:val="center"/>
        </w:trPr>
        <w:tc>
          <w:tcPr>
            <w:tcW w:w="3478" w:type="dxa"/>
            <w:tcMar>
              <w:top w:w="80" w:type="dxa"/>
              <w:left w:w="80" w:type="dxa"/>
              <w:bottom w:w="80" w:type="dxa"/>
              <w:right w:w="80" w:type="dxa"/>
            </w:tcMar>
          </w:tcPr>
          <w:p w14:paraId="08B942C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Instructor</w:t>
            </w:r>
          </w:p>
        </w:tc>
        <w:tc>
          <w:tcPr>
            <w:tcW w:w="3478" w:type="dxa"/>
            <w:tcMar>
              <w:top w:w="80" w:type="dxa"/>
              <w:left w:w="80" w:type="dxa"/>
              <w:bottom w:w="80" w:type="dxa"/>
              <w:right w:w="80" w:type="dxa"/>
            </w:tcMar>
          </w:tcPr>
          <w:p w14:paraId="4643A51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en trabajos de investigación bajo orientación o respaldo de académicos de mayor jerarquía.</w:t>
            </w:r>
          </w:p>
        </w:tc>
        <w:tc>
          <w:tcPr>
            <w:tcW w:w="3478" w:type="dxa"/>
            <w:tcMar>
              <w:top w:w="80" w:type="dxa"/>
              <w:left w:w="80" w:type="dxa"/>
              <w:bottom w:w="80" w:type="dxa"/>
              <w:right w:w="80" w:type="dxa"/>
            </w:tcMar>
          </w:tcPr>
          <w:p w14:paraId="2C20F9D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Inicial-media</w:t>
            </w:r>
          </w:p>
        </w:tc>
        <w:tc>
          <w:tcPr>
            <w:tcW w:w="3478" w:type="dxa"/>
            <w:tcMar>
              <w:top w:w="80" w:type="dxa"/>
              <w:left w:w="80" w:type="dxa"/>
              <w:bottom w:w="80" w:type="dxa"/>
              <w:right w:w="80" w:type="dxa"/>
            </w:tcMar>
          </w:tcPr>
          <w:p w14:paraId="081D4D1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participación en proyectos, productos colaborativos, presentaciones en congresos, informes de apoyo, carta o informe de profesor responsable.</w:t>
            </w:r>
          </w:p>
        </w:tc>
      </w:tr>
      <w:tr w:rsidR="0059737E" w:rsidRPr="00C0459D" w14:paraId="3D805EA3" w14:textId="77777777" w:rsidTr="00E06B16">
        <w:trPr>
          <w:jc w:val="center"/>
        </w:trPr>
        <w:tc>
          <w:tcPr>
            <w:tcW w:w="3478" w:type="dxa"/>
            <w:tcMar>
              <w:top w:w="80" w:type="dxa"/>
              <w:left w:w="80" w:type="dxa"/>
              <w:bottom w:w="80" w:type="dxa"/>
              <w:right w:w="80" w:type="dxa"/>
            </w:tcMar>
          </w:tcPr>
          <w:p w14:paraId="5DDAD74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Ayudante</w:t>
            </w:r>
          </w:p>
        </w:tc>
        <w:tc>
          <w:tcPr>
            <w:tcW w:w="3478" w:type="dxa"/>
            <w:tcMar>
              <w:top w:w="80" w:type="dxa"/>
              <w:left w:w="80" w:type="dxa"/>
              <w:bottom w:w="80" w:type="dxa"/>
              <w:right w:w="80" w:type="dxa"/>
            </w:tcMar>
          </w:tcPr>
          <w:p w14:paraId="2F8211C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específica y formativa en actividades de investigación bajo dirección de un profesor.</w:t>
            </w:r>
          </w:p>
        </w:tc>
        <w:tc>
          <w:tcPr>
            <w:tcW w:w="3478" w:type="dxa"/>
            <w:tcMar>
              <w:top w:w="80" w:type="dxa"/>
              <w:left w:w="80" w:type="dxa"/>
              <w:bottom w:w="80" w:type="dxa"/>
              <w:right w:w="80" w:type="dxa"/>
            </w:tcMar>
          </w:tcPr>
          <w:p w14:paraId="2BF15F6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Inicial</w:t>
            </w:r>
          </w:p>
        </w:tc>
        <w:tc>
          <w:tcPr>
            <w:tcW w:w="3478" w:type="dxa"/>
            <w:tcMar>
              <w:top w:w="80" w:type="dxa"/>
              <w:left w:w="80" w:type="dxa"/>
              <w:bottom w:w="80" w:type="dxa"/>
              <w:right w:w="80" w:type="dxa"/>
            </w:tcMar>
          </w:tcPr>
          <w:p w14:paraId="65E5D74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Constancia de colaboración, productos de apoyo, informes, participación en levantamiento o análisis de datos, evidencias de perfeccionamiento.</w:t>
            </w:r>
          </w:p>
        </w:tc>
      </w:tr>
    </w:tbl>
    <w:p w14:paraId="00BB74A0" w14:textId="77777777" w:rsidR="0059737E" w:rsidRPr="00C0459D" w:rsidRDefault="0059737E" w:rsidP="0059737E">
      <w:pPr>
        <w:spacing w:after="120"/>
        <w:rPr>
          <w:rFonts w:ascii="Times New Roman" w:hAnsi="Times New Roman" w:cs="Times New Roman"/>
        </w:rPr>
      </w:pPr>
    </w:p>
    <w:p w14:paraId="3275D6B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complejidad esperada no opera como requisito rígido ni como estándar único. Debe leerse en relación con el Convenio de Desempeño Académico, la jornada, el área disciplinar y la evidencia presentada.</w:t>
      </w:r>
    </w:p>
    <w:p w14:paraId="6DBA49D2"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lastRenderedPageBreak/>
        <w:t>A. Profesor Titular - Área Investigación y Desarrollo</w:t>
      </w:r>
    </w:p>
    <w:p w14:paraId="1EAEFCDB"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en investigación y desarrollo</w:t>
      </w:r>
    </w:p>
    <w:p w14:paraId="3A272DA8"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Profesor Titular, en investigación y desarrollo, debe evidenciar autonomía académica consolidada, creatividad, excelencia sostenida y capacidad de liderazgo. Su contribución no se limita a participar en proyectos o publicar resultados, sino que puede expresarse en la conducción de líneas o grupos de investigación, la formación de nuevos investigadores, la generación de productos de alto impacto, la representación académica especializada y la articulación de redes nacionales o internacionales.</w:t>
      </w:r>
    </w:p>
    <w:p w14:paraId="0C0F668B"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45DD942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asigna al Profesor Titular funciones como originar y realizar trabajos de investigación, dirigir líneas y grupos de investigación, dirigir la formación de nuevos investigadores, publicar trabajos en revistas especializadas de prestigio internacional y presentar trabajos en congresos u otros eventos de carácter internacional.</w:t>
      </w:r>
    </w:p>
    <w:p w14:paraId="608A463B"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referenciales y criterio de uso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8"/>
        <w:gridCol w:w="2971"/>
        <w:gridCol w:w="2969"/>
      </w:tblGrid>
      <w:tr w:rsidR="0059737E" w:rsidRPr="00C0459D" w14:paraId="244A62C6" w14:textId="77777777" w:rsidTr="00E06B16">
        <w:trPr>
          <w:tblHeader/>
          <w:jc w:val="center"/>
        </w:trPr>
        <w:tc>
          <w:tcPr>
            <w:tcW w:w="4637" w:type="dxa"/>
            <w:shd w:val="clear" w:color="auto" w:fill="D9EAF7"/>
            <w:tcMar>
              <w:top w:w="80" w:type="dxa"/>
              <w:left w:w="80" w:type="dxa"/>
              <w:bottom w:w="80" w:type="dxa"/>
              <w:right w:w="80" w:type="dxa"/>
            </w:tcMar>
          </w:tcPr>
          <w:p w14:paraId="33B5350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w:t>
            </w:r>
          </w:p>
        </w:tc>
        <w:tc>
          <w:tcPr>
            <w:tcW w:w="4637" w:type="dxa"/>
            <w:shd w:val="clear" w:color="auto" w:fill="D9EAF7"/>
            <w:tcMar>
              <w:top w:w="80" w:type="dxa"/>
              <w:left w:w="80" w:type="dxa"/>
              <w:bottom w:w="80" w:type="dxa"/>
              <w:right w:w="80" w:type="dxa"/>
            </w:tcMar>
          </w:tcPr>
          <w:p w14:paraId="49BF2C9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c>
          <w:tcPr>
            <w:tcW w:w="4637" w:type="dxa"/>
            <w:shd w:val="clear" w:color="auto" w:fill="D9EAF7"/>
            <w:tcMar>
              <w:top w:w="80" w:type="dxa"/>
              <w:left w:w="80" w:type="dxa"/>
              <w:bottom w:w="80" w:type="dxa"/>
              <w:right w:w="80" w:type="dxa"/>
            </w:tcMar>
          </w:tcPr>
          <w:p w14:paraId="461EBD2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Criterio de uso según jerarquía</w:t>
            </w:r>
          </w:p>
        </w:tc>
      </w:tr>
      <w:tr w:rsidR="0059737E" w:rsidRPr="00C0459D" w14:paraId="5D343BD9" w14:textId="77777777" w:rsidTr="00E06B16">
        <w:trPr>
          <w:jc w:val="center"/>
        </w:trPr>
        <w:tc>
          <w:tcPr>
            <w:tcW w:w="4637" w:type="dxa"/>
            <w:tcMar>
              <w:top w:w="80" w:type="dxa"/>
              <w:left w:w="80" w:type="dxa"/>
              <w:bottom w:w="80" w:type="dxa"/>
              <w:right w:w="80" w:type="dxa"/>
            </w:tcMar>
          </w:tcPr>
          <w:p w14:paraId="54BBF9D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de proyectos</w:t>
            </w:r>
          </w:p>
        </w:tc>
        <w:tc>
          <w:tcPr>
            <w:tcW w:w="4637" w:type="dxa"/>
            <w:tcMar>
              <w:top w:w="80" w:type="dxa"/>
              <w:left w:w="80" w:type="dxa"/>
              <w:bottom w:w="80" w:type="dxa"/>
              <w:right w:w="80" w:type="dxa"/>
            </w:tcMar>
          </w:tcPr>
          <w:p w14:paraId="4A6D1BA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ANID; CORFO; BID; CYTED; GORE; SUBDERE; FIU - VRIIC; DICYT - VRIIC; otros financiamientos.</w:t>
            </w:r>
          </w:p>
        </w:tc>
        <w:tc>
          <w:tcPr>
            <w:tcW w:w="4637" w:type="dxa"/>
            <w:tcMar>
              <w:top w:w="80" w:type="dxa"/>
              <w:left w:w="80" w:type="dxa"/>
              <w:bottom w:w="80" w:type="dxa"/>
              <w:right w:w="80" w:type="dxa"/>
            </w:tcMar>
          </w:tcPr>
          <w:p w14:paraId="56CBA2D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de proyectos de alta complejidad o alcance institucional, nacional o internacional; liderazgo como investigador responsable o articulador de redes.</w:t>
            </w:r>
          </w:p>
        </w:tc>
      </w:tr>
      <w:tr w:rsidR="0059737E" w:rsidRPr="00C0459D" w14:paraId="6DB0C88C" w14:textId="77777777" w:rsidTr="00E06B16">
        <w:trPr>
          <w:jc w:val="center"/>
        </w:trPr>
        <w:tc>
          <w:tcPr>
            <w:tcW w:w="4637" w:type="dxa"/>
            <w:tcMar>
              <w:top w:w="80" w:type="dxa"/>
              <w:left w:w="80" w:type="dxa"/>
              <w:bottom w:w="80" w:type="dxa"/>
              <w:right w:w="80" w:type="dxa"/>
            </w:tcMar>
          </w:tcPr>
          <w:p w14:paraId="37E8D0D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w:t>
            </w:r>
          </w:p>
        </w:tc>
        <w:tc>
          <w:tcPr>
            <w:tcW w:w="4637" w:type="dxa"/>
            <w:tcMar>
              <w:top w:w="80" w:type="dxa"/>
              <w:left w:w="80" w:type="dxa"/>
              <w:bottom w:w="80" w:type="dxa"/>
              <w:right w:w="80" w:type="dxa"/>
            </w:tcMar>
          </w:tcPr>
          <w:p w14:paraId="799FCBB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 ANID; CORFO; BID; CYTED; GORE; SUBDERE; FIU - VRIIC; DICYT - VRIIC; otros financiamientos.</w:t>
            </w:r>
          </w:p>
        </w:tc>
        <w:tc>
          <w:tcPr>
            <w:tcW w:w="4637" w:type="dxa"/>
            <w:tcMar>
              <w:top w:w="80" w:type="dxa"/>
              <w:left w:w="80" w:type="dxa"/>
              <w:bottom w:w="80" w:type="dxa"/>
              <w:right w:w="80" w:type="dxa"/>
            </w:tcMar>
          </w:tcPr>
          <w:p w14:paraId="0257645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Dirección o codirección de proyectos, liderazgo de equipos, conducción de líneas consolidadas o emergentes y generación de resultados verificables.</w:t>
            </w:r>
          </w:p>
        </w:tc>
      </w:tr>
      <w:tr w:rsidR="0059737E" w:rsidRPr="00C0459D" w14:paraId="2D6BBCFB" w14:textId="77777777" w:rsidTr="00E06B16">
        <w:trPr>
          <w:jc w:val="center"/>
        </w:trPr>
        <w:tc>
          <w:tcPr>
            <w:tcW w:w="4637" w:type="dxa"/>
            <w:tcMar>
              <w:top w:w="80" w:type="dxa"/>
              <w:left w:w="80" w:type="dxa"/>
              <w:bottom w:w="80" w:type="dxa"/>
              <w:right w:w="80" w:type="dxa"/>
            </w:tcMar>
          </w:tcPr>
          <w:p w14:paraId="320AA17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Productos de investigación</w:t>
            </w:r>
          </w:p>
        </w:tc>
        <w:tc>
          <w:tcPr>
            <w:tcW w:w="4637" w:type="dxa"/>
            <w:tcMar>
              <w:top w:w="80" w:type="dxa"/>
              <w:left w:w="80" w:type="dxa"/>
              <w:bottom w:w="80" w:type="dxa"/>
              <w:right w:w="80" w:type="dxa"/>
            </w:tcMar>
          </w:tcPr>
          <w:p w14:paraId="5CE2284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Artículos en revista; libros; capítulos; artículos en libro; artículos en congreso internacional; otros productos.</w:t>
            </w:r>
          </w:p>
        </w:tc>
        <w:tc>
          <w:tcPr>
            <w:tcW w:w="4637" w:type="dxa"/>
            <w:tcMar>
              <w:top w:w="80" w:type="dxa"/>
              <w:left w:w="80" w:type="dxa"/>
              <w:bottom w:w="80" w:type="dxa"/>
              <w:right w:w="80" w:type="dxa"/>
            </w:tcMar>
          </w:tcPr>
          <w:p w14:paraId="6B300CE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Producción científica sostenida, preferentemente con reconocimiento disciplinar, impacto académico, contribución original y continuidad en líneas de trabajo.</w:t>
            </w:r>
          </w:p>
        </w:tc>
      </w:tr>
      <w:tr w:rsidR="0059737E" w:rsidRPr="00C0459D" w14:paraId="451BCE2F" w14:textId="77777777" w:rsidTr="00E06B16">
        <w:trPr>
          <w:jc w:val="center"/>
        </w:trPr>
        <w:tc>
          <w:tcPr>
            <w:tcW w:w="4637" w:type="dxa"/>
            <w:tcMar>
              <w:top w:w="80" w:type="dxa"/>
              <w:left w:w="80" w:type="dxa"/>
              <w:bottom w:w="80" w:type="dxa"/>
              <w:right w:w="80" w:type="dxa"/>
            </w:tcMar>
          </w:tcPr>
          <w:p w14:paraId="193DB28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Innovación y transferencia</w:t>
            </w:r>
          </w:p>
        </w:tc>
        <w:tc>
          <w:tcPr>
            <w:tcW w:w="4637" w:type="dxa"/>
            <w:tcMar>
              <w:top w:w="80" w:type="dxa"/>
              <w:left w:w="80" w:type="dxa"/>
              <w:bottom w:w="80" w:type="dxa"/>
              <w:right w:w="80" w:type="dxa"/>
            </w:tcMar>
          </w:tcPr>
          <w:p w14:paraId="6EF72B4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Patentes; disclosures; productos derivados de proyectos de investigación; otros productos tecnológicos.</w:t>
            </w:r>
          </w:p>
        </w:tc>
        <w:tc>
          <w:tcPr>
            <w:tcW w:w="4637" w:type="dxa"/>
            <w:tcMar>
              <w:top w:w="80" w:type="dxa"/>
              <w:left w:w="80" w:type="dxa"/>
              <w:bottom w:w="80" w:type="dxa"/>
              <w:right w:w="80" w:type="dxa"/>
            </w:tcMar>
          </w:tcPr>
          <w:p w14:paraId="1B451AA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Resultados aplicados o transferibles, con contribución tecnológica, institucional, productiva, social o disciplinar.</w:t>
            </w:r>
          </w:p>
        </w:tc>
      </w:tr>
      <w:tr w:rsidR="0059737E" w:rsidRPr="00C0459D" w14:paraId="7958432E" w14:textId="77777777" w:rsidTr="00E06B16">
        <w:trPr>
          <w:jc w:val="center"/>
        </w:trPr>
        <w:tc>
          <w:tcPr>
            <w:tcW w:w="4637" w:type="dxa"/>
            <w:tcMar>
              <w:top w:w="80" w:type="dxa"/>
              <w:left w:w="80" w:type="dxa"/>
              <w:bottom w:w="80" w:type="dxa"/>
              <w:right w:w="80" w:type="dxa"/>
            </w:tcMar>
          </w:tcPr>
          <w:p w14:paraId="56C1BB4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w:t>
            </w:r>
          </w:p>
        </w:tc>
        <w:tc>
          <w:tcPr>
            <w:tcW w:w="4637" w:type="dxa"/>
            <w:tcMar>
              <w:top w:w="80" w:type="dxa"/>
              <w:left w:w="80" w:type="dxa"/>
              <w:bottom w:w="80" w:type="dxa"/>
              <w:right w:w="80" w:type="dxa"/>
            </w:tcMar>
          </w:tcPr>
          <w:p w14:paraId="613AD40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Encuentros científicos-tecnológicos; congresos o jornadas de investigación en docencia; innovación social y territorial; otros encuentros.</w:t>
            </w:r>
          </w:p>
        </w:tc>
        <w:tc>
          <w:tcPr>
            <w:tcW w:w="4637" w:type="dxa"/>
            <w:tcMar>
              <w:top w:w="80" w:type="dxa"/>
              <w:left w:w="80" w:type="dxa"/>
              <w:bottom w:w="80" w:type="dxa"/>
              <w:right w:w="80" w:type="dxa"/>
            </w:tcMar>
          </w:tcPr>
          <w:p w14:paraId="28E5220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Liderazgo en organización de espacios académicos relevantes, articulación de comunidades y posicionamiento de la Facultad o Universidad.</w:t>
            </w:r>
          </w:p>
        </w:tc>
      </w:tr>
    </w:tbl>
    <w:p w14:paraId="4A164295" w14:textId="77777777" w:rsidR="0059737E" w:rsidRPr="00C0459D" w:rsidRDefault="0059737E" w:rsidP="0059737E">
      <w:pPr>
        <w:spacing w:after="120"/>
        <w:rPr>
          <w:rFonts w:ascii="Times New Roman" w:hAnsi="Times New Roman" w:cs="Times New Roman"/>
        </w:rPr>
      </w:pPr>
    </w:p>
    <w:p w14:paraId="5305262B"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87"/>
        <w:gridCol w:w="4441"/>
      </w:tblGrid>
      <w:tr w:rsidR="0059737E" w:rsidRPr="00C0459D" w14:paraId="3EC13E94" w14:textId="77777777" w:rsidTr="00E06B16">
        <w:trPr>
          <w:tblHeader/>
          <w:jc w:val="center"/>
        </w:trPr>
        <w:tc>
          <w:tcPr>
            <w:tcW w:w="6956" w:type="dxa"/>
            <w:shd w:val="clear" w:color="auto" w:fill="D9EAF7"/>
            <w:tcMar>
              <w:top w:w="80" w:type="dxa"/>
              <w:left w:w="80" w:type="dxa"/>
              <w:bottom w:w="80" w:type="dxa"/>
              <w:right w:w="80" w:type="dxa"/>
            </w:tcMar>
          </w:tcPr>
          <w:p w14:paraId="079629E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 o contribución</w:t>
            </w:r>
          </w:p>
        </w:tc>
        <w:tc>
          <w:tcPr>
            <w:tcW w:w="6956" w:type="dxa"/>
            <w:shd w:val="clear" w:color="auto" w:fill="D9EAF7"/>
            <w:tcMar>
              <w:top w:w="80" w:type="dxa"/>
              <w:left w:w="80" w:type="dxa"/>
              <w:bottom w:w="80" w:type="dxa"/>
              <w:right w:w="80" w:type="dxa"/>
            </w:tcMar>
          </w:tcPr>
          <w:p w14:paraId="26D1193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51B36BC2" w14:textId="77777777" w:rsidTr="00E06B16">
        <w:trPr>
          <w:jc w:val="center"/>
        </w:trPr>
        <w:tc>
          <w:tcPr>
            <w:tcW w:w="6956" w:type="dxa"/>
            <w:tcMar>
              <w:top w:w="80" w:type="dxa"/>
              <w:left w:w="80" w:type="dxa"/>
              <w:bottom w:w="80" w:type="dxa"/>
              <w:right w:w="80" w:type="dxa"/>
            </w:tcMar>
          </w:tcPr>
          <w:p w14:paraId="168A875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Proyecto formulado o ejecutado</w:t>
            </w:r>
          </w:p>
        </w:tc>
        <w:tc>
          <w:tcPr>
            <w:tcW w:w="6956" w:type="dxa"/>
            <w:tcMar>
              <w:top w:w="80" w:type="dxa"/>
              <w:left w:w="80" w:type="dxa"/>
              <w:bottom w:w="80" w:type="dxa"/>
              <w:right w:w="80" w:type="dxa"/>
            </w:tcMar>
          </w:tcPr>
          <w:p w14:paraId="5B75CFD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Documento de postulación; resolución de adjudicación; convenio; código del proyecto; carta de patrocinio; informe de avance o cierre; registro institucional.</w:t>
            </w:r>
          </w:p>
        </w:tc>
      </w:tr>
      <w:tr w:rsidR="0059737E" w:rsidRPr="00C0459D" w14:paraId="546AED6F" w14:textId="77777777" w:rsidTr="00E06B16">
        <w:trPr>
          <w:jc w:val="center"/>
        </w:trPr>
        <w:tc>
          <w:tcPr>
            <w:tcW w:w="6956" w:type="dxa"/>
            <w:tcMar>
              <w:top w:w="80" w:type="dxa"/>
              <w:left w:w="80" w:type="dxa"/>
              <w:bottom w:w="80" w:type="dxa"/>
              <w:right w:w="80" w:type="dxa"/>
            </w:tcMar>
          </w:tcPr>
          <w:p w14:paraId="6B39C69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Publicaciones y productos</w:t>
            </w:r>
          </w:p>
        </w:tc>
        <w:tc>
          <w:tcPr>
            <w:tcW w:w="6956" w:type="dxa"/>
            <w:tcMar>
              <w:top w:w="80" w:type="dxa"/>
              <w:left w:w="80" w:type="dxa"/>
              <w:bottom w:w="80" w:type="dxa"/>
              <w:right w:w="80" w:type="dxa"/>
            </w:tcMar>
          </w:tcPr>
          <w:p w14:paraId="22849C3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DOI; copia de publicación; certificado de aceptación; indexación; libro o capítulo; acta de congreso; repositorio institucional.</w:t>
            </w:r>
          </w:p>
        </w:tc>
      </w:tr>
      <w:tr w:rsidR="0059737E" w:rsidRPr="00C0459D" w14:paraId="075C8418" w14:textId="77777777" w:rsidTr="00E06B16">
        <w:trPr>
          <w:jc w:val="center"/>
        </w:trPr>
        <w:tc>
          <w:tcPr>
            <w:tcW w:w="6956" w:type="dxa"/>
            <w:tcMar>
              <w:top w:w="80" w:type="dxa"/>
              <w:left w:w="80" w:type="dxa"/>
              <w:bottom w:w="80" w:type="dxa"/>
              <w:right w:w="80" w:type="dxa"/>
            </w:tcMar>
          </w:tcPr>
          <w:p w14:paraId="25239F4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Liderazgo de líneas o grupos</w:t>
            </w:r>
          </w:p>
        </w:tc>
        <w:tc>
          <w:tcPr>
            <w:tcW w:w="6956" w:type="dxa"/>
            <w:tcMar>
              <w:top w:w="80" w:type="dxa"/>
              <w:left w:w="80" w:type="dxa"/>
              <w:bottom w:w="80" w:type="dxa"/>
              <w:right w:w="80" w:type="dxa"/>
            </w:tcMar>
          </w:tcPr>
          <w:p w14:paraId="62A24C7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Resolución, acta, informe de grupo, nómina de integrantes, plan de trabajo, productos asociados, evidencia de redes o colaboración.</w:t>
            </w:r>
          </w:p>
        </w:tc>
      </w:tr>
      <w:tr w:rsidR="0059737E" w:rsidRPr="00C0459D" w14:paraId="1B512D43" w14:textId="77777777" w:rsidTr="00E06B16">
        <w:trPr>
          <w:jc w:val="center"/>
        </w:trPr>
        <w:tc>
          <w:tcPr>
            <w:tcW w:w="6956" w:type="dxa"/>
            <w:tcMar>
              <w:top w:w="80" w:type="dxa"/>
              <w:left w:w="80" w:type="dxa"/>
              <w:bottom w:w="80" w:type="dxa"/>
              <w:right w:w="80" w:type="dxa"/>
            </w:tcMar>
          </w:tcPr>
          <w:p w14:paraId="034440C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Formación de investigadores</w:t>
            </w:r>
          </w:p>
        </w:tc>
        <w:tc>
          <w:tcPr>
            <w:tcW w:w="6956" w:type="dxa"/>
            <w:tcMar>
              <w:top w:w="80" w:type="dxa"/>
              <w:left w:w="80" w:type="dxa"/>
              <w:bottom w:w="80" w:type="dxa"/>
              <w:right w:w="80" w:type="dxa"/>
            </w:tcMar>
          </w:tcPr>
          <w:p w14:paraId="6C768EC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Actas de tesis; resolución de dirección; informe de avance; publicaciones derivadas; evidencia de participación de estudiantes o investigadores en formación.</w:t>
            </w:r>
          </w:p>
        </w:tc>
      </w:tr>
      <w:tr w:rsidR="0059737E" w:rsidRPr="00C0459D" w14:paraId="584F2EFA" w14:textId="77777777" w:rsidTr="00E06B16">
        <w:trPr>
          <w:jc w:val="center"/>
        </w:trPr>
        <w:tc>
          <w:tcPr>
            <w:tcW w:w="6956" w:type="dxa"/>
            <w:tcMar>
              <w:top w:w="80" w:type="dxa"/>
              <w:left w:w="80" w:type="dxa"/>
              <w:bottom w:w="80" w:type="dxa"/>
              <w:right w:w="80" w:type="dxa"/>
            </w:tcMar>
          </w:tcPr>
          <w:p w14:paraId="1442253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Innovación y transferencia</w:t>
            </w:r>
          </w:p>
        </w:tc>
        <w:tc>
          <w:tcPr>
            <w:tcW w:w="6956" w:type="dxa"/>
            <w:tcMar>
              <w:top w:w="80" w:type="dxa"/>
              <w:left w:w="80" w:type="dxa"/>
              <w:bottom w:w="80" w:type="dxa"/>
              <w:right w:w="80" w:type="dxa"/>
            </w:tcMar>
          </w:tcPr>
          <w:p w14:paraId="489A08C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Registro de patente o disclosure; informe técnico; contrato; validación institucional; documento de transferencia o implementación.</w:t>
            </w:r>
          </w:p>
        </w:tc>
      </w:tr>
    </w:tbl>
    <w:p w14:paraId="70CA1C9C" w14:textId="77777777" w:rsidR="0059737E" w:rsidRPr="00C0459D" w:rsidRDefault="0059737E" w:rsidP="0059737E">
      <w:pPr>
        <w:spacing w:after="120"/>
        <w:rPr>
          <w:rFonts w:ascii="Times New Roman" w:hAnsi="Times New Roman" w:cs="Times New Roman"/>
        </w:rPr>
      </w:pPr>
    </w:p>
    <w:p w14:paraId="14B88D2D"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070CBE9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Profesor Titular, la comisión debería valorar si la evidencia muestra:</w:t>
      </w:r>
    </w:p>
    <w:p w14:paraId="0EF9102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lastRenderedPageBreak/>
        <w:t>liderazgo en investigación y desarrollo;</w:t>
      </w:r>
    </w:p>
    <w:p w14:paraId="03EEA6AE"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autonomía y continuidad de líneas o grupos;</w:t>
      </w:r>
    </w:p>
    <w:p w14:paraId="757D1F40"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formación de nuevos investigadores;</w:t>
      </w:r>
    </w:p>
    <w:p w14:paraId="5C24C35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producción con impacto o reconocimiento disciplinar;</w:t>
      </w:r>
    </w:p>
    <w:p w14:paraId="09680DB9"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capacidad de articulación nacional o internacional;</w:t>
      </w:r>
    </w:p>
    <w:p w14:paraId="77E32F7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contribución institucional, tecnológica, social o productiva verificable.</w:t>
      </w:r>
    </w:p>
    <w:p w14:paraId="61A20B4D"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B. Profesor Asociado - Área Investigación y Desarrollo</w:t>
      </w:r>
    </w:p>
    <w:p w14:paraId="20988608"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en investigación y desarrollo</w:t>
      </w:r>
    </w:p>
    <w:p w14:paraId="165A9A7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Profesor Asociado debe evidenciar autonomía, creatividad y dominio disciplinar en investigación y desarrollo. Se espera que conduzca o ejecute trabajos de investigación, participe en la dirección de líneas o grupos, produzca resultados comunicables y colabore en la formación de nuevos investigadores. Su desempeño puede mostrar liderazgo nacional o institucional, sin requerir necesariamente el mismo nivel de proyección internacional esperado para un Profesor Titular.</w:t>
      </w:r>
    </w:p>
    <w:p w14:paraId="2CE41ACD"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45E4E8F6"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asigna al Profesor Asociado funciones como realizar trabajos de investigación, dirigir líneas y grupos de investigación, colaborar en la formación de nuevos investigadores, publicar trabajos en revistas especializadas de prestigio nacional y presentar trabajos en congresos u otros eventos de naturaleza semejante.</w:t>
      </w:r>
    </w:p>
    <w:p w14:paraId="79CA11EF"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referenciales y criterio de uso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95"/>
        <w:gridCol w:w="2978"/>
        <w:gridCol w:w="2955"/>
      </w:tblGrid>
      <w:tr w:rsidR="0059737E" w:rsidRPr="00C0459D" w14:paraId="461E4E37" w14:textId="77777777" w:rsidTr="00E06B16">
        <w:trPr>
          <w:tblHeader/>
          <w:jc w:val="center"/>
        </w:trPr>
        <w:tc>
          <w:tcPr>
            <w:tcW w:w="4637" w:type="dxa"/>
            <w:shd w:val="clear" w:color="auto" w:fill="D9EAF7"/>
            <w:tcMar>
              <w:top w:w="80" w:type="dxa"/>
              <w:left w:w="80" w:type="dxa"/>
              <w:bottom w:w="80" w:type="dxa"/>
              <w:right w:w="80" w:type="dxa"/>
            </w:tcMar>
          </w:tcPr>
          <w:p w14:paraId="581F059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w:t>
            </w:r>
          </w:p>
        </w:tc>
        <w:tc>
          <w:tcPr>
            <w:tcW w:w="4637" w:type="dxa"/>
            <w:shd w:val="clear" w:color="auto" w:fill="D9EAF7"/>
            <w:tcMar>
              <w:top w:w="80" w:type="dxa"/>
              <w:left w:w="80" w:type="dxa"/>
              <w:bottom w:w="80" w:type="dxa"/>
              <w:right w:w="80" w:type="dxa"/>
            </w:tcMar>
          </w:tcPr>
          <w:p w14:paraId="3926772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c>
          <w:tcPr>
            <w:tcW w:w="4637" w:type="dxa"/>
            <w:shd w:val="clear" w:color="auto" w:fill="D9EAF7"/>
            <w:tcMar>
              <w:top w:w="80" w:type="dxa"/>
              <w:left w:w="80" w:type="dxa"/>
              <w:bottom w:w="80" w:type="dxa"/>
              <w:right w:w="80" w:type="dxa"/>
            </w:tcMar>
          </w:tcPr>
          <w:p w14:paraId="13B5F25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Criterio de uso según jerarquía</w:t>
            </w:r>
          </w:p>
        </w:tc>
      </w:tr>
      <w:tr w:rsidR="0059737E" w:rsidRPr="00C0459D" w14:paraId="648E6636" w14:textId="77777777" w:rsidTr="00E06B16">
        <w:trPr>
          <w:jc w:val="center"/>
        </w:trPr>
        <w:tc>
          <w:tcPr>
            <w:tcW w:w="4637" w:type="dxa"/>
            <w:tcMar>
              <w:top w:w="80" w:type="dxa"/>
              <w:left w:w="80" w:type="dxa"/>
              <w:bottom w:w="80" w:type="dxa"/>
              <w:right w:w="80" w:type="dxa"/>
            </w:tcMar>
          </w:tcPr>
          <w:p w14:paraId="13AB7BA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de proyectos</w:t>
            </w:r>
          </w:p>
        </w:tc>
        <w:tc>
          <w:tcPr>
            <w:tcW w:w="4637" w:type="dxa"/>
            <w:tcMar>
              <w:top w:w="80" w:type="dxa"/>
              <w:left w:w="80" w:type="dxa"/>
              <w:bottom w:w="80" w:type="dxa"/>
              <w:right w:w="80" w:type="dxa"/>
            </w:tcMar>
          </w:tcPr>
          <w:p w14:paraId="34B4AB0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ANID; CORFO; DICYT - VRIIC; FIU - VRIIC; GORE; SUBDERE; BID; CYTED; otros financiamientos.</w:t>
            </w:r>
          </w:p>
        </w:tc>
        <w:tc>
          <w:tcPr>
            <w:tcW w:w="4637" w:type="dxa"/>
            <w:tcMar>
              <w:top w:w="80" w:type="dxa"/>
              <w:left w:w="80" w:type="dxa"/>
              <w:bottom w:w="80" w:type="dxa"/>
              <w:right w:w="80" w:type="dxa"/>
            </w:tcMar>
          </w:tcPr>
          <w:p w14:paraId="1212568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autónoma o coformulación de proyectos, con responsabilidad disciplinar, institucional o colaborativa.</w:t>
            </w:r>
          </w:p>
        </w:tc>
      </w:tr>
      <w:tr w:rsidR="0059737E" w:rsidRPr="00C0459D" w14:paraId="2737F469" w14:textId="77777777" w:rsidTr="00E06B16">
        <w:trPr>
          <w:jc w:val="center"/>
        </w:trPr>
        <w:tc>
          <w:tcPr>
            <w:tcW w:w="4637" w:type="dxa"/>
            <w:tcMar>
              <w:top w:w="80" w:type="dxa"/>
              <w:left w:w="80" w:type="dxa"/>
              <w:bottom w:w="80" w:type="dxa"/>
              <w:right w:w="80" w:type="dxa"/>
            </w:tcMar>
          </w:tcPr>
          <w:p w14:paraId="45F4186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w:t>
            </w:r>
          </w:p>
        </w:tc>
        <w:tc>
          <w:tcPr>
            <w:tcW w:w="4637" w:type="dxa"/>
            <w:tcMar>
              <w:top w:w="80" w:type="dxa"/>
              <w:left w:w="80" w:type="dxa"/>
              <w:bottom w:w="80" w:type="dxa"/>
              <w:right w:w="80" w:type="dxa"/>
            </w:tcMar>
          </w:tcPr>
          <w:p w14:paraId="4059321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 ANID; CORFO; DICYT - VRIIC; FIU - VRIIC; GORE; SUBDERE; BID; CYTED; otros financiamientos.</w:t>
            </w:r>
          </w:p>
        </w:tc>
        <w:tc>
          <w:tcPr>
            <w:tcW w:w="4637" w:type="dxa"/>
            <w:tcMar>
              <w:top w:w="80" w:type="dxa"/>
              <w:left w:w="80" w:type="dxa"/>
              <w:bottom w:w="80" w:type="dxa"/>
              <w:right w:w="80" w:type="dxa"/>
            </w:tcMar>
          </w:tcPr>
          <w:p w14:paraId="38E43E5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como responsable, coinvestigador o colaborador principal, con resultados verificables y continuidad de línea.</w:t>
            </w:r>
          </w:p>
        </w:tc>
      </w:tr>
      <w:tr w:rsidR="0059737E" w:rsidRPr="00C0459D" w14:paraId="7DAD2C65" w14:textId="77777777" w:rsidTr="00E06B16">
        <w:trPr>
          <w:jc w:val="center"/>
        </w:trPr>
        <w:tc>
          <w:tcPr>
            <w:tcW w:w="4637" w:type="dxa"/>
            <w:tcMar>
              <w:top w:w="80" w:type="dxa"/>
              <w:left w:w="80" w:type="dxa"/>
              <w:bottom w:w="80" w:type="dxa"/>
              <w:right w:w="80" w:type="dxa"/>
            </w:tcMar>
          </w:tcPr>
          <w:p w14:paraId="28A8161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Productos de investigación</w:t>
            </w:r>
          </w:p>
        </w:tc>
        <w:tc>
          <w:tcPr>
            <w:tcW w:w="4637" w:type="dxa"/>
            <w:tcMar>
              <w:top w:w="80" w:type="dxa"/>
              <w:left w:w="80" w:type="dxa"/>
              <w:bottom w:w="80" w:type="dxa"/>
              <w:right w:w="80" w:type="dxa"/>
            </w:tcMar>
          </w:tcPr>
          <w:p w14:paraId="5364682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Artículos en revista; libros; capítulos; artículos en libro; artículos en congreso nacional o internacional; otros productos.</w:t>
            </w:r>
          </w:p>
        </w:tc>
        <w:tc>
          <w:tcPr>
            <w:tcW w:w="4637" w:type="dxa"/>
            <w:tcMar>
              <w:top w:w="80" w:type="dxa"/>
              <w:left w:w="80" w:type="dxa"/>
              <w:bottom w:w="80" w:type="dxa"/>
              <w:right w:w="80" w:type="dxa"/>
            </w:tcMar>
          </w:tcPr>
          <w:p w14:paraId="4DFCFE1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Producción académica pertinente, sistemática y vinculada con su especialidad o línea de trabajo.</w:t>
            </w:r>
          </w:p>
        </w:tc>
      </w:tr>
      <w:tr w:rsidR="0059737E" w:rsidRPr="00C0459D" w14:paraId="015004DC" w14:textId="77777777" w:rsidTr="00E06B16">
        <w:trPr>
          <w:jc w:val="center"/>
        </w:trPr>
        <w:tc>
          <w:tcPr>
            <w:tcW w:w="4637" w:type="dxa"/>
            <w:tcMar>
              <w:top w:w="80" w:type="dxa"/>
              <w:left w:w="80" w:type="dxa"/>
              <w:bottom w:w="80" w:type="dxa"/>
              <w:right w:w="80" w:type="dxa"/>
            </w:tcMar>
          </w:tcPr>
          <w:p w14:paraId="778D0FA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Innovación y transferencia</w:t>
            </w:r>
          </w:p>
        </w:tc>
        <w:tc>
          <w:tcPr>
            <w:tcW w:w="4637" w:type="dxa"/>
            <w:tcMar>
              <w:top w:w="80" w:type="dxa"/>
              <w:left w:w="80" w:type="dxa"/>
              <w:bottom w:w="80" w:type="dxa"/>
              <w:right w:w="80" w:type="dxa"/>
            </w:tcMar>
          </w:tcPr>
          <w:p w14:paraId="799F831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Patentes; disclosures; productos derivados de proyectos de investigación; otros productos tecnológicos.</w:t>
            </w:r>
          </w:p>
        </w:tc>
        <w:tc>
          <w:tcPr>
            <w:tcW w:w="4637" w:type="dxa"/>
            <w:tcMar>
              <w:top w:w="80" w:type="dxa"/>
              <w:left w:w="80" w:type="dxa"/>
              <w:bottom w:w="80" w:type="dxa"/>
              <w:right w:w="80" w:type="dxa"/>
            </w:tcMar>
          </w:tcPr>
          <w:p w14:paraId="7775E7F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relevante en resultados aplicados, desarrollo tecnológico o transferencia.</w:t>
            </w:r>
          </w:p>
        </w:tc>
      </w:tr>
      <w:tr w:rsidR="0059737E" w:rsidRPr="00C0459D" w14:paraId="232C585D" w14:textId="77777777" w:rsidTr="00E06B16">
        <w:trPr>
          <w:jc w:val="center"/>
        </w:trPr>
        <w:tc>
          <w:tcPr>
            <w:tcW w:w="4637" w:type="dxa"/>
            <w:tcMar>
              <w:top w:w="80" w:type="dxa"/>
              <w:left w:w="80" w:type="dxa"/>
              <w:bottom w:w="80" w:type="dxa"/>
              <w:right w:w="80" w:type="dxa"/>
            </w:tcMar>
          </w:tcPr>
          <w:p w14:paraId="75D72C9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w:t>
            </w:r>
          </w:p>
        </w:tc>
        <w:tc>
          <w:tcPr>
            <w:tcW w:w="4637" w:type="dxa"/>
            <w:tcMar>
              <w:top w:w="80" w:type="dxa"/>
              <w:left w:w="80" w:type="dxa"/>
              <w:bottom w:w="80" w:type="dxa"/>
              <w:right w:w="80" w:type="dxa"/>
            </w:tcMar>
          </w:tcPr>
          <w:p w14:paraId="5AD646F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Encuentros científicos-tecnológicos; innovación social y desarrollo territorial; jornadas de investigación en docencia; otros encuentros.</w:t>
            </w:r>
          </w:p>
        </w:tc>
        <w:tc>
          <w:tcPr>
            <w:tcW w:w="4637" w:type="dxa"/>
            <w:tcMar>
              <w:top w:w="80" w:type="dxa"/>
              <w:left w:w="80" w:type="dxa"/>
              <w:bottom w:w="80" w:type="dxa"/>
              <w:right w:w="80" w:type="dxa"/>
            </w:tcMar>
          </w:tcPr>
          <w:p w14:paraId="696D5A4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o coorganización de espacios académicos que contribuyan a la disciplina, la unidad o la Facultad.</w:t>
            </w:r>
          </w:p>
        </w:tc>
      </w:tr>
    </w:tbl>
    <w:p w14:paraId="7746BF13" w14:textId="77777777" w:rsidR="0059737E" w:rsidRPr="00C0459D" w:rsidRDefault="0059737E" w:rsidP="0059737E">
      <w:pPr>
        <w:spacing w:after="120"/>
        <w:rPr>
          <w:rFonts w:ascii="Times New Roman" w:hAnsi="Times New Roman" w:cs="Times New Roman"/>
        </w:rPr>
      </w:pPr>
    </w:p>
    <w:p w14:paraId="701D2D31"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10"/>
        <w:gridCol w:w="4418"/>
      </w:tblGrid>
      <w:tr w:rsidR="0059737E" w:rsidRPr="00C0459D" w14:paraId="1BA607A6" w14:textId="77777777" w:rsidTr="00E06B16">
        <w:trPr>
          <w:tblHeader/>
          <w:jc w:val="center"/>
        </w:trPr>
        <w:tc>
          <w:tcPr>
            <w:tcW w:w="6956" w:type="dxa"/>
            <w:shd w:val="clear" w:color="auto" w:fill="D9EAF7"/>
            <w:tcMar>
              <w:top w:w="80" w:type="dxa"/>
              <w:left w:w="80" w:type="dxa"/>
              <w:bottom w:w="80" w:type="dxa"/>
              <w:right w:w="80" w:type="dxa"/>
            </w:tcMar>
          </w:tcPr>
          <w:p w14:paraId="2A5BA33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 o contribución</w:t>
            </w:r>
          </w:p>
        </w:tc>
        <w:tc>
          <w:tcPr>
            <w:tcW w:w="6956" w:type="dxa"/>
            <w:shd w:val="clear" w:color="auto" w:fill="D9EAF7"/>
            <w:tcMar>
              <w:top w:w="80" w:type="dxa"/>
              <w:left w:w="80" w:type="dxa"/>
              <w:bottom w:w="80" w:type="dxa"/>
              <w:right w:w="80" w:type="dxa"/>
            </w:tcMar>
          </w:tcPr>
          <w:p w14:paraId="18915CE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770A4F83" w14:textId="77777777" w:rsidTr="00E06B16">
        <w:trPr>
          <w:jc w:val="center"/>
        </w:trPr>
        <w:tc>
          <w:tcPr>
            <w:tcW w:w="6956" w:type="dxa"/>
            <w:tcMar>
              <w:top w:w="80" w:type="dxa"/>
              <w:left w:w="80" w:type="dxa"/>
              <w:bottom w:w="80" w:type="dxa"/>
              <w:right w:w="80" w:type="dxa"/>
            </w:tcMar>
          </w:tcPr>
          <w:p w14:paraId="4B803D3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Proyecto formulado o ejecutado</w:t>
            </w:r>
          </w:p>
        </w:tc>
        <w:tc>
          <w:tcPr>
            <w:tcW w:w="6956" w:type="dxa"/>
            <w:tcMar>
              <w:top w:w="80" w:type="dxa"/>
              <w:left w:w="80" w:type="dxa"/>
              <w:bottom w:w="80" w:type="dxa"/>
              <w:right w:w="80" w:type="dxa"/>
            </w:tcMar>
          </w:tcPr>
          <w:p w14:paraId="11B8BBD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Postulación; adjudicación; convenio; informe de avance; informe final; carta de rol; registro institucional.</w:t>
            </w:r>
          </w:p>
        </w:tc>
      </w:tr>
      <w:tr w:rsidR="0059737E" w:rsidRPr="00C0459D" w14:paraId="5FB72FEA" w14:textId="77777777" w:rsidTr="00E06B16">
        <w:trPr>
          <w:jc w:val="center"/>
        </w:trPr>
        <w:tc>
          <w:tcPr>
            <w:tcW w:w="6956" w:type="dxa"/>
            <w:tcMar>
              <w:top w:w="80" w:type="dxa"/>
              <w:left w:w="80" w:type="dxa"/>
              <w:bottom w:w="80" w:type="dxa"/>
              <w:right w:w="80" w:type="dxa"/>
            </w:tcMar>
          </w:tcPr>
          <w:p w14:paraId="619947D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Producción académica</w:t>
            </w:r>
          </w:p>
        </w:tc>
        <w:tc>
          <w:tcPr>
            <w:tcW w:w="6956" w:type="dxa"/>
            <w:tcMar>
              <w:top w:w="80" w:type="dxa"/>
              <w:left w:w="80" w:type="dxa"/>
              <w:bottom w:w="80" w:type="dxa"/>
              <w:right w:w="80" w:type="dxa"/>
            </w:tcMar>
          </w:tcPr>
          <w:p w14:paraId="506577F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Publicación; DOI; certificado de aceptación; acta de congreso; capítulo o libro; evidencia de indexación o circulación.</w:t>
            </w:r>
          </w:p>
        </w:tc>
      </w:tr>
      <w:tr w:rsidR="0059737E" w:rsidRPr="00C0459D" w14:paraId="1FB500DD" w14:textId="77777777" w:rsidTr="00E06B16">
        <w:trPr>
          <w:jc w:val="center"/>
        </w:trPr>
        <w:tc>
          <w:tcPr>
            <w:tcW w:w="6956" w:type="dxa"/>
            <w:tcMar>
              <w:top w:w="80" w:type="dxa"/>
              <w:left w:w="80" w:type="dxa"/>
              <w:bottom w:w="80" w:type="dxa"/>
              <w:right w:w="80" w:type="dxa"/>
            </w:tcMar>
          </w:tcPr>
          <w:p w14:paraId="11B61C4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en equipos</w:t>
            </w:r>
          </w:p>
        </w:tc>
        <w:tc>
          <w:tcPr>
            <w:tcW w:w="6956" w:type="dxa"/>
            <w:tcMar>
              <w:top w:w="80" w:type="dxa"/>
              <w:left w:w="80" w:type="dxa"/>
              <w:bottom w:w="80" w:type="dxa"/>
              <w:right w:w="80" w:type="dxa"/>
            </w:tcMar>
          </w:tcPr>
          <w:p w14:paraId="12674B0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Carta de investigador responsable; nómina de equipo; plan de trabajo; informes; productos asociados.</w:t>
            </w:r>
          </w:p>
        </w:tc>
      </w:tr>
      <w:tr w:rsidR="0059737E" w:rsidRPr="00C0459D" w14:paraId="5DEF6EFD" w14:textId="77777777" w:rsidTr="00E06B16">
        <w:trPr>
          <w:jc w:val="center"/>
        </w:trPr>
        <w:tc>
          <w:tcPr>
            <w:tcW w:w="6956" w:type="dxa"/>
            <w:tcMar>
              <w:top w:w="80" w:type="dxa"/>
              <w:left w:w="80" w:type="dxa"/>
              <w:bottom w:w="80" w:type="dxa"/>
              <w:right w:w="80" w:type="dxa"/>
            </w:tcMar>
          </w:tcPr>
          <w:p w14:paraId="7DEEEB2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Formación y colaboración</w:t>
            </w:r>
          </w:p>
        </w:tc>
        <w:tc>
          <w:tcPr>
            <w:tcW w:w="6956" w:type="dxa"/>
            <w:tcMar>
              <w:top w:w="80" w:type="dxa"/>
              <w:left w:w="80" w:type="dxa"/>
              <w:bottom w:w="80" w:type="dxa"/>
              <w:right w:w="80" w:type="dxa"/>
            </w:tcMar>
          </w:tcPr>
          <w:p w14:paraId="51C06BA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Actas de tesis o memorias; publicaciones con estudiantes; informes de dirección o codirección; participación en seminarios de investigación.</w:t>
            </w:r>
          </w:p>
        </w:tc>
      </w:tr>
      <w:tr w:rsidR="0059737E" w:rsidRPr="00C0459D" w14:paraId="4DC04405" w14:textId="77777777" w:rsidTr="00E06B16">
        <w:trPr>
          <w:jc w:val="center"/>
        </w:trPr>
        <w:tc>
          <w:tcPr>
            <w:tcW w:w="6956" w:type="dxa"/>
            <w:tcMar>
              <w:top w:w="80" w:type="dxa"/>
              <w:left w:w="80" w:type="dxa"/>
              <w:bottom w:w="80" w:type="dxa"/>
              <w:right w:w="80" w:type="dxa"/>
            </w:tcMar>
          </w:tcPr>
          <w:p w14:paraId="4581C10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w:t>
            </w:r>
          </w:p>
        </w:tc>
        <w:tc>
          <w:tcPr>
            <w:tcW w:w="6956" w:type="dxa"/>
            <w:tcMar>
              <w:top w:w="80" w:type="dxa"/>
              <w:left w:w="80" w:type="dxa"/>
              <w:bottom w:w="80" w:type="dxa"/>
              <w:right w:w="80" w:type="dxa"/>
            </w:tcMar>
          </w:tcPr>
          <w:p w14:paraId="1DD69FE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Programa, convocatoria, acta, certificado, sitio web, informe de organización, listado de participantes.</w:t>
            </w:r>
          </w:p>
        </w:tc>
      </w:tr>
    </w:tbl>
    <w:p w14:paraId="63FE4004" w14:textId="77777777" w:rsidR="0059737E" w:rsidRPr="00C0459D" w:rsidRDefault="0059737E" w:rsidP="0059737E">
      <w:pPr>
        <w:spacing w:after="120"/>
        <w:rPr>
          <w:rFonts w:ascii="Times New Roman" w:hAnsi="Times New Roman" w:cs="Times New Roman"/>
        </w:rPr>
      </w:pPr>
    </w:p>
    <w:p w14:paraId="2BEACF3E"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6A1D45AD"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Profesor Asociado, la comisión debería valorar si la evidencia muestra:</w:t>
      </w:r>
    </w:p>
    <w:p w14:paraId="0006FAFB"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autonomía en la formulación o ejecución de investigación;</w:t>
      </w:r>
    </w:p>
    <w:p w14:paraId="26D72FB3"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producción sistemática y pertinente;</w:t>
      </w:r>
    </w:p>
    <w:p w14:paraId="284DA89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capacidad de conducir o colaborar en líneas o grupos;</w:t>
      </w:r>
    </w:p>
    <w:p w14:paraId="46488F2D"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aporte a la formación de estudiantes o investigadores;</w:t>
      </w:r>
    </w:p>
    <w:p w14:paraId="68A99CA5"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participación en redes o comunidades académicas;</w:t>
      </w:r>
    </w:p>
    <w:p w14:paraId="4DEB43F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contribución verificable al desarrollo disciplinar o institucional.</w:t>
      </w:r>
    </w:p>
    <w:p w14:paraId="559BA616"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C. Profesor Asistente - Área Investigación y Desarrollo</w:t>
      </w:r>
    </w:p>
    <w:p w14:paraId="4F3F72C8"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en investigación y desarrollo</w:t>
      </w:r>
    </w:p>
    <w:p w14:paraId="502345D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Profesor Asistente debe evidenciar participación activa, eficiente y progresivamente autónoma en investigación y desarrollo. Su desempeño esperado se centra en formular, dirigir o participar en trabajos de investigación, publicar en revistas de su especialidad, presentar resultados en congresos y consolidar progresivamente una línea de trabajo propia o colaborativa.</w:t>
      </w:r>
    </w:p>
    <w:p w14:paraId="743BF5A4"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3B4B83E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establece que el Profesor Asistente participa activa y autónomamente en la ejecución de actividades académicas. En investigación, le corresponde presentar, dirigir o participar en trabajos de investigación, publicar trabajos en revistas de su especialidad y presentar trabajos en congresos u otros eventos de naturaleza semejante.</w:t>
      </w:r>
    </w:p>
    <w:p w14:paraId="5B10CB93"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referenciales y criterio de uso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7"/>
        <w:gridCol w:w="2970"/>
        <w:gridCol w:w="2971"/>
      </w:tblGrid>
      <w:tr w:rsidR="0059737E" w:rsidRPr="00C0459D" w14:paraId="16E872F4" w14:textId="77777777" w:rsidTr="00E06B16">
        <w:trPr>
          <w:tblHeader/>
          <w:jc w:val="center"/>
        </w:trPr>
        <w:tc>
          <w:tcPr>
            <w:tcW w:w="4637" w:type="dxa"/>
            <w:shd w:val="clear" w:color="auto" w:fill="D9EAF7"/>
            <w:tcMar>
              <w:top w:w="80" w:type="dxa"/>
              <w:left w:w="80" w:type="dxa"/>
              <w:bottom w:w="80" w:type="dxa"/>
              <w:right w:w="80" w:type="dxa"/>
            </w:tcMar>
          </w:tcPr>
          <w:p w14:paraId="2E5EB44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w:t>
            </w:r>
          </w:p>
        </w:tc>
        <w:tc>
          <w:tcPr>
            <w:tcW w:w="4637" w:type="dxa"/>
            <w:shd w:val="clear" w:color="auto" w:fill="D9EAF7"/>
            <w:tcMar>
              <w:top w:w="80" w:type="dxa"/>
              <w:left w:w="80" w:type="dxa"/>
              <w:bottom w:w="80" w:type="dxa"/>
              <w:right w:w="80" w:type="dxa"/>
            </w:tcMar>
          </w:tcPr>
          <w:p w14:paraId="0235B9A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c>
          <w:tcPr>
            <w:tcW w:w="4637" w:type="dxa"/>
            <w:shd w:val="clear" w:color="auto" w:fill="D9EAF7"/>
            <w:tcMar>
              <w:top w:w="80" w:type="dxa"/>
              <w:left w:w="80" w:type="dxa"/>
              <w:bottom w:w="80" w:type="dxa"/>
              <w:right w:w="80" w:type="dxa"/>
            </w:tcMar>
          </w:tcPr>
          <w:p w14:paraId="6220945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Criterio de uso según jerarquía</w:t>
            </w:r>
          </w:p>
        </w:tc>
      </w:tr>
      <w:tr w:rsidR="0059737E" w:rsidRPr="00C0459D" w14:paraId="2603FD49" w14:textId="77777777" w:rsidTr="00E06B16">
        <w:trPr>
          <w:jc w:val="center"/>
        </w:trPr>
        <w:tc>
          <w:tcPr>
            <w:tcW w:w="4637" w:type="dxa"/>
            <w:tcMar>
              <w:top w:w="80" w:type="dxa"/>
              <w:left w:w="80" w:type="dxa"/>
              <w:bottom w:w="80" w:type="dxa"/>
              <w:right w:w="80" w:type="dxa"/>
            </w:tcMar>
          </w:tcPr>
          <w:p w14:paraId="6E8EC9D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de proyectos</w:t>
            </w:r>
          </w:p>
        </w:tc>
        <w:tc>
          <w:tcPr>
            <w:tcW w:w="4637" w:type="dxa"/>
            <w:tcMar>
              <w:top w:w="80" w:type="dxa"/>
              <w:left w:w="80" w:type="dxa"/>
              <w:bottom w:w="80" w:type="dxa"/>
              <w:right w:w="80" w:type="dxa"/>
            </w:tcMar>
          </w:tcPr>
          <w:p w14:paraId="76E216B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PID - VRA; DICYT - VRIIC; FIU - VRIIC; ANID; CORFO; GORE; otros financiamientos.</w:t>
            </w:r>
          </w:p>
        </w:tc>
        <w:tc>
          <w:tcPr>
            <w:tcW w:w="4637" w:type="dxa"/>
            <w:tcMar>
              <w:top w:w="80" w:type="dxa"/>
              <w:left w:w="80" w:type="dxa"/>
              <w:bottom w:w="80" w:type="dxa"/>
              <w:right w:w="80" w:type="dxa"/>
            </w:tcMar>
          </w:tcPr>
          <w:p w14:paraId="5A8E73F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inicial o progresivamente autónoma de proyectos; participación en equipos; construcción de una línea de investigación.</w:t>
            </w:r>
          </w:p>
        </w:tc>
      </w:tr>
      <w:tr w:rsidR="0059737E" w:rsidRPr="00C0459D" w14:paraId="53A893C7" w14:textId="77777777" w:rsidTr="00E06B16">
        <w:trPr>
          <w:jc w:val="center"/>
        </w:trPr>
        <w:tc>
          <w:tcPr>
            <w:tcW w:w="4637" w:type="dxa"/>
            <w:tcMar>
              <w:top w:w="80" w:type="dxa"/>
              <w:left w:w="80" w:type="dxa"/>
              <w:bottom w:w="80" w:type="dxa"/>
              <w:right w:w="80" w:type="dxa"/>
            </w:tcMar>
          </w:tcPr>
          <w:p w14:paraId="0218AD9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w:t>
            </w:r>
          </w:p>
        </w:tc>
        <w:tc>
          <w:tcPr>
            <w:tcW w:w="4637" w:type="dxa"/>
            <w:tcMar>
              <w:top w:w="80" w:type="dxa"/>
              <w:left w:w="80" w:type="dxa"/>
              <w:bottom w:w="80" w:type="dxa"/>
              <w:right w:w="80" w:type="dxa"/>
            </w:tcMar>
          </w:tcPr>
          <w:p w14:paraId="07C84C0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 PID - VRA; DICYT - VRIIC; FIU - VRIIC; ANID; CORFO; GORE; otros financiamientos.</w:t>
            </w:r>
          </w:p>
        </w:tc>
        <w:tc>
          <w:tcPr>
            <w:tcW w:w="4637" w:type="dxa"/>
            <w:tcMar>
              <w:top w:w="80" w:type="dxa"/>
              <w:left w:w="80" w:type="dxa"/>
              <w:bottom w:w="80" w:type="dxa"/>
              <w:right w:w="80" w:type="dxa"/>
            </w:tcMar>
          </w:tcPr>
          <w:p w14:paraId="2A1A728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como responsable inicial, coinvestigador o colaborador, con productos o avances verificables.</w:t>
            </w:r>
          </w:p>
        </w:tc>
      </w:tr>
      <w:tr w:rsidR="0059737E" w:rsidRPr="00C0459D" w14:paraId="26EDC551" w14:textId="77777777" w:rsidTr="00E06B16">
        <w:trPr>
          <w:jc w:val="center"/>
        </w:trPr>
        <w:tc>
          <w:tcPr>
            <w:tcW w:w="4637" w:type="dxa"/>
            <w:tcMar>
              <w:top w:w="80" w:type="dxa"/>
              <w:left w:w="80" w:type="dxa"/>
              <w:bottom w:w="80" w:type="dxa"/>
              <w:right w:w="80" w:type="dxa"/>
            </w:tcMar>
          </w:tcPr>
          <w:p w14:paraId="053A15B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Productos de investigación</w:t>
            </w:r>
          </w:p>
        </w:tc>
        <w:tc>
          <w:tcPr>
            <w:tcW w:w="4637" w:type="dxa"/>
            <w:tcMar>
              <w:top w:w="80" w:type="dxa"/>
              <w:left w:w="80" w:type="dxa"/>
              <w:bottom w:w="80" w:type="dxa"/>
              <w:right w:w="80" w:type="dxa"/>
            </w:tcMar>
          </w:tcPr>
          <w:p w14:paraId="205FFC8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Artículos en revista; artículos en congreso nacional o internacional; capítulos; artículos en libro; otros productos.</w:t>
            </w:r>
          </w:p>
        </w:tc>
        <w:tc>
          <w:tcPr>
            <w:tcW w:w="4637" w:type="dxa"/>
            <w:tcMar>
              <w:top w:w="80" w:type="dxa"/>
              <w:left w:w="80" w:type="dxa"/>
              <w:bottom w:w="80" w:type="dxa"/>
              <w:right w:w="80" w:type="dxa"/>
            </w:tcMar>
          </w:tcPr>
          <w:p w14:paraId="1D6781D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Producción asociada a su especialidad, proyectos o tesis, mostrando desarrollo progresivo y calidad verificable.</w:t>
            </w:r>
          </w:p>
        </w:tc>
      </w:tr>
      <w:tr w:rsidR="0059737E" w:rsidRPr="00C0459D" w14:paraId="56ADAAF7" w14:textId="77777777" w:rsidTr="00E06B16">
        <w:trPr>
          <w:jc w:val="center"/>
        </w:trPr>
        <w:tc>
          <w:tcPr>
            <w:tcW w:w="4637" w:type="dxa"/>
            <w:tcMar>
              <w:top w:w="80" w:type="dxa"/>
              <w:left w:w="80" w:type="dxa"/>
              <w:bottom w:w="80" w:type="dxa"/>
              <w:right w:w="80" w:type="dxa"/>
            </w:tcMar>
          </w:tcPr>
          <w:p w14:paraId="0AB7799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Innovación y transferencia</w:t>
            </w:r>
          </w:p>
        </w:tc>
        <w:tc>
          <w:tcPr>
            <w:tcW w:w="4637" w:type="dxa"/>
            <w:tcMar>
              <w:top w:w="80" w:type="dxa"/>
              <w:left w:w="80" w:type="dxa"/>
              <w:bottom w:w="80" w:type="dxa"/>
              <w:right w:w="80" w:type="dxa"/>
            </w:tcMar>
          </w:tcPr>
          <w:p w14:paraId="3BC03C1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Disclosures; patentes; productos derivados de proyectos; otros tipos.</w:t>
            </w:r>
          </w:p>
        </w:tc>
        <w:tc>
          <w:tcPr>
            <w:tcW w:w="4637" w:type="dxa"/>
            <w:tcMar>
              <w:top w:w="80" w:type="dxa"/>
              <w:left w:w="80" w:type="dxa"/>
              <w:bottom w:w="80" w:type="dxa"/>
              <w:right w:w="80" w:type="dxa"/>
            </w:tcMar>
          </w:tcPr>
          <w:p w14:paraId="58CD4A7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en resultados aplicados o tecnológicos, cuando corresponda al área disciplinar.</w:t>
            </w:r>
          </w:p>
        </w:tc>
      </w:tr>
      <w:tr w:rsidR="0059737E" w:rsidRPr="00C0459D" w14:paraId="78FF6647" w14:textId="77777777" w:rsidTr="00E06B16">
        <w:trPr>
          <w:jc w:val="center"/>
        </w:trPr>
        <w:tc>
          <w:tcPr>
            <w:tcW w:w="4637" w:type="dxa"/>
            <w:tcMar>
              <w:top w:w="80" w:type="dxa"/>
              <w:left w:w="80" w:type="dxa"/>
              <w:bottom w:w="80" w:type="dxa"/>
              <w:right w:w="80" w:type="dxa"/>
            </w:tcMar>
          </w:tcPr>
          <w:p w14:paraId="5F849E5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w:t>
            </w:r>
          </w:p>
        </w:tc>
        <w:tc>
          <w:tcPr>
            <w:tcW w:w="4637" w:type="dxa"/>
            <w:tcMar>
              <w:top w:w="80" w:type="dxa"/>
              <w:left w:w="80" w:type="dxa"/>
              <w:bottom w:w="80" w:type="dxa"/>
              <w:right w:w="80" w:type="dxa"/>
            </w:tcMar>
          </w:tcPr>
          <w:p w14:paraId="7DBC77C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Encuentros científicos-tecnológicos; jornadas de investigación en docencia; innovación social y territorial; otros encuentros.</w:t>
            </w:r>
          </w:p>
        </w:tc>
        <w:tc>
          <w:tcPr>
            <w:tcW w:w="4637" w:type="dxa"/>
            <w:tcMar>
              <w:top w:w="80" w:type="dxa"/>
              <w:left w:w="80" w:type="dxa"/>
              <w:bottom w:w="80" w:type="dxa"/>
              <w:right w:w="80" w:type="dxa"/>
            </w:tcMar>
          </w:tcPr>
          <w:p w14:paraId="424C024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en organización o apoyo académico de encuentros, seminarios o jornadas de investigación.</w:t>
            </w:r>
          </w:p>
        </w:tc>
      </w:tr>
    </w:tbl>
    <w:p w14:paraId="7903BCDB" w14:textId="77777777" w:rsidR="0059737E" w:rsidRPr="00C0459D" w:rsidRDefault="0059737E" w:rsidP="0059737E">
      <w:pPr>
        <w:spacing w:after="120"/>
        <w:rPr>
          <w:rFonts w:ascii="Times New Roman" w:hAnsi="Times New Roman" w:cs="Times New Roman"/>
        </w:rPr>
      </w:pPr>
    </w:p>
    <w:p w14:paraId="1F71228F"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13"/>
        <w:gridCol w:w="4415"/>
      </w:tblGrid>
      <w:tr w:rsidR="0059737E" w:rsidRPr="00C0459D" w14:paraId="3FB69F47" w14:textId="77777777" w:rsidTr="00E06B16">
        <w:trPr>
          <w:tblHeader/>
          <w:jc w:val="center"/>
        </w:trPr>
        <w:tc>
          <w:tcPr>
            <w:tcW w:w="6956" w:type="dxa"/>
            <w:shd w:val="clear" w:color="auto" w:fill="D9EAF7"/>
            <w:tcMar>
              <w:top w:w="80" w:type="dxa"/>
              <w:left w:w="80" w:type="dxa"/>
              <w:bottom w:w="80" w:type="dxa"/>
              <w:right w:w="80" w:type="dxa"/>
            </w:tcMar>
          </w:tcPr>
          <w:p w14:paraId="52478B4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 o contribución</w:t>
            </w:r>
          </w:p>
        </w:tc>
        <w:tc>
          <w:tcPr>
            <w:tcW w:w="6956" w:type="dxa"/>
            <w:shd w:val="clear" w:color="auto" w:fill="D9EAF7"/>
            <w:tcMar>
              <w:top w:w="80" w:type="dxa"/>
              <w:left w:w="80" w:type="dxa"/>
              <w:bottom w:w="80" w:type="dxa"/>
              <w:right w:w="80" w:type="dxa"/>
            </w:tcMar>
          </w:tcPr>
          <w:p w14:paraId="1DB83AD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0DF2AD15" w14:textId="77777777" w:rsidTr="00E06B16">
        <w:trPr>
          <w:jc w:val="center"/>
        </w:trPr>
        <w:tc>
          <w:tcPr>
            <w:tcW w:w="6956" w:type="dxa"/>
            <w:tcMar>
              <w:top w:w="80" w:type="dxa"/>
              <w:left w:w="80" w:type="dxa"/>
              <w:bottom w:w="80" w:type="dxa"/>
              <w:right w:w="80" w:type="dxa"/>
            </w:tcMar>
          </w:tcPr>
          <w:p w14:paraId="5C0937B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o participación en proyectos</w:t>
            </w:r>
          </w:p>
        </w:tc>
        <w:tc>
          <w:tcPr>
            <w:tcW w:w="6956" w:type="dxa"/>
            <w:tcMar>
              <w:top w:w="80" w:type="dxa"/>
              <w:left w:w="80" w:type="dxa"/>
              <w:bottom w:w="80" w:type="dxa"/>
              <w:right w:w="80" w:type="dxa"/>
            </w:tcMar>
          </w:tcPr>
          <w:p w14:paraId="68AB47E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Formulario de postulación; carta de equipo; resolución; informe de avance; registro del proyecto; constancia de rol.</w:t>
            </w:r>
          </w:p>
        </w:tc>
      </w:tr>
      <w:tr w:rsidR="0059737E" w:rsidRPr="00C0459D" w14:paraId="45F6A91D" w14:textId="77777777" w:rsidTr="00E06B16">
        <w:trPr>
          <w:jc w:val="center"/>
        </w:trPr>
        <w:tc>
          <w:tcPr>
            <w:tcW w:w="6956" w:type="dxa"/>
            <w:tcMar>
              <w:top w:w="80" w:type="dxa"/>
              <w:left w:w="80" w:type="dxa"/>
              <w:bottom w:w="80" w:type="dxa"/>
              <w:right w:w="80" w:type="dxa"/>
            </w:tcMar>
          </w:tcPr>
          <w:p w14:paraId="31E6C6A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Producción científica</w:t>
            </w:r>
          </w:p>
        </w:tc>
        <w:tc>
          <w:tcPr>
            <w:tcW w:w="6956" w:type="dxa"/>
            <w:tcMar>
              <w:top w:w="80" w:type="dxa"/>
              <w:left w:w="80" w:type="dxa"/>
              <w:bottom w:w="80" w:type="dxa"/>
              <w:right w:w="80" w:type="dxa"/>
            </w:tcMar>
          </w:tcPr>
          <w:p w14:paraId="7D5F240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 DOI, certificado de aceptación, presentación en congreso, acta, póster, capítulo, documento de trabajo.</w:t>
            </w:r>
          </w:p>
        </w:tc>
      </w:tr>
      <w:tr w:rsidR="0059737E" w:rsidRPr="00C0459D" w14:paraId="4FCEB241" w14:textId="77777777" w:rsidTr="00E06B16">
        <w:trPr>
          <w:jc w:val="center"/>
        </w:trPr>
        <w:tc>
          <w:tcPr>
            <w:tcW w:w="6956" w:type="dxa"/>
            <w:tcMar>
              <w:top w:w="80" w:type="dxa"/>
              <w:left w:w="80" w:type="dxa"/>
              <w:bottom w:w="80" w:type="dxa"/>
              <w:right w:w="80" w:type="dxa"/>
            </w:tcMar>
          </w:tcPr>
          <w:p w14:paraId="22C2A5C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investigación</w:t>
            </w:r>
          </w:p>
        </w:tc>
        <w:tc>
          <w:tcPr>
            <w:tcW w:w="6956" w:type="dxa"/>
            <w:tcMar>
              <w:top w:w="80" w:type="dxa"/>
              <w:left w:w="80" w:type="dxa"/>
              <w:bottom w:w="80" w:type="dxa"/>
              <w:right w:w="80" w:type="dxa"/>
            </w:tcMar>
          </w:tcPr>
          <w:p w14:paraId="205DF6B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Informe de avance, base de datos, protocolo, bitácora de laboratorio, reporte técnico, evidencia de actividades realizadas.</w:t>
            </w:r>
          </w:p>
        </w:tc>
      </w:tr>
      <w:tr w:rsidR="0059737E" w:rsidRPr="00C0459D" w14:paraId="029EC6EC" w14:textId="77777777" w:rsidTr="00E06B16">
        <w:trPr>
          <w:jc w:val="center"/>
        </w:trPr>
        <w:tc>
          <w:tcPr>
            <w:tcW w:w="6956" w:type="dxa"/>
            <w:tcMar>
              <w:top w:w="80" w:type="dxa"/>
              <w:left w:w="80" w:type="dxa"/>
              <w:bottom w:w="80" w:type="dxa"/>
              <w:right w:w="80" w:type="dxa"/>
            </w:tcMar>
          </w:tcPr>
          <w:p w14:paraId="4799576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lastRenderedPageBreak/>
              <w:t>Colaboración y redes</w:t>
            </w:r>
          </w:p>
        </w:tc>
        <w:tc>
          <w:tcPr>
            <w:tcW w:w="6956" w:type="dxa"/>
            <w:tcMar>
              <w:top w:w="80" w:type="dxa"/>
              <w:left w:w="80" w:type="dxa"/>
              <w:bottom w:w="80" w:type="dxa"/>
              <w:right w:w="80" w:type="dxa"/>
            </w:tcMar>
          </w:tcPr>
          <w:p w14:paraId="60BB0AE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Carta de colaboración, acta de reunión, convenio, productos conjuntos, constancia de participación.</w:t>
            </w:r>
          </w:p>
        </w:tc>
      </w:tr>
      <w:tr w:rsidR="0059737E" w:rsidRPr="00C0459D" w14:paraId="003167FD" w14:textId="77777777" w:rsidTr="00E06B16">
        <w:trPr>
          <w:jc w:val="center"/>
        </w:trPr>
        <w:tc>
          <w:tcPr>
            <w:tcW w:w="6956" w:type="dxa"/>
            <w:tcMar>
              <w:top w:w="80" w:type="dxa"/>
              <w:left w:w="80" w:type="dxa"/>
              <w:bottom w:w="80" w:type="dxa"/>
              <w:right w:w="80" w:type="dxa"/>
            </w:tcMar>
          </w:tcPr>
          <w:p w14:paraId="2041EE4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o participación en encuentros</w:t>
            </w:r>
          </w:p>
        </w:tc>
        <w:tc>
          <w:tcPr>
            <w:tcW w:w="6956" w:type="dxa"/>
            <w:tcMar>
              <w:top w:w="80" w:type="dxa"/>
              <w:left w:w="80" w:type="dxa"/>
              <w:bottom w:w="80" w:type="dxa"/>
              <w:right w:w="80" w:type="dxa"/>
            </w:tcMar>
          </w:tcPr>
          <w:p w14:paraId="1C5EE98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Programa, certificado, convocatoria, acta, evidencia de presentación o rol en la organización.</w:t>
            </w:r>
          </w:p>
        </w:tc>
      </w:tr>
    </w:tbl>
    <w:p w14:paraId="026F1221" w14:textId="77777777" w:rsidR="0059737E" w:rsidRPr="00C0459D" w:rsidRDefault="0059737E" w:rsidP="0059737E">
      <w:pPr>
        <w:spacing w:after="120"/>
        <w:rPr>
          <w:rFonts w:ascii="Times New Roman" w:hAnsi="Times New Roman" w:cs="Times New Roman"/>
        </w:rPr>
      </w:pPr>
    </w:p>
    <w:p w14:paraId="7A173ED3"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68D20DC3"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Profesor Asistente, la comisión debería valorar si la evidencia muestra:</w:t>
      </w:r>
    </w:p>
    <w:p w14:paraId="5D66EC3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participación activa y verificable;</w:t>
      </w:r>
    </w:p>
    <w:p w14:paraId="50802BC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desarrollo progresivo de autonomía investigativa;</w:t>
      </w:r>
    </w:p>
    <w:p w14:paraId="601B730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producción pertinente a la especialidad;</w:t>
      </w:r>
    </w:p>
    <w:p w14:paraId="18191E0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contribución clara a proyectos o equipos;</w:t>
      </w:r>
    </w:p>
    <w:p w14:paraId="16A0B7E6"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capacidad de comunicar resultados;</w:t>
      </w:r>
    </w:p>
    <w:p w14:paraId="2EBBBA7D"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coherencia entre actividades, evidencias y etapa de carrera académica.</w:t>
      </w:r>
    </w:p>
    <w:p w14:paraId="72EE0F45"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D. Instructor - Área Investigación y Desarrollo</w:t>
      </w:r>
    </w:p>
    <w:p w14:paraId="31CCBD4F"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en investigación y desarrollo</w:t>
      </w:r>
    </w:p>
    <w:p w14:paraId="1687414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Instructor se encuentra en una etapa inicial de responsabilidad académica. En investigación y desarrollo, su desempeño debe entenderse como participación específica, responsable y progresiva en trabajos de investigación, bajo la orientación o respaldo de académicos de jerarquía superior. El foco está en la incorporación al trabajo investigativo, la calidad de la colaboración y el desarrollo gradual de capacidades.</w:t>
      </w:r>
    </w:p>
    <w:p w14:paraId="5DDF7EB4"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620CB7A6"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señala que el Instructor asume responsabilidades específicas en docencia, investigación y extensión bajo la dirección de un académico de jerarquía superior. En investigación, le corresponde participar en trabajos de investigación y participar en la presentación de trabajos en congresos u otros eventos semejantes. Además, las normas comunes indican que Instructores y Ayudantes, por estar en etapa de prueba, deben ser respaldados convenientemente en estas actividades por Profesores Titulares, Asociados o Asistentes.</w:t>
      </w:r>
    </w:p>
    <w:p w14:paraId="1CEE499A"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referenciales y criterio de uso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99"/>
        <w:gridCol w:w="2982"/>
        <w:gridCol w:w="2947"/>
      </w:tblGrid>
      <w:tr w:rsidR="0059737E" w:rsidRPr="00C0459D" w14:paraId="56DB0062" w14:textId="77777777" w:rsidTr="00E06B16">
        <w:trPr>
          <w:tblHeader/>
          <w:jc w:val="center"/>
        </w:trPr>
        <w:tc>
          <w:tcPr>
            <w:tcW w:w="4637" w:type="dxa"/>
            <w:shd w:val="clear" w:color="auto" w:fill="D9EAF7"/>
            <w:tcMar>
              <w:top w:w="80" w:type="dxa"/>
              <w:left w:w="80" w:type="dxa"/>
              <w:bottom w:w="80" w:type="dxa"/>
              <w:right w:w="80" w:type="dxa"/>
            </w:tcMar>
          </w:tcPr>
          <w:p w14:paraId="7C8A5AC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w:t>
            </w:r>
          </w:p>
        </w:tc>
        <w:tc>
          <w:tcPr>
            <w:tcW w:w="4637" w:type="dxa"/>
            <w:shd w:val="clear" w:color="auto" w:fill="D9EAF7"/>
            <w:tcMar>
              <w:top w:w="80" w:type="dxa"/>
              <w:left w:w="80" w:type="dxa"/>
              <w:bottom w:w="80" w:type="dxa"/>
              <w:right w:w="80" w:type="dxa"/>
            </w:tcMar>
          </w:tcPr>
          <w:p w14:paraId="62CA841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c>
          <w:tcPr>
            <w:tcW w:w="4637" w:type="dxa"/>
            <w:shd w:val="clear" w:color="auto" w:fill="D9EAF7"/>
            <w:tcMar>
              <w:top w:w="80" w:type="dxa"/>
              <w:left w:w="80" w:type="dxa"/>
              <w:bottom w:w="80" w:type="dxa"/>
              <w:right w:w="80" w:type="dxa"/>
            </w:tcMar>
          </w:tcPr>
          <w:p w14:paraId="0E39B4D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Criterio de uso según jerarquía</w:t>
            </w:r>
          </w:p>
        </w:tc>
      </w:tr>
      <w:tr w:rsidR="0059737E" w:rsidRPr="00C0459D" w14:paraId="1D6BFD51" w14:textId="77777777" w:rsidTr="00E06B16">
        <w:trPr>
          <w:jc w:val="center"/>
        </w:trPr>
        <w:tc>
          <w:tcPr>
            <w:tcW w:w="4637" w:type="dxa"/>
            <w:tcMar>
              <w:top w:w="80" w:type="dxa"/>
              <w:left w:w="80" w:type="dxa"/>
              <w:bottom w:w="80" w:type="dxa"/>
              <w:right w:w="80" w:type="dxa"/>
            </w:tcMar>
          </w:tcPr>
          <w:p w14:paraId="2AAA818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de proyectos</w:t>
            </w:r>
          </w:p>
        </w:tc>
        <w:tc>
          <w:tcPr>
            <w:tcW w:w="4637" w:type="dxa"/>
            <w:tcMar>
              <w:top w:w="80" w:type="dxa"/>
              <w:left w:w="80" w:type="dxa"/>
              <w:bottom w:w="80" w:type="dxa"/>
              <w:right w:w="80" w:type="dxa"/>
            </w:tcMar>
          </w:tcPr>
          <w:p w14:paraId="6A36D36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PID - VRA; DICYT - VRIIC; FIU - VRIIC; otros financiamientos.</w:t>
            </w:r>
          </w:p>
        </w:tc>
        <w:tc>
          <w:tcPr>
            <w:tcW w:w="4637" w:type="dxa"/>
            <w:tcMar>
              <w:top w:w="80" w:type="dxa"/>
              <w:left w:w="80" w:type="dxa"/>
              <w:bottom w:w="80" w:type="dxa"/>
              <w:right w:w="80" w:type="dxa"/>
            </w:tcMar>
          </w:tcPr>
          <w:p w14:paraId="545A0B2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en formulación, levantamiento de antecedentes, revisión bibliográfica, diseño metodológico o apoyo técnico bajo orientación.</w:t>
            </w:r>
          </w:p>
        </w:tc>
      </w:tr>
      <w:tr w:rsidR="0059737E" w:rsidRPr="00C0459D" w14:paraId="3759B8D4" w14:textId="77777777" w:rsidTr="00E06B16">
        <w:trPr>
          <w:jc w:val="center"/>
        </w:trPr>
        <w:tc>
          <w:tcPr>
            <w:tcW w:w="4637" w:type="dxa"/>
            <w:tcMar>
              <w:top w:w="80" w:type="dxa"/>
              <w:left w:w="80" w:type="dxa"/>
              <w:bottom w:w="80" w:type="dxa"/>
              <w:right w:w="80" w:type="dxa"/>
            </w:tcMar>
          </w:tcPr>
          <w:p w14:paraId="52E1CDD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w:t>
            </w:r>
          </w:p>
        </w:tc>
        <w:tc>
          <w:tcPr>
            <w:tcW w:w="4637" w:type="dxa"/>
            <w:tcMar>
              <w:top w:w="80" w:type="dxa"/>
              <w:left w:w="80" w:type="dxa"/>
              <w:bottom w:w="80" w:type="dxa"/>
              <w:right w:w="80" w:type="dxa"/>
            </w:tcMar>
          </w:tcPr>
          <w:p w14:paraId="3BA27A8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 PID - VRA; DICYT - VRIIC; FIU - VRIIC; ANID; CORFO; otros financiamientos.</w:t>
            </w:r>
          </w:p>
        </w:tc>
        <w:tc>
          <w:tcPr>
            <w:tcW w:w="4637" w:type="dxa"/>
            <w:tcMar>
              <w:top w:w="80" w:type="dxa"/>
              <w:left w:w="80" w:type="dxa"/>
              <w:bottom w:w="80" w:type="dxa"/>
              <w:right w:w="80" w:type="dxa"/>
            </w:tcMar>
          </w:tcPr>
          <w:p w14:paraId="6343B3E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en tareas específicas de ejecución, análisis, trabajo de campo, laboratorio o apoyo técnico dentro de equipos de investigación.</w:t>
            </w:r>
          </w:p>
        </w:tc>
      </w:tr>
      <w:tr w:rsidR="0059737E" w:rsidRPr="00C0459D" w14:paraId="4C90D80D" w14:textId="77777777" w:rsidTr="00E06B16">
        <w:trPr>
          <w:jc w:val="center"/>
        </w:trPr>
        <w:tc>
          <w:tcPr>
            <w:tcW w:w="4637" w:type="dxa"/>
            <w:tcMar>
              <w:top w:w="80" w:type="dxa"/>
              <w:left w:w="80" w:type="dxa"/>
              <w:bottom w:w="80" w:type="dxa"/>
              <w:right w:w="80" w:type="dxa"/>
            </w:tcMar>
          </w:tcPr>
          <w:p w14:paraId="081465E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Productos de investigación</w:t>
            </w:r>
          </w:p>
        </w:tc>
        <w:tc>
          <w:tcPr>
            <w:tcW w:w="4637" w:type="dxa"/>
            <w:tcMar>
              <w:top w:w="80" w:type="dxa"/>
              <w:left w:w="80" w:type="dxa"/>
              <w:bottom w:w="80" w:type="dxa"/>
              <w:right w:w="80" w:type="dxa"/>
            </w:tcMar>
          </w:tcPr>
          <w:p w14:paraId="1196DE7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Artículos en congreso nacional o internacional; artículos en revista; otros productos.</w:t>
            </w:r>
          </w:p>
        </w:tc>
        <w:tc>
          <w:tcPr>
            <w:tcW w:w="4637" w:type="dxa"/>
            <w:tcMar>
              <w:top w:w="80" w:type="dxa"/>
              <w:left w:w="80" w:type="dxa"/>
              <w:bottom w:w="80" w:type="dxa"/>
              <w:right w:w="80" w:type="dxa"/>
            </w:tcMar>
          </w:tcPr>
          <w:p w14:paraId="63E1128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como autor o colaborador en productos derivados de proyectos o líneas de investigación.</w:t>
            </w:r>
          </w:p>
        </w:tc>
      </w:tr>
      <w:tr w:rsidR="0059737E" w:rsidRPr="00C0459D" w14:paraId="10F4D9C1" w14:textId="77777777" w:rsidTr="00E06B16">
        <w:trPr>
          <w:jc w:val="center"/>
        </w:trPr>
        <w:tc>
          <w:tcPr>
            <w:tcW w:w="4637" w:type="dxa"/>
            <w:tcMar>
              <w:top w:w="80" w:type="dxa"/>
              <w:left w:w="80" w:type="dxa"/>
              <w:bottom w:w="80" w:type="dxa"/>
              <w:right w:w="80" w:type="dxa"/>
            </w:tcMar>
          </w:tcPr>
          <w:p w14:paraId="6BBD531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Innovación y transferencia</w:t>
            </w:r>
          </w:p>
        </w:tc>
        <w:tc>
          <w:tcPr>
            <w:tcW w:w="4637" w:type="dxa"/>
            <w:tcMar>
              <w:top w:w="80" w:type="dxa"/>
              <w:left w:w="80" w:type="dxa"/>
              <w:bottom w:w="80" w:type="dxa"/>
              <w:right w:w="80" w:type="dxa"/>
            </w:tcMar>
          </w:tcPr>
          <w:p w14:paraId="5929C0E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Disclosures; productos derivados; otros tipos.</w:t>
            </w:r>
          </w:p>
        </w:tc>
        <w:tc>
          <w:tcPr>
            <w:tcW w:w="4637" w:type="dxa"/>
            <w:tcMar>
              <w:top w:w="80" w:type="dxa"/>
              <w:left w:w="80" w:type="dxa"/>
              <w:bottom w:w="80" w:type="dxa"/>
              <w:right w:w="80" w:type="dxa"/>
            </w:tcMar>
          </w:tcPr>
          <w:p w14:paraId="31D9F0B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actividades de desarrollo experimental, documentación técnica o resultados aplicados.</w:t>
            </w:r>
          </w:p>
        </w:tc>
      </w:tr>
      <w:tr w:rsidR="0059737E" w:rsidRPr="00C0459D" w14:paraId="5280484D" w14:textId="77777777" w:rsidTr="00E06B16">
        <w:trPr>
          <w:jc w:val="center"/>
        </w:trPr>
        <w:tc>
          <w:tcPr>
            <w:tcW w:w="4637" w:type="dxa"/>
            <w:tcMar>
              <w:top w:w="80" w:type="dxa"/>
              <w:left w:w="80" w:type="dxa"/>
              <w:bottom w:w="80" w:type="dxa"/>
              <w:right w:w="80" w:type="dxa"/>
            </w:tcMar>
          </w:tcPr>
          <w:p w14:paraId="1C526DD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w:t>
            </w:r>
          </w:p>
        </w:tc>
        <w:tc>
          <w:tcPr>
            <w:tcW w:w="4637" w:type="dxa"/>
            <w:tcMar>
              <w:top w:w="80" w:type="dxa"/>
              <w:left w:w="80" w:type="dxa"/>
              <w:bottom w:w="80" w:type="dxa"/>
              <w:right w:w="80" w:type="dxa"/>
            </w:tcMar>
          </w:tcPr>
          <w:p w14:paraId="214CE22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Encuentros científicos-tecnológicos; jornadas de investigación en docencia; otros encuentros.</w:t>
            </w:r>
          </w:p>
        </w:tc>
        <w:tc>
          <w:tcPr>
            <w:tcW w:w="4637" w:type="dxa"/>
            <w:tcMar>
              <w:top w:w="80" w:type="dxa"/>
              <w:left w:w="80" w:type="dxa"/>
              <w:bottom w:w="80" w:type="dxa"/>
              <w:right w:w="80" w:type="dxa"/>
            </w:tcMar>
          </w:tcPr>
          <w:p w14:paraId="1D8D584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en organización, coordinación logística o apoyo académico de encuentros.</w:t>
            </w:r>
          </w:p>
        </w:tc>
      </w:tr>
    </w:tbl>
    <w:p w14:paraId="1E6287C5" w14:textId="77777777" w:rsidR="0059737E" w:rsidRPr="00C0459D" w:rsidRDefault="0059737E" w:rsidP="0059737E">
      <w:pPr>
        <w:spacing w:after="120"/>
        <w:rPr>
          <w:rFonts w:ascii="Times New Roman" w:hAnsi="Times New Roman" w:cs="Times New Roman"/>
        </w:rPr>
      </w:pPr>
    </w:p>
    <w:p w14:paraId="44FF4338"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lastRenderedPageBreak/>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17"/>
        <w:gridCol w:w="4411"/>
      </w:tblGrid>
      <w:tr w:rsidR="0059737E" w:rsidRPr="00C0459D" w14:paraId="111BB596" w14:textId="77777777" w:rsidTr="00E06B16">
        <w:trPr>
          <w:tblHeader/>
          <w:jc w:val="center"/>
        </w:trPr>
        <w:tc>
          <w:tcPr>
            <w:tcW w:w="6956" w:type="dxa"/>
            <w:shd w:val="clear" w:color="auto" w:fill="D9EAF7"/>
            <w:tcMar>
              <w:top w:w="80" w:type="dxa"/>
              <w:left w:w="80" w:type="dxa"/>
              <w:bottom w:w="80" w:type="dxa"/>
              <w:right w:w="80" w:type="dxa"/>
            </w:tcMar>
          </w:tcPr>
          <w:p w14:paraId="0FC28D1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 o contribución</w:t>
            </w:r>
          </w:p>
        </w:tc>
        <w:tc>
          <w:tcPr>
            <w:tcW w:w="6956" w:type="dxa"/>
            <w:shd w:val="clear" w:color="auto" w:fill="D9EAF7"/>
            <w:tcMar>
              <w:top w:w="80" w:type="dxa"/>
              <w:left w:w="80" w:type="dxa"/>
              <w:bottom w:w="80" w:type="dxa"/>
              <w:right w:w="80" w:type="dxa"/>
            </w:tcMar>
          </w:tcPr>
          <w:p w14:paraId="35AB8BB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23DC5BB3" w14:textId="77777777" w:rsidTr="00E06B16">
        <w:trPr>
          <w:jc w:val="center"/>
        </w:trPr>
        <w:tc>
          <w:tcPr>
            <w:tcW w:w="6956" w:type="dxa"/>
            <w:tcMar>
              <w:top w:w="80" w:type="dxa"/>
              <w:left w:w="80" w:type="dxa"/>
              <w:bottom w:w="80" w:type="dxa"/>
              <w:right w:w="80" w:type="dxa"/>
            </w:tcMar>
          </w:tcPr>
          <w:p w14:paraId="6F12079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en proyectos</w:t>
            </w:r>
          </w:p>
        </w:tc>
        <w:tc>
          <w:tcPr>
            <w:tcW w:w="6956" w:type="dxa"/>
            <w:tcMar>
              <w:top w:w="80" w:type="dxa"/>
              <w:left w:w="80" w:type="dxa"/>
              <w:bottom w:w="80" w:type="dxa"/>
              <w:right w:w="80" w:type="dxa"/>
            </w:tcMar>
          </w:tcPr>
          <w:p w14:paraId="21BB273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Carta o informe del investigador responsable; nómina del equipo; plan de trabajo; evidencia de tareas realizadas; registro institucional.</w:t>
            </w:r>
          </w:p>
        </w:tc>
      </w:tr>
      <w:tr w:rsidR="0059737E" w:rsidRPr="00C0459D" w14:paraId="4FBC9D05" w14:textId="77777777" w:rsidTr="00E06B16">
        <w:trPr>
          <w:jc w:val="center"/>
        </w:trPr>
        <w:tc>
          <w:tcPr>
            <w:tcW w:w="6956" w:type="dxa"/>
            <w:tcMar>
              <w:top w:w="80" w:type="dxa"/>
              <w:left w:w="80" w:type="dxa"/>
              <w:bottom w:w="80" w:type="dxa"/>
              <w:right w:w="80" w:type="dxa"/>
            </w:tcMar>
          </w:tcPr>
          <w:p w14:paraId="57B6990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Productos colaborativos</w:t>
            </w:r>
          </w:p>
        </w:tc>
        <w:tc>
          <w:tcPr>
            <w:tcW w:w="6956" w:type="dxa"/>
            <w:tcMar>
              <w:top w:w="80" w:type="dxa"/>
              <w:left w:w="80" w:type="dxa"/>
              <w:bottom w:w="80" w:type="dxa"/>
              <w:right w:w="80" w:type="dxa"/>
            </w:tcMar>
          </w:tcPr>
          <w:p w14:paraId="1319617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 póster, ponencia, capítulo, certificado de congreso, evidencia de autoría o colaboración.</w:t>
            </w:r>
          </w:p>
        </w:tc>
      </w:tr>
      <w:tr w:rsidR="0059737E" w:rsidRPr="00C0459D" w14:paraId="50A36208" w14:textId="77777777" w:rsidTr="00E06B16">
        <w:trPr>
          <w:jc w:val="center"/>
        </w:trPr>
        <w:tc>
          <w:tcPr>
            <w:tcW w:w="6956" w:type="dxa"/>
            <w:tcMar>
              <w:top w:w="80" w:type="dxa"/>
              <w:left w:w="80" w:type="dxa"/>
              <w:bottom w:w="80" w:type="dxa"/>
              <w:right w:w="80" w:type="dxa"/>
            </w:tcMar>
          </w:tcPr>
          <w:p w14:paraId="11E0A8A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técnico o metodológico</w:t>
            </w:r>
          </w:p>
        </w:tc>
        <w:tc>
          <w:tcPr>
            <w:tcW w:w="6956" w:type="dxa"/>
            <w:tcMar>
              <w:top w:w="80" w:type="dxa"/>
              <w:left w:w="80" w:type="dxa"/>
              <w:bottom w:w="80" w:type="dxa"/>
              <w:right w:w="80" w:type="dxa"/>
            </w:tcMar>
          </w:tcPr>
          <w:p w14:paraId="72B2CE5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Reporte, base de datos, bitácora, protocolo, instrumento, análisis, informe de laboratorio o campo.</w:t>
            </w:r>
          </w:p>
        </w:tc>
      </w:tr>
      <w:tr w:rsidR="0059737E" w:rsidRPr="00C0459D" w14:paraId="26313CF2" w14:textId="77777777" w:rsidTr="00E06B16">
        <w:trPr>
          <w:jc w:val="center"/>
        </w:trPr>
        <w:tc>
          <w:tcPr>
            <w:tcW w:w="6956" w:type="dxa"/>
            <w:tcMar>
              <w:top w:w="80" w:type="dxa"/>
              <w:left w:w="80" w:type="dxa"/>
              <w:bottom w:w="80" w:type="dxa"/>
              <w:right w:w="80" w:type="dxa"/>
            </w:tcMar>
          </w:tcPr>
          <w:p w14:paraId="26F4B92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w:t>
            </w:r>
          </w:p>
        </w:tc>
        <w:tc>
          <w:tcPr>
            <w:tcW w:w="6956" w:type="dxa"/>
            <w:tcMar>
              <w:top w:w="80" w:type="dxa"/>
              <w:left w:w="80" w:type="dxa"/>
              <w:bottom w:w="80" w:type="dxa"/>
              <w:right w:w="80" w:type="dxa"/>
            </w:tcMar>
          </w:tcPr>
          <w:p w14:paraId="1570DF3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Programa, certificado, acta, evidencia de coordinación o apoyo académico.</w:t>
            </w:r>
          </w:p>
        </w:tc>
      </w:tr>
      <w:tr w:rsidR="0059737E" w:rsidRPr="00C0459D" w14:paraId="7F64E2CF" w14:textId="77777777" w:rsidTr="00E06B16">
        <w:trPr>
          <w:jc w:val="center"/>
        </w:trPr>
        <w:tc>
          <w:tcPr>
            <w:tcW w:w="6956" w:type="dxa"/>
            <w:tcMar>
              <w:top w:w="80" w:type="dxa"/>
              <w:left w:w="80" w:type="dxa"/>
              <w:bottom w:w="80" w:type="dxa"/>
              <w:right w:w="80" w:type="dxa"/>
            </w:tcMar>
          </w:tcPr>
          <w:p w14:paraId="49FBC73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Respaldo académico</w:t>
            </w:r>
          </w:p>
        </w:tc>
        <w:tc>
          <w:tcPr>
            <w:tcW w:w="6956" w:type="dxa"/>
            <w:tcMar>
              <w:top w:w="80" w:type="dxa"/>
              <w:left w:w="80" w:type="dxa"/>
              <w:bottom w:w="80" w:type="dxa"/>
              <w:right w:w="80" w:type="dxa"/>
            </w:tcMar>
          </w:tcPr>
          <w:p w14:paraId="5B163E6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Informe del profesor responsable o tutor académico que describa rol, tareas, período y contribución.</w:t>
            </w:r>
          </w:p>
        </w:tc>
      </w:tr>
    </w:tbl>
    <w:p w14:paraId="5C5E26E5" w14:textId="77777777" w:rsidR="0059737E" w:rsidRPr="00C0459D" w:rsidRDefault="0059737E" w:rsidP="0059737E">
      <w:pPr>
        <w:spacing w:after="120"/>
        <w:rPr>
          <w:rFonts w:ascii="Times New Roman" w:hAnsi="Times New Roman" w:cs="Times New Roman"/>
        </w:rPr>
      </w:pPr>
    </w:p>
    <w:p w14:paraId="2306F73C"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5D477CAE"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Instructor, la comisión debería valorar si la evidencia muestra:</w:t>
      </w:r>
    </w:p>
    <w:p w14:paraId="1A870EC8"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participación responsable en tareas de investigación;</w:t>
      </w:r>
    </w:p>
    <w:p w14:paraId="4A4ED3E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calidad y oportunidad de los productos de apoyo;</w:t>
      </w:r>
    </w:p>
    <w:p w14:paraId="4D23A55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desarrollo progresivo de capacidades investigativas;</w:t>
      </w:r>
    </w:p>
    <w:p w14:paraId="6B8C1BA7"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trabajo bajo orientación o respaldo académico;</w:t>
      </w:r>
    </w:p>
    <w:p w14:paraId="790DD65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contribución verificable al equipo, proyecto o producto;</w:t>
      </w:r>
    </w:p>
    <w:p w14:paraId="22E3DCF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coherencia entre tareas asignadas y etapa de desarrollo académico.</w:t>
      </w:r>
    </w:p>
    <w:p w14:paraId="1AA17741"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E. Ayudante - Área Investigación y Desarrollo</w:t>
      </w:r>
    </w:p>
    <w:p w14:paraId="3F68CBEF"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Perfil orientador de desempeño en investigación y desarrollo</w:t>
      </w:r>
    </w:p>
    <w:p w14:paraId="3264691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Ayudante corresponde a una etapa inicial de incorporación al trabajo académico. En investigación y desarrollo, su desempeño debe entenderse como colaboración específica, supervisada y formativa en actividades de investigación, preferentemente asociadas a proyectos, levantamiento de información, apoyo metodológico, revisión bibliográfica, preparación de insumos, actividades de laboratorio o apoyo en productos académicos.</w:t>
      </w:r>
    </w:p>
    <w:p w14:paraId="511F7177"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Fundamento normativo de referencia</w:t>
      </w:r>
    </w:p>
    <w:p w14:paraId="3E50B63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El Decreto 26 define al Ayudante como aspirante a la jerarquía de Profesor en fase inicial de prueba, y establece que le corresponde colaborar, bajo la dirección de un Profesor, en aspectos específicos de la docencia, investigación y extensión universitaria. También debe cumplir un programa personal de perfeccionamiento académico aprobado por su Departamento, bajo la tuición de un Profesor.</w:t>
      </w:r>
    </w:p>
    <w:p w14:paraId="396B9A4D"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Actividades referenciales y criterio de uso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92"/>
        <w:gridCol w:w="2975"/>
        <w:gridCol w:w="2961"/>
      </w:tblGrid>
      <w:tr w:rsidR="0059737E" w:rsidRPr="00C0459D" w14:paraId="2F50A6C9" w14:textId="77777777" w:rsidTr="00E06B16">
        <w:trPr>
          <w:tblHeader/>
          <w:jc w:val="center"/>
        </w:trPr>
        <w:tc>
          <w:tcPr>
            <w:tcW w:w="4637" w:type="dxa"/>
            <w:shd w:val="clear" w:color="auto" w:fill="D9EAF7"/>
            <w:tcMar>
              <w:top w:w="80" w:type="dxa"/>
              <w:left w:w="80" w:type="dxa"/>
              <w:bottom w:w="80" w:type="dxa"/>
              <w:right w:w="80" w:type="dxa"/>
            </w:tcMar>
          </w:tcPr>
          <w:p w14:paraId="700B3D8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Familia</w:t>
            </w:r>
          </w:p>
        </w:tc>
        <w:tc>
          <w:tcPr>
            <w:tcW w:w="4637" w:type="dxa"/>
            <w:shd w:val="clear" w:color="auto" w:fill="D9EAF7"/>
            <w:tcMar>
              <w:top w:w="80" w:type="dxa"/>
              <w:left w:w="80" w:type="dxa"/>
              <w:bottom w:w="80" w:type="dxa"/>
              <w:right w:w="80" w:type="dxa"/>
            </w:tcMar>
          </w:tcPr>
          <w:p w14:paraId="7A44882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Actividades de plataforma especialmente pertinentes</w:t>
            </w:r>
          </w:p>
        </w:tc>
        <w:tc>
          <w:tcPr>
            <w:tcW w:w="4637" w:type="dxa"/>
            <w:shd w:val="clear" w:color="auto" w:fill="D9EAF7"/>
            <w:tcMar>
              <w:top w:w="80" w:type="dxa"/>
              <w:left w:w="80" w:type="dxa"/>
              <w:bottom w:w="80" w:type="dxa"/>
              <w:right w:w="80" w:type="dxa"/>
            </w:tcMar>
          </w:tcPr>
          <w:p w14:paraId="322778C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Criterio de uso según jerarquía</w:t>
            </w:r>
          </w:p>
        </w:tc>
      </w:tr>
      <w:tr w:rsidR="0059737E" w:rsidRPr="00C0459D" w14:paraId="59EFE990" w14:textId="77777777" w:rsidTr="00E06B16">
        <w:trPr>
          <w:jc w:val="center"/>
        </w:trPr>
        <w:tc>
          <w:tcPr>
            <w:tcW w:w="4637" w:type="dxa"/>
            <w:tcMar>
              <w:top w:w="80" w:type="dxa"/>
              <w:left w:w="80" w:type="dxa"/>
              <w:bottom w:w="80" w:type="dxa"/>
              <w:right w:w="80" w:type="dxa"/>
            </w:tcMar>
          </w:tcPr>
          <w:p w14:paraId="441B2D9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Formulación de proyectos</w:t>
            </w:r>
          </w:p>
        </w:tc>
        <w:tc>
          <w:tcPr>
            <w:tcW w:w="4637" w:type="dxa"/>
            <w:tcMar>
              <w:top w:w="80" w:type="dxa"/>
              <w:left w:w="80" w:type="dxa"/>
              <w:bottom w:w="80" w:type="dxa"/>
              <w:right w:w="80" w:type="dxa"/>
            </w:tcMar>
          </w:tcPr>
          <w:p w14:paraId="61B1832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PID - VRA; DICYT - VRIIC; otros financiamientos.</w:t>
            </w:r>
          </w:p>
        </w:tc>
        <w:tc>
          <w:tcPr>
            <w:tcW w:w="4637" w:type="dxa"/>
            <w:tcMar>
              <w:top w:w="80" w:type="dxa"/>
              <w:left w:w="80" w:type="dxa"/>
              <w:bottom w:w="80" w:type="dxa"/>
              <w:right w:w="80" w:type="dxa"/>
            </w:tcMar>
          </w:tcPr>
          <w:p w14:paraId="7202367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específico en búsqueda bibliográfica, antecedentes, bases de datos, levantamiento de información o preparación de insumos.</w:t>
            </w:r>
          </w:p>
        </w:tc>
      </w:tr>
      <w:tr w:rsidR="0059737E" w:rsidRPr="00C0459D" w14:paraId="38B48E92" w14:textId="77777777" w:rsidTr="00E06B16">
        <w:trPr>
          <w:jc w:val="center"/>
        </w:trPr>
        <w:tc>
          <w:tcPr>
            <w:tcW w:w="4637" w:type="dxa"/>
            <w:tcMar>
              <w:top w:w="80" w:type="dxa"/>
              <w:left w:w="80" w:type="dxa"/>
              <w:bottom w:w="80" w:type="dxa"/>
              <w:right w:w="80" w:type="dxa"/>
            </w:tcMar>
          </w:tcPr>
          <w:p w14:paraId="63E0290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w:t>
            </w:r>
          </w:p>
        </w:tc>
        <w:tc>
          <w:tcPr>
            <w:tcW w:w="4637" w:type="dxa"/>
            <w:tcMar>
              <w:top w:w="80" w:type="dxa"/>
              <w:left w:w="80" w:type="dxa"/>
              <w:bottom w:w="80" w:type="dxa"/>
              <w:right w:w="80" w:type="dxa"/>
            </w:tcMar>
          </w:tcPr>
          <w:p w14:paraId="2992EB1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 PID - VRA; DICYT - VRIIC; FIU - VRIIC; otros financiamientos.</w:t>
            </w:r>
          </w:p>
        </w:tc>
        <w:tc>
          <w:tcPr>
            <w:tcW w:w="4637" w:type="dxa"/>
            <w:tcMar>
              <w:top w:w="80" w:type="dxa"/>
              <w:left w:w="80" w:type="dxa"/>
              <w:bottom w:w="80" w:type="dxa"/>
              <w:right w:w="80" w:type="dxa"/>
            </w:tcMar>
          </w:tcPr>
          <w:p w14:paraId="0451299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en tareas acotadas de ejecución, laboratorio, terreno, sistematización, análisis preliminar o apoyo técnico.</w:t>
            </w:r>
          </w:p>
        </w:tc>
      </w:tr>
      <w:tr w:rsidR="0059737E" w:rsidRPr="00C0459D" w14:paraId="219C1D28" w14:textId="77777777" w:rsidTr="00E06B16">
        <w:trPr>
          <w:jc w:val="center"/>
        </w:trPr>
        <w:tc>
          <w:tcPr>
            <w:tcW w:w="4637" w:type="dxa"/>
            <w:tcMar>
              <w:top w:w="80" w:type="dxa"/>
              <w:left w:w="80" w:type="dxa"/>
              <w:bottom w:w="80" w:type="dxa"/>
              <w:right w:w="80" w:type="dxa"/>
            </w:tcMar>
          </w:tcPr>
          <w:p w14:paraId="01CE4A4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Productos de investigación</w:t>
            </w:r>
          </w:p>
        </w:tc>
        <w:tc>
          <w:tcPr>
            <w:tcW w:w="4637" w:type="dxa"/>
            <w:tcMar>
              <w:top w:w="80" w:type="dxa"/>
              <w:left w:w="80" w:type="dxa"/>
              <w:bottom w:w="80" w:type="dxa"/>
              <w:right w:w="80" w:type="dxa"/>
            </w:tcMar>
          </w:tcPr>
          <w:p w14:paraId="6204A4C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Artículos en congreso nacional; artículos en congreso internacional; otros productos; eventualmente artículo en revista, según participación acreditada.</w:t>
            </w:r>
          </w:p>
        </w:tc>
        <w:tc>
          <w:tcPr>
            <w:tcW w:w="4637" w:type="dxa"/>
            <w:tcMar>
              <w:top w:w="80" w:type="dxa"/>
              <w:left w:w="80" w:type="dxa"/>
              <w:bottom w:w="80" w:type="dxa"/>
              <w:right w:w="80" w:type="dxa"/>
            </w:tcMar>
          </w:tcPr>
          <w:p w14:paraId="6732C42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preparación de productos, ponencias, pósteres, informes o materiales derivados del proyecto.</w:t>
            </w:r>
          </w:p>
        </w:tc>
      </w:tr>
      <w:tr w:rsidR="0059737E" w:rsidRPr="00C0459D" w14:paraId="49D3F3C9" w14:textId="77777777" w:rsidTr="00E06B16">
        <w:trPr>
          <w:jc w:val="center"/>
        </w:trPr>
        <w:tc>
          <w:tcPr>
            <w:tcW w:w="4637" w:type="dxa"/>
            <w:tcMar>
              <w:top w:w="80" w:type="dxa"/>
              <w:left w:w="80" w:type="dxa"/>
              <w:bottom w:w="80" w:type="dxa"/>
              <w:right w:w="80" w:type="dxa"/>
            </w:tcMar>
          </w:tcPr>
          <w:p w14:paraId="7D174D3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Innovación y transferencia</w:t>
            </w:r>
          </w:p>
        </w:tc>
        <w:tc>
          <w:tcPr>
            <w:tcW w:w="4637" w:type="dxa"/>
            <w:tcMar>
              <w:top w:w="80" w:type="dxa"/>
              <w:left w:w="80" w:type="dxa"/>
              <w:bottom w:w="80" w:type="dxa"/>
              <w:right w:w="80" w:type="dxa"/>
            </w:tcMar>
          </w:tcPr>
          <w:p w14:paraId="01FA0DF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Disclosures; otros productos derivados.</w:t>
            </w:r>
          </w:p>
        </w:tc>
        <w:tc>
          <w:tcPr>
            <w:tcW w:w="4637" w:type="dxa"/>
            <w:tcMar>
              <w:top w:w="80" w:type="dxa"/>
              <w:left w:w="80" w:type="dxa"/>
              <w:bottom w:w="80" w:type="dxa"/>
              <w:right w:w="80" w:type="dxa"/>
            </w:tcMar>
          </w:tcPr>
          <w:p w14:paraId="70F6DEF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documental, técnico o experimental en productos aplicados bajo supervisión.</w:t>
            </w:r>
          </w:p>
        </w:tc>
      </w:tr>
      <w:tr w:rsidR="0059737E" w:rsidRPr="00C0459D" w14:paraId="1B25883F" w14:textId="77777777" w:rsidTr="00E06B16">
        <w:trPr>
          <w:jc w:val="center"/>
        </w:trPr>
        <w:tc>
          <w:tcPr>
            <w:tcW w:w="4637" w:type="dxa"/>
            <w:tcMar>
              <w:top w:w="80" w:type="dxa"/>
              <w:left w:w="80" w:type="dxa"/>
              <w:bottom w:w="80" w:type="dxa"/>
              <w:right w:w="80" w:type="dxa"/>
            </w:tcMar>
          </w:tcPr>
          <w:p w14:paraId="633C38F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lastRenderedPageBreak/>
              <w:t>Organización de encuentros</w:t>
            </w:r>
          </w:p>
        </w:tc>
        <w:tc>
          <w:tcPr>
            <w:tcW w:w="4637" w:type="dxa"/>
            <w:tcMar>
              <w:top w:w="80" w:type="dxa"/>
              <w:left w:w="80" w:type="dxa"/>
              <w:bottom w:w="80" w:type="dxa"/>
              <w:right w:w="80" w:type="dxa"/>
            </w:tcMar>
          </w:tcPr>
          <w:p w14:paraId="1862387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Encuentros científicos-tecnológicos; jornadas de investigación en docencia; otros encuentros.</w:t>
            </w:r>
          </w:p>
        </w:tc>
        <w:tc>
          <w:tcPr>
            <w:tcW w:w="4637" w:type="dxa"/>
            <w:tcMar>
              <w:top w:w="80" w:type="dxa"/>
              <w:left w:w="80" w:type="dxa"/>
              <w:bottom w:w="80" w:type="dxa"/>
              <w:right w:w="80" w:type="dxa"/>
            </w:tcMar>
          </w:tcPr>
          <w:p w14:paraId="0B1E0EA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organización, difusión, sistematización o coordinación de actividades académicas.</w:t>
            </w:r>
          </w:p>
        </w:tc>
      </w:tr>
    </w:tbl>
    <w:p w14:paraId="09E88F5D" w14:textId="77777777" w:rsidR="0059737E" w:rsidRPr="00C0459D" w:rsidRDefault="0059737E" w:rsidP="0059737E">
      <w:pPr>
        <w:spacing w:after="120"/>
        <w:rPr>
          <w:rFonts w:ascii="Times New Roman" w:hAnsi="Times New Roman" w:cs="Times New Roman"/>
        </w:rPr>
      </w:pPr>
    </w:p>
    <w:p w14:paraId="39D09849"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Evidencias verificables sugeridas</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08"/>
        <w:gridCol w:w="4420"/>
      </w:tblGrid>
      <w:tr w:rsidR="0059737E" w:rsidRPr="00C0459D" w14:paraId="42E9F862" w14:textId="77777777" w:rsidTr="00E06B16">
        <w:trPr>
          <w:tblHeader/>
          <w:jc w:val="center"/>
        </w:trPr>
        <w:tc>
          <w:tcPr>
            <w:tcW w:w="6956" w:type="dxa"/>
            <w:shd w:val="clear" w:color="auto" w:fill="D9EAF7"/>
            <w:tcMar>
              <w:top w:w="80" w:type="dxa"/>
              <w:left w:w="80" w:type="dxa"/>
              <w:bottom w:w="80" w:type="dxa"/>
              <w:right w:w="80" w:type="dxa"/>
            </w:tcMar>
          </w:tcPr>
          <w:p w14:paraId="126EF68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Tipo de actividad o contribución</w:t>
            </w:r>
          </w:p>
        </w:tc>
        <w:tc>
          <w:tcPr>
            <w:tcW w:w="6956" w:type="dxa"/>
            <w:shd w:val="clear" w:color="auto" w:fill="D9EAF7"/>
            <w:tcMar>
              <w:top w:w="80" w:type="dxa"/>
              <w:left w:w="80" w:type="dxa"/>
              <w:bottom w:w="80" w:type="dxa"/>
              <w:right w:w="80" w:type="dxa"/>
            </w:tcMar>
          </w:tcPr>
          <w:p w14:paraId="45F4298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Evidencias sugeridas</w:t>
            </w:r>
          </w:p>
        </w:tc>
      </w:tr>
      <w:tr w:rsidR="0059737E" w:rsidRPr="00C0459D" w14:paraId="3B4768F6" w14:textId="77777777" w:rsidTr="00E06B16">
        <w:trPr>
          <w:jc w:val="center"/>
        </w:trPr>
        <w:tc>
          <w:tcPr>
            <w:tcW w:w="6956" w:type="dxa"/>
            <w:tcMar>
              <w:top w:w="80" w:type="dxa"/>
              <w:left w:w="80" w:type="dxa"/>
              <w:bottom w:w="80" w:type="dxa"/>
              <w:right w:w="80" w:type="dxa"/>
            </w:tcMar>
          </w:tcPr>
          <w:p w14:paraId="24EAA75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 en investigación</w:t>
            </w:r>
          </w:p>
        </w:tc>
        <w:tc>
          <w:tcPr>
            <w:tcW w:w="6956" w:type="dxa"/>
            <w:tcMar>
              <w:top w:w="80" w:type="dxa"/>
              <w:left w:w="80" w:type="dxa"/>
              <w:bottom w:w="80" w:type="dxa"/>
              <w:right w:w="80" w:type="dxa"/>
            </w:tcMar>
          </w:tcPr>
          <w:p w14:paraId="5923538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Informe del profesor responsable; registro de tareas; plan de trabajo; constancia de participación; bitácora.</w:t>
            </w:r>
          </w:p>
        </w:tc>
      </w:tr>
      <w:tr w:rsidR="0059737E" w:rsidRPr="00C0459D" w14:paraId="1C7F0C3B" w14:textId="77777777" w:rsidTr="00E06B16">
        <w:trPr>
          <w:jc w:val="center"/>
        </w:trPr>
        <w:tc>
          <w:tcPr>
            <w:tcW w:w="6956" w:type="dxa"/>
            <w:tcMar>
              <w:top w:w="80" w:type="dxa"/>
              <w:left w:w="80" w:type="dxa"/>
              <w:bottom w:w="80" w:type="dxa"/>
              <w:right w:w="80" w:type="dxa"/>
            </w:tcMar>
          </w:tcPr>
          <w:p w14:paraId="3D926AD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en productos</w:t>
            </w:r>
          </w:p>
        </w:tc>
        <w:tc>
          <w:tcPr>
            <w:tcW w:w="6956" w:type="dxa"/>
            <w:tcMar>
              <w:top w:w="80" w:type="dxa"/>
              <w:left w:w="80" w:type="dxa"/>
              <w:bottom w:w="80" w:type="dxa"/>
              <w:right w:w="80" w:type="dxa"/>
            </w:tcMar>
          </w:tcPr>
          <w:p w14:paraId="3519091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Documento, póster, presentación, base de datos, revisión bibliográfica, informe técnico, evidencia de autoría o agradecimiento.</w:t>
            </w:r>
          </w:p>
        </w:tc>
      </w:tr>
      <w:tr w:rsidR="0059737E" w:rsidRPr="00C0459D" w14:paraId="71C58E84" w14:textId="77777777" w:rsidTr="00E06B16">
        <w:trPr>
          <w:jc w:val="center"/>
        </w:trPr>
        <w:tc>
          <w:tcPr>
            <w:tcW w:w="6956" w:type="dxa"/>
            <w:tcMar>
              <w:top w:w="80" w:type="dxa"/>
              <w:left w:w="80" w:type="dxa"/>
              <w:bottom w:w="80" w:type="dxa"/>
              <w:right w:w="80" w:type="dxa"/>
            </w:tcMar>
          </w:tcPr>
          <w:p w14:paraId="5104E87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Trabajo de campo o laboratorio</w:t>
            </w:r>
          </w:p>
        </w:tc>
        <w:tc>
          <w:tcPr>
            <w:tcW w:w="6956" w:type="dxa"/>
            <w:tcMar>
              <w:top w:w="80" w:type="dxa"/>
              <w:left w:w="80" w:type="dxa"/>
              <w:bottom w:w="80" w:type="dxa"/>
              <w:right w:w="80" w:type="dxa"/>
            </w:tcMar>
          </w:tcPr>
          <w:p w14:paraId="4457A79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Bitácora, registro de asistencia, protocolo, fotografía institucional, informe de actividad, reporte de datos.</w:t>
            </w:r>
          </w:p>
        </w:tc>
      </w:tr>
      <w:tr w:rsidR="0059737E" w:rsidRPr="00C0459D" w14:paraId="043D339F" w14:textId="77777777" w:rsidTr="00E06B16">
        <w:trPr>
          <w:jc w:val="center"/>
        </w:trPr>
        <w:tc>
          <w:tcPr>
            <w:tcW w:w="6956" w:type="dxa"/>
            <w:tcMar>
              <w:top w:w="80" w:type="dxa"/>
              <w:left w:w="80" w:type="dxa"/>
              <w:bottom w:w="80" w:type="dxa"/>
              <w:right w:w="80" w:type="dxa"/>
            </w:tcMar>
          </w:tcPr>
          <w:p w14:paraId="42F95A6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w:t>
            </w:r>
          </w:p>
        </w:tc>
        <w:tc>
          <w:tcPr>
            <w:tcW w:w="6956" w:type="dxa"/>
            <w:tcMar>
              <w:top w:w="80" w:type="dxa"/>
              <w:left w:w="80" w:type="dxa"/>
              <w:bottom w:w="80" w:type="dxa"/>
              <w:right w:w="80" w:type="dxa"/>
            </w:tcMar>
          </w:tcPr>
          <w:p w14:paraId="730E3CB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Certificado, programa, registro de apoyo, acta o informe de actividad.</w:t>
            </w:r>
          </w:p>
        </w:tc>
      </w:tr>
      <w:tr w:rsidR="0059737E" w:rsidRPr="00C0459D" w14:paraId="09354616" w14:textId="77777777" w:rsidTr="00E06B16">
        <w:trPr>
          <w:jc w:val="center"/>
        </w:trPr>
        <w:tc>
          <w:tcPr>
            <w:tcW w:w="6956" w:type="dxa"/>
            <w:tcMar>
              <w:top w:w="80" w:type="dxa"/>
              <w:left w:w="80" w:type="dxa"/>
              <w:bottom w:w="80" w:type="dxa"/>
              <w:right w:w="80" w:type="dxa"/>
            </w:tcMar>
          </w:tcPr>
          <w:p w14:paraId="3AF2122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Perfeccionamiento</w:t>
            </w:r>
          </w:p>
        </w:tc>
        <w:tc>
          <w:tcPr>
            <w:tcW w:w="6956" w:type="dxa"/>
            <w:tcMar>
              <w:top w:w="80" w:type="dxa"/>
              <w:left w:w="80" w:type="dxa"/>
              <w:bottom w:w="80" w:type="dxa"/>
              <w:right w:w="80" w:type="dxa"/>
            </w:tcMar>
          </w:tcPr>
          <w:p w14:paraId="73AE851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Plan de perfeccionamiento, constancia de participación en seminarios, cursos, talleres o actividades formativas vinculadas a investigación.</w:t>
            </w:r>
          </w:p>
        </w:tc>
      </w:tr>
    </w:tbl>
    <w:p w14:paraId="5BCE7569" w14:textId="77777777" w:rsidR="0059737E" w:rsidRPr="00C0459D" w:rsidRDefault="0059737E" w:rsidP="0059737E">
      <w:pPr>
        <w:spacing w:after="120"/>
        <w:rPr>
          <w:rFonts w:ascii="Times New Roman" w:hAnsi="Times New Roman" w:cs="Times New Roman"/>
        </w:rPr>
      </w:pPr>
    </w:p>
    <w:p w14:paraId="1A7B188F" w14:textId="77777777" w:rsidR="0059737E" w:rsidRPr="00C0459D" w:rsidRDefault="0059737E" w:rsidP="0059737E">
      <w:pPr>
        <w:pStyle w:val="Ttulo3"/>
        <w:spacing w:before="120" w:after="60"/>
        <w:rPr>
          <w:rFonts w:ascii="Times New Roman" w:hAnsi="Times New Roman" w:cs="Times New Roman"/>
          <w:color w:val="auto"/>
        </w:rPr>
      </w:pPr>
      <w:r w:rsidRPr="00C0459D">
        <w:rPr>
          <w:rFonts w:ascii="Times New Roman" w:eastAsia="Arial" w:hAnsi="Times New Roman" w:cs="Times New Roman"/>
          <w:b/>
          <w:color w:val="auto"/>
          <w:sz w:val="21"/>
        </w:rPr>
        <w:t>Criterio de lectura para la comisión</w:t>
      </w:r>
    </w:p>
    <w:p w14:paraId="7F69F080"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Ayudante, la comisión debería valorar si la evidencia muestra:</w:t>
      </w:r>
    </w:p>
    <w:p w14:paraId="1E3C547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colaboración efectiva y supervisada;</w:t>
      </w:r>
    </w:p>
    <w:p w14:paraId="0B8022E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cumplimiento de tareas asignadas;</w:t>
      </w:r>
    </w:p>
    <w:p w14:paraId="4DC8E0E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calidad de insumos o productos de apoyo;</w:t>
      </w:r>
    </w:p>
    <w:p w14:paraId="2E699D1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desarrollo inicial de capacidades investigativas;</w:t>
      </w:r>
    </w:p>
    <w:p w14:paraId="24BD6A8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responsabilidad, trazabilidad y oportunidad;</w:t>
      </w:r>
    </w:p>
    <w:p w14:paraId="11ABB23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relación clara con un proyecto, línea o actividad académica formal.</w:t>
      </w:r>
    </w:p>
    <w:p w14:paraId="02E0387B"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6. Pertinencia jerárquica de las actividades de plataforma</w:t>
      </w:r>
    </w:p>
    <w:p w14:paraId="6EE37403"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siguiente tabla orienta la lectura jerárquica de las actividades cargadas en la plataforma. No prohíbe la selección de actividades por parte de una jerarquía determinada; indica el tipo de rol o peso interpretativo que dichas actividades suelen tener según la jerarquía académica.</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72"/>
        <w:gridCol w:w="1429"/>
        <w:gridCol w:w="1489"/>
        <w:gridCol w:w="1480"/>
        <w:gridCol w:w="1429"/>
        <w:gridCol w:w="1429"/>
      </w:tblGrid>
      <w:tr w:rsidR="0059737E" w:rsidRPr="00C0459D" w14:paraId="616D5567" w14:textId="77777777" w:rsidTr="00E06B16">
        <w:trPr>
          <w:tblHeader/>
          <w:jc w:val="center"/>
        </w:trPr>
        <w:tc>
          <w:tcPr>
            <w:tcW w:w="2319" w:type="dxa"/>
            <w:shd w:val="clear" w:color="auto" w:fill="D9EAF7"/>
            <w:tcMar>
              <w:top w:w="80" w:type="dxa"/>
              <w:left w:w="80" w:type="dxa"/>
              <w:bottom w:w="80" w:type="dxa"/>
              <w:right w:w="80" w:type="dxa"/>
            </w:tcMar>
          </w:tcPr>
          <w:p w14:paraId="26E6932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Actividad de plataforma</w:t>
            </w:r>
          </w:p>
        </w:tc>
        <w:tc>
          <w:tcPr>
            <w:tcW w:w="2319" w:type="dxa"/>
            <w:shd w:val="clear" w:color="auto" w:fill="D9EAF7"/>
            <w:tcMar>
              <w:top w:w="80" w:type="dxa"/>
              <w:left w:w="80" w:type="dxa"/>
              <w:bottom w:w="80" w:type="dxa"/>
              <w:right w:w="80" w:type="dxa"/>
            </w:tcMar>
          </w:tcPr>
          <w:p w14:paraId="76A8E81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Ayudante</w:t>
            </w:r>
          </w:p>
        </w:tc>
        <w:tc>
          <w:tcPr>
            <w:tcW w:w="2319" w:type="dxa"/>
            <w:shd w:val="clear" w:color="auto" w:fill="D9EAF7"/>
            <w:tcMar>
              <w:top w:w="80" w:type="dxa"/>
              <w:left w:w="80" w:type="dxa"/>
              <w:bottom w:w="80" w:type="dxa"/>
              <w:right w:w="80" w:type="dxa"/>
            </w:tcMar>
          </w:tcPr>
          <w:p w14:paraId="48DD4DF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Instructor</w:t>
            </w:r>
          </w:p>
        </w:tc>
        <w:tc>
          <w:tcPr>
            <w:tcW w:w="2319" w:type="dxa"/>
            <w:shd w:val="clear" w:color="auto" w:fill="D9EAF7"/>
            <w:tcMar>
              <w:top w:w="80" w:type="dxa"/>
              <w:left w:w="80" w:type="dxa"/>
              <w:bottom w:w="80" w:type="dxa"/>
              <w:right w:w="80" w:type="dxa"/>
            </w:tcMar>
          </w:tcPr>
          <w:p w14:paraId="6D03F36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Asistente</w:t>
            </w:r>
          </w:p>
        </w:tc>
        <w:tc>
          <w:tcPr>
            <w:tcW w:w="2319" w:type="dxa"/>
            <w:shd w:val="clear" w:color="auto" w:fill="D9EAF7"/>
            <w:tcMar>
              <w:top w:w="80" w:type="dxa"/>
              <w:left w:w="80" w:type="dxa"/>
              <w:bottom w:w="80" w:type="dxa"/>
              <w:right w:w="80" w:type="dxa"/>
            </w:tcMar>
          </w:tcPr>
          <w:p w14:paraId="4B9CF8D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Asociado</w:t>
            </w:r>
          </w:p>
        </w:tc>
        <w:tc>
          <w:tcPr>
            <w:tcW w:w="2319" w:type="dxa"/>
            <w:shd w:val="clear" w:color="auto" w:fill="D9EAF7"/>
            <w:tcMar>
              <w:top w:w="80" w:type="dxa"/>
              <w:left w:w="80" w:type="dxa"/>
              <w:bottom w:w="80" w:type="dxa"/>
              <w:right w:w="80" w:type="dxa"/>
            </w:tcMar>
          </w:tcPr>
          <w:p w14:paraId="6002AB2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Titular</w:t>
            </w:r>
          </w:p>
        </w:tc>
      </w:tr>
      <w:tr w:rsidR="0059737E" w:rsidRPr="00C0459D" w14:paraId="588F83B1" w14:textId="77777777" w:rsidTr="00E06B16">
        <w:trPr>
          <w:jc w:val="center"/>
        </w:trPr>
        <w:tc>
          <w:tcPr>
            <w:tcW w:w="2319" w:type="dxa"/>
            <w:tcMar>
              <w:top w:w="80" w:type="dxa"/>
              <w:left w:w="80" w:type="dxa"/>
              <w:bottom w:w="80" w:type="dxa"/>
              <w:right w:w="80" w:type="dxa"/>
            </w:tcMar>
          </w:tcPr>
          <w:p w14:paraId="3A7246E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PID - VRA / DICYT - VRIIC / FIU - VRIIC</w:t>
            </w:r>
          </w:p>
        </w:tc>
        <w:tc>
          <w:tcPr>
            <w:tcW w:w="2319" w:type="dxa"/>
            <w:tcMar>
              <w:top w:w="80" w:type="dxa"/>
              <w:left w:w="80" w:type="dxa"/>
              <w:bottom w:w="80" w:type="dxa"/>
              <w:right w:w="80" w:type="dxa"/>
            </w:tcMar>
          </w:tcPr>
          <w:p w14:paraId="4D16063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60FA76E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w:t>
            </w:r>
          </w:p>
        </w:tc>
        <w:tc>
          <w:tcPr>
            <w:tcW w:w="2319" w:type="dxa"/>
            <w:tcMar>
              <w:top w:w="80" w:type="dxa"/>
              <w:left w:w="80" w:type="dxa"/>
              <w:bottom w:w="80" w:type="dxa"/>
              <w:right w:w="80" w:type="dxa"/>
            </w:tcMar>
          </w:tcPr>
          <w:p w14:paraId="03B14C5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3CABB8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5389625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r>
      <w:tr w:rsidR="0059737E" w:rsidRPr="00C0459D" w14:paraId="4BAC945C" w14:textId="77777777" w:rsidTr="00E06B16">
        <w:trPr>
          <w:jc w:val="center"/>
        </w:trPr>
        <w:tc>
          <w:tcPr>
            <w:tcW w:w="2319" w:type="dxa"/>
            <w:tcMar>
              <w:top w:w="80" w:type="dxa"/>
              <w:left w:w="80" w:type="dxa"/>
              <w:bottom w:w="80" w:type="dxa"/>
              <w:right w:w="80" w:type="dxa"/>
            </w:tcMar>
          </w:tcPr>
          <w:p w14:paraId="14BC0B7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ANID / CORFO / BID / CYTED</w:t>
            </w:r>
          </w:p>
        </w:tc>
        <w:tc>
          <w:tcPr>
            <w:tcW w:w="2319" w:type="dxa"/>
            <w:tcMar>
              <w:top w:w="80" w:type="dxa"/>
              <w:left w:w="80" w:type="dxa"/>
              <w:bottom w:w="80" w:type="dxa"/>
              <w:right w:w="80" w:type="dxa"/>
            </w:tcMar>
          </w:tcPr>
          <w:p w14:paraId="0D0FEEB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 principal</w:t>
            </w:r>
          </w:p>
        </w:tc>
        <w:tc>
          <w:tcPr>
            <w:tcW w:w="2319" w:type="dxa"/>
            <w:tcMar>
              <w:top w:w="80" w:type="dxa"/>
              <w:left w:w="80" w:type="dxa"/>
              <w:bottom w:w="80" w:type="dxa"/>
              <w:right w:w="80" w:type="dxa"/>
            </w:tcMar>
          </w:tcPr>
          <w:p w14:paraId="3745448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excepcional</w:t>
            </w:r>
          </w:p>
        </w:tc>
        <w:tc>
          <w:tcPr>
            <w:tcW w:w="2319" w:type="dxa"/>
            <w:tcMar>
              <w:top w:w="80" w:type="dxa"/>
              <w:left w:w="80" w:type="dxa"/>
              <w:bottom w:w="80" w:type="dxa"/>
              <w:right w:w="80" w:type="dxa"/>
            </w:tcMar>
          </w:tcPr>
          <w:p w14:paraId="7762164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 o formulación inicial</w:t>
            </w:r>
          </w:p>
        </w:tc>
        <w:tc>
          <w:tcPr>
            <w:tcW w:w="2319" w:type="dxa"/>
            <w:tcMar>
              <w:top w:w="80" w:type="dxa"/>
              <w:left w:w="80" w:type="dxa"/>
              <w:bottom w:w="80" w:type="dxa"/>
              <w:right w:w="80" w:type="dxa"/>
            </w:tcMar>
          </w:tcPr>
          <w:p w14:paraId="08FC8C1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5B97052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Altamente relevante</w:t>
            </w:r>
          </w:p>
        </w:tc>
      </w:tr>
      <w:tr w:rsidR="0059737E" w:rsidRPr="00C0459D" w14:paraId="0F93227D" w14:textId="77777777" w:rsidTr="00E06B16">
        <w:trPr>
          <w:jc w:val="center"/>
        </w:trPr>
        <w:tc>
          <w:tcPr>
            <w:tcW w:w="2319" w:type="dxa"/>
            <w:tcMar>
              <w:top w:w="80" w:type="dxa"/>
              <w:left w:w="80" w:type="dxa"/>
              <w:bottom w:w="80" w:type="dxa"/>
              <w:right w:w="80" w:type="dxa"/>
            </w:tcMar>
          </w:tcPr>
          <w:p w14:paraId="36C4714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Elaboración de proyectos GORE / SUBDERE / INDAP / otros financiamientos</w:t>
            </w:r>
          </w:p>
        </w:tc>
        <w:tc>
          <w:tcPr>
            <w:tcW w:w="2319" w:type="dxa"/>
            <w:tcMar>
              <w:top w:w="80" w:type="dxa"/>
              <w:left w:w="80" w:type="dxa"/>
              <w:bottom w:w="80" w:type="dxa"/>
              <w:right w:w="80" w:type="dxa"/>
            </w:tcMar>
          </w:tcPr>
          <w:p w14:paraId="293B75A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691E84D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w:t>
            </w:r>
          </w:p>
        </w:tc>
        <w:tc>
          <w:tcPr>
            <w:tcW w:w="2319" w:type="dxa"/>
            <w:tcMar>
              <w:top w:w="80" w:type="dxa"/>
              <w:left w:w="80" w:type="dxa"/>
              <w:bottom w:w="80" w:type="dxa"/>
              <w:right w:w="80" w:type="dxa"/>
            </w:tcMar>
          </w:tcPr>
          <w:p w14:paraId="52DA931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6494CD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6515C77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r>
      <w:tr w:rsidR="0059737E" w:rsidRPr="00C0459D" w14:paraId="0657326D" w14:textId="77777777" w:rsidTr="00E06B16">
        <w:trPr>
          <w:jc w:val="center"/>
        </w:trPr>
        <w:tc>
          <w:tcPr>
            <w:tcW w:w="2319" w:type="dxa"/>
            <w:tcMar>
              <w:top w:w="80" w:type="dxa"/>
              <w:left w:w="80" w:type="dxa"/>
              <w:bottom w:w="80" w:type="dxa"/>
              <w:right w:w="80" w:type="dxa"/>
            </w:tcMar>
          </w:tcPr>
          <w:p w14:paraId="1A9ED69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 internos o institucionales</w:t>
            </w:r>
          </w:p>
        </w:tc>
        <w:tc>
          <w:tcPr>
            <w:tcW w:w="2319" w:type="dxa"/>
            <w:tcMar>
              <w:top w:w="80" w:type="dxa"/>
              <w:left w:w="80" w:type="dxa"/>
              <w:bottom w:w="80" w:type="dxa"/>
              <w:right w:w="80" w:type="dxa"/>
            </w:tcMar>
          </w:tcPr>
          <w:p w14:paraId="5A9B867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1B82901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w:t>
            </w:r>
          </w:p>
        </w:tc>
        <w:tc>
          <w:tcPr>
            <w:tcW w:w="2319" w:type="dxa"/>
            <w:tcMar>
              <w:top w:w="80" w:type="dxa"/>
              <w:left w:w="80" w:type="dxa"/>
              <w:bottom w:w="80" w:type="dxa"/>
              <w:right w:w="80" w:type="dxa"/>
            </w:tcMar>
          </w:tcPr>
          <w:p w14:paraId="7ADED52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51A3998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0C46773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r>
      <w:tr w:rsidR="0059737E" w:rsidRPr="00C0459D" w14:paraId="799BAD63" w14:textId="77777777" w:rsidTr="00E06B16">
        <w:trPr>
          <w:jc w:val="center"/>
        </w:trPr>
        <w:tc>
          <w:tcPr>
            <w:tcW w:w="2319" w:type="dxa"/>
            <w:tcMar>
              <w:top w:w="80" w:type="dxa"/>
              <w:left w:w="80" w:type="dxa"/>
              <w:bottom w:w="80" w:type="dxa"/>
              <w:right w:w="80" w:type="dxa"/>
            </w:tcMar>
          </w:tcPr>
          <w:p w14:paraId="5A3625B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Ejecución de proyectos externos competitivos</w:t>
            </w:r>
          </w:p>
        </w:tc>
        <w:tc>
          <w:tcPr>
            <w:tcW w:w="2319" w:type="dxa"/>
            <w:tcMar>
              <w:top w:w="80" w:type="dxa"/>
              <w:left w:w="80" w:type="dxa"/>
              <w:bottom w:w="80" w:type="dxa"/>
              <w:right w:w="80" w:type="dxa"/>
            </w:tcMar>
          </w:tcPr>
          <w:p w14:paraId="6A52889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específico</w:t>
            </w:r>
          </w:p>
        </w:tc>
        <w:tc>
          <w:tcPr>
            <w:tcW w:w="2319" w:type="dxa"/>
            <w:tcMar>
              <w:top w:w="80" w:type="dxa"/>
              <w:left w:w="80" w:type="dxa"/>
              <w:bottom w:w="80" w:type="dxa"/>
              <w:right w:w="80" w:type="dxa"/>
            </w:tcMar>
          </w:tcPr>
          <w:p w14:paraId="7B4F0D4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w:t>
            </w:r>
          </w:p>
        </w:tc>
        <w:tc>
          <w:tcPr>
            <w:tcW w:w="2319" w:type="dxa"/>
            <w:tcMar>
              <w:top w:w="80" w:type="dxa"/>
              <w:left w:w="80" w:type="dxa"/>
              <w:bottom w:w="80" w:type="dxa"/>
              <w:right w:w="80" w:type="dxa"/>
            </w:tcMar>
          </w:tcPr>
          <w:p w14:paraId="22BC4EE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según rol</w:t>
            </w:r>
          </w:p>
        </w:tc>
        <w:tc>
          <w:tcPr>
            <w:tcW w:w="2319" w:type="dxa"/>
            <w:tcMar>
              <w:top w:w="80" w:type="dxa"/>
              <w:left w:w="80" w:type="dxa"/>
              <w:bottom w:w="80" w:type="dxa"/>
              <w:right w:w="80" w:type="dxa"/>
            </w:tcMar>
          </w:tcPr>
          <w:p w14:paraId="2D2AE6A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61E06BF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Altamente relevante</w:t>
            </w:r>
          </w:p>
        </w:tc>
      </w:tr>
      <w:tr w:rsidR="0059737E" w:rsidRPr="00C0459D" w14:paraId="1D9FB23D" w14:textId="77777777" w:rsidTr="00E06B16">
        <w:trPr>
          <w:jc w:val="center"/>
        </w:trPr>
        <w:tc>
          <w:tcPr>
            <w:tcW w:w="2319" w:type="dxa"/>
            <w:tcMar>
              <w:top w:w="80" w:type="dxa"/>
              <w:left w:w="80" w:type="dxa"/>
              <w:bottom w:w="80" w:type="dxa"/>
              <w:right w:w="80" w:type="dxa"/>
            </w:tcMar>
          </w:tcPr>
          <w:p w14:paraId="64579F0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 en revista</w:t>
            </w:r>
          </w:p>
        </w:tc>
        <w:tc>
          <w:tcPr>
            <w:tcW w:w="2319" w:type="dxa"/>
            <w:tcMar>
              <w:top w:w="80" w:type="dxa"/>
              <w:left w:w="80" w:type="dxa"/>
              <w:bottom w:w="80" w:type="dxa"/>
              <w:right w:w="80" w:type="dxa"/>
            </w:tcMar>
          </w:tcPr>
          <w:p w14:paraId="107DD21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o coautoría acreditada</w:t>
            </w:r>
          </w:p>
        </w:tc>
        <w:tc>
          <w:tcPr>
            <w:tcW w:w="2319" w:type="dxa"/>
            <w:tcMar>
              <w:top w:w="80" w:type="dxa"/>
              <w:left w:w="80" w:type="dxa"/>
              <w:bottom w:w="80" w:type="dxa"/>
              <w:right w:w="80" w:type="dxa"/>
            </w:tcMar>
          </w:tcPr>
          <w:p w14:paraId="45F1E62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Coautoría o participación</w:t>
            </w:r>
          </w:p>
        </w:tc>
        <w:tc>
          <w:tcPr>
            <w:tcW w:w="2319" w:type="dxa"/>
            <w:tcMar>
              <w:top w:w="80" w:type="dxa"/>
              <w:left w:w="80" w:type="dxa"/>
              <w:bottom w:w="80" w:type="dxa"/>
              <w:right w:w="80" w:type="dxa"/>
            </w:tcMar>
          </w:tcPr>
          <w:p w14:paraId="6C16E3D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52FBD7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538482E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Altamente relevante</w:t>
            </w:r>
          </w:p>
        </w:tc>
      </w:tr>
      <w:tr w:rsidR="0059737E" w:rsidRPr="00C0459D" w14:paraId="5A68CC1A" w14:textId="77777777" w:rsidTr="00E06B16">
        <w:trPr>
          <w:jc w:val="center"/>
        </w:trPr>
        <w:tc>
          <w:tcPr>
            <w:tcW w:w="2319" w:type="dxa"/>
            <w:tcMar>
              <w:top w:w="80" w:type="dxa"/>
              <w:left w:w="80" w:type="dxa"/>
              <w:bottom w:w="80" w:type="dxa"/>
              <w:right w:w="80" w:type="dxa"/>
            </w:tcMar>
          </w:tcPr>
          <w:p w14:paraId="1285967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lastRenderedPageBreak/>
              <w:t>Libro / capítulo / artículo en libro</w:t>
            </w:r>
          </w:p>
        </w:tc>
        <w:tc>
          <w:tcPr>
            <w:tcW w:w="2319" w:type="dxa"/>
            <w:tcMar>
              <w:top w:w="80" w:type="dxa"/>
              <w:left w:w="80" w:type="dxa"/>
              <w:bottom w:w="80" w:type="dxa"/>
              <w:right w:w="80" w:type="dxa"/>
            </w:tcMar>
          </w:tcPr>
          <w:p w14:paraId="29EA37F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acreditado</w:t>
            </w:r>
          </w:p>
        </w:tc>
        <w:tc>
          <w:tcPr>
            <w:tcW w:w="2319" w:type="dxa"/>
            <w:tcMar>
              <w:top w:w="80" w:type="dxa"/>
              <w:left w:w="80" w:type="dxa"/>
              <w:bottom w:w="80" w:type="dxa"/>
              <w:right w:w="80" w:type="dxa"/>
            </w:tcMar>
          </w:tcPr>
          <w:p w14:paraId="1970AA7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w:t>
            </w:r>
          </w:p>
        </w:tc>
        <w:tc>
          <w:tcPr>
            <w:tcW w:w="2319" w:type="dxa"/>
            <w:tcMar>
              <w:top w:w="80" w:type="dxa"/>
              <w:left w:w="80" w:type="dxa"/>
              <w:bottom w:w="80" w:type="dxa"/>
              <w:right w:w="80" w:type="dxa"/>
            </w:tcMar>
          </w:tcPr>
          <w:p w14:paraId="1248342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77059A5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2CFF54E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r>
      <w:tr w:rsidR="0059737E" w:rsidRPr="00C0459D" w14:paraId="1E345674" w14:textId="77777777" w:rsidTr="00E06B16">
        <w:trPr>
          <w:jc w:val="center"/>
        </w:trPr>
        <w:tc>
          <w:tcPr>
            <w:tcW w:w="2319" w:type="dxa"/>
            <w:tcMar>
              <w:top w:w="80" w:type="dxa"/>
              <w:left w:w="80" w:type="dxa"/>
              <w:bottom w:w="80" w:type="dxa"/>
              <w:right w:w="80" w:type="dxa"/>
            </w:tcMar>
          </w:tcPr>
          <w:p w14:paraId="016AE56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 en congreso nacional</w:t>
            </w:r>
          </w:p>
        </w:tc>
        <w:tc>
          <w:tcPr>
            <w:tcW w:w="2319" w:type="dxa"/>
            <w:tcMar>
              <w:top w:w="80" w:type="dxa"/>
              <w:left w:w="80" w:type="dxa"/>
              <w:bottom w:w="80" w:type="dxa"/>
              <w:right w:w="80" w:type="dxa"/>
            </w:tcMar>
          </w:tcPr>
          <w:p w14:paraId="7CEF5FB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como apoyo o autoría inicial</w:t>
            </w:r>
          </w:p>
        </w:tc>
        <w:tc>
          <w:tcPr>
            <w:tcW w:w="2319" w:type="dxa"/>
            <w:tcMar>
              <w:top w:w="80" w:type="dxa"/>
              <w:left w:w="80" w:type="dxa"/>
              <w:bottom w:w="80" w:type="dxa"/>
              <w:right w:w="80" w:type="dxa"/>
            </w:tcMar>
          </w:tcPr>
          <w:p w14:paraId="0638756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3EFDE2F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CF7F33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3F398F1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r>
      <w:tr w:rsidR="0059737E" w:rsidRPr="00C0459D" w14:paraId="0C279F1F" w14:textId="77777777" w:rsidTr="00E06B16">
        <w:trPr>
          <w:jc w:val="center"/>
        </w:trPr>
        <w:tc>
          <w:tcPr>
            <w:tcW w:w="2319" w:type="dxa"/>
            <w:tcMar>
              <w:top w:w="80" w:type="dxa"/>
              <w:left w:w="80" w:type="dxa"/>
              <w:bottom w:w="80" w:type="dxa"/>
              <w:right w:w="80" w:type="dxa"/>
            </w:tcMar>
          </w:tcPr>
          <w:p w14:paraId="58E570D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 en congreso internacional</w:t>
            </w:r>
          </w:p>
        </w:tc>
        <w:tc>
          <w:tcPr>
            <w:tcW w:w="2319" w:type="dxa"/>
            <w:tcMar>
              <w:top w:w="80" w:type="dxa"/>
              <w:left w:w="80" w:type="dxa"/>
              <w:bottom w:w="80" w:type="dxa"/>
              <w:right w:w="80" w:type="dxa"/>
            </w:tcMar>
          </w:tcPr>
          <w:p w14:paraId="7526B3A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o autoría inicial</w:t>
            </w:r>
          </w:p>
        </w:tc>
        <w:tc>
          <w:tcPr>
            <w:tcW w:w="2319" w:type="dxa"/>
            <w:tcMar>
              <w:top w:w="80" w:type="dxa"/>
              <w:left w:w="80" w:type="dxa"/>
              <w:bottom w:w="80" w:type="dxa"/>
              <w:right w:w="80" w:type="dxa"/>
            </w:tcMar>
          </w:tcPr>
          <w:p w14:paraId="68C62B4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con respaldo</w:t>
            </w:r>
          </w:p>
        </w:tc>
        <w:tc>
          <w:tcPr>
            <w:tcW w:w="2319" w:type="dxa"/>
            <w:tcMar>
              <w:top w:w="80" w:type="dxa"/>
              <w:left w:w="80" w:type="dxa"/>
              <w:bottom w:w="80" w:type="dxa"/>
              <w:right w:w="80" w:type="dxa"/>
            </w:tcMar>
          </w:tcPr>
          <w:p w14:paraId="15777CD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3FD1E7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4086BDA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Altamente relevante</w:t>
            </w:r>
          </w:p>
        </w:tc>
      </w:tr>
      <w:tr w:rsidR="0059737E" w:rsidRPr="00C0459D" w14:paraId="29B28B5F" w14:textId="77777777" w:rsidTr="00E06B16">
        <w:trPr>
          <w:jc w:val="center"/>
        </w:trPr>
        <w:tc>
          <w:tcPr>
            <w:tcW w:w="2319" w:type="dxa"/>
            <w:tcMar>
              <w:top w:w="80" w:type="dxa"/>
              <w:left w:w="80" w:type="dxa"/>
              <w:bottom w:w="80" w:type="dxa"/>
              <w:right w:w="80" w:type="dxa"/>
            </w:tcMar>
          </w:tcPr>
          <w:p w14:paraId="671012B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Patente / disclosure</w:t>
            </w:r>
          </w:p>
        </w:tc>
        <w:tc>
          <w:tcPr>
            <w:tcW w:w="2319" w:type="dxa"/>
            <w:tcMar>
              <w:top w:w="80" w:type="dxa"/>
              <w:left w:w="80" w:type="dxa"/>
              <w:bottom w:w="80" w:type="dxa"/>
              <w:right w:w="80" w:type="dxa"/>
            </w:tcMar>
          </w:tcPr>
          <w:p w14:paraId="6EAC02D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 técnico</w:t>
            </w:r>
          </w:p>
        </w:tc>
        <w:tc>
          <w:tcPr>
            <w:tcW w:w="2319" w:type="dxa"/>
            <w:tcMar>
              <w:top w:w="80" w:type="dxa"/>
              <w:left w:w="80" w:type="dxa"/>
              <w:bottom w:w="80" w:type="dxa"/>
              <w:right w:w="80" w:type="dxa"/>
            </w:tcMar>
          </w:tcPr>
          <w:p w14:paraId="57F63A6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Participación</w:t>
            </w:r>
          </w:p>
        </w:tc>
        <w:tc>
          <w:tcPr>
            <w:tcW w:w="2319" w:type="dxa"/>
            <w:tcMar>
              <w:top w:w="80" w:type="dxa"/>
              <w:left w:w="80" w:type="dxa"/>
              <w:bottom w:w="80" w:type="dxa"/>
              <w:right w:w="80" w:type="dxa"/>
            </w:tcMar>
          </w:tcPr>
          <w:p w14:paraId="1C2AD60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 según rol</w:t>
            </w:r>
          </w:p>
        </w:tc>
        <w:tc>
          <w:tcPr>
            <w:tcW w:w="2319" w:type="dxa"/>
            <w:tcMar>
              <w:top w:w="80" w:type="dxa"/>
              <w:left w:w="80" w:type="dxa"/>
              <w:bottom w:w="80" w:type="dxa"/>
              <w:right w:w="80" w:type="dxa"/>
            </w:tcMar>
          </w:tcPr>
          <w:p w14:paraId="3261EA9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71717C1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Altamente relevante</w:t>
            </w:r>
          </w:p>
        </w:tc>
      </w:tr>
      <w:tr w:rsidR="0059737E" w:rsidRPr="00C0459D" w14:paraId="22C7922B" w14:textId="77777777" w:rsidTr="00E06B16">
        <w:trPr>
          <w:jc w:val="center"/>
        </w:trPr>
        <w:tc>
          <w:tcPr>
            <w:tcW w:w="2319" w:type="dxa"/>
            <w:tcMar>
              <w:top w:w="80" w:type="dxa"/>
              <w:left w:w="80" w:type="dxa"/>
              <w:bottom w:w="80" w:type="dxa"/>
              <w:right w:w="80" w:type="dxa"/>
            </w:tcMar>
          </w:tcPr>
          <w:p w14:paraId="41998FA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 científicos-tecnológicos</w:t>
            </w:r>
          </w:p>
        </w:tc>
        <w:tc>
          <w:tcPr>
            <w:tcW w:w="2319" w:type="dxa"/>
            <w:tcMar>
              <w:top w:w="80" w:type="dxa"/>
              <w:left w:w="80" w:type="dxa"/>
              <w:bottom w:w="80" w:type="dxa"/>
              <w:right w:w="80" w:type="dxa"/>
            </w:tcMar>
          </w:tcPr>
          <w:p w14:paraId="3B28F93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2DECD2D9"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w:t>
            </w:r>
          </w:p>
        </w:tc>
        <w:tc>
          <w:tcPr>
            <w:tcW w:w="2319" w:type="dxa"/>
            <w:tcMar>
              <w:top w:w="80" w:type="dxa"/>
              <w:left w:w="80" w:type="dxa"/>
              <w:bottom w:w="80" w:type="dxa"/>
              <w:right w:w="80" w:type="dxa"/>
            </w:tcMar>
          </w:tcPr>
          <w:p w14:paraId="7161A6F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4A4E832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4109748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Altamente relevante si lidera</w:t>
            </w:r>
          </w:p>
        </w:tc>
      </w:tr>
      <w:tr w:rsidR="0059737E" w:rsidRPr="00C0459D" w14:paraId="3DACA40A" w14:textId="77777777" w:rsidTr="00E06B16">
        <w:trPr>
          <w:jc w:val="center"/>
        </w:trPr>
        <w:tc>
          <w:tcPr>
            <w:tcW w:w="2319" w:type="dxa"/>
            <w:tcMar>
              <w:top w:w="80" w:type="dxa"/>
              <w:left w:w="80" w:type="dxa"/>
              <w:bottom w:w="80" w:type="dxa"/>
              <w:right w:w="80" w:type="dxa"/>
            </w:tcMar>
          </w:tcPr>
          <w:p w14:paraId="5D3F478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Organización de encuentros de innovación social, territorial, creativa o cultural</w:t>
            </w:r>
          </w:p>
        </w:tc>
        <w:tc>
          <w:tcPr>
            <w:tcW w:w="2319" w:type="dxa"/>
            <w:tcMar>
              <w:top w:w="80" w:type="dxa"/>
              <w:left w:w="80" w:type="dxa"/>
              <w:bottom w:w="80" w:type="dxa"/>
              <w:right w:w="80" w:type="dxa"/>
            </w:tcMar>
          </w:tcPr>
          <w:p w14:paraId="5FA7B99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4087D4D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w:t>
            </w:r>
          </w:p>
        </w:tc>
        <w:tc>
          <w:tcPr>
            <w:tcW w:w="2319" w:type="dxa"/>
            <w:tcMar>
              <w:top w:w="80" w:type="dxa"/>
              <w:left w:w="80" w:type="dxa"/>
              <w:bottom w:w="80" w:type="dxa"/>
              <w:right w:w="80" w:type="dxa"/>
            </w:tcMar>
          </w:tcPr>
          <w:p w14:paraId="35FDD131"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654F1366"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25A81EA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r>
      <w:tr w:rsidR="0059737E" w:rsidRPr="00C0459D" w14:paraId="6D33DB71" w14:textId="77777777" w:rsidTr="00E06B16">
        <w:trPr>
          <w:jc w:val="center"/>
        </w:trPr>
        <w:tc>
          <w:tcPr>
            <w:tcW w:w="2319" w:type="dxa"/>
            <w:tcMar>
              <w:top w:w="80" w:type="dxa"/>
              <w:left w:w="80" w:type="dxa"/>
              <w:bottom w:w="80" w:type="dxa"/>
              <w:right w:w="80" w:type="dxa"/>
            </w:tcMar>
          </w:tcPr>
          <w:p w14:paraId="231DF66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Jornadas o congresos de investigación en docencia</w:t>
            </w:r>
          </w:p>
        </w:tc>
        <w:tc>
          <w:tcPr>
            <w:tcW w:w="2319" w:type="dxa"/>
            <w:tcMar>
              <w:top w:w="80" w:type="dxa"/>
              <w:left w:w="80" w:type="dxa"/>
              <w:bottom w:w="80" w:type="dxa"/>
              <w:right w:w="80" w:type="dxa"/>
            </w:tcMar>
          </w:tcPr>
          <w:p w14:paraId="4F821D3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Apoyo</w:t>
            </w:r>
          </w:p>
        </w:tc>
        <w:tc>
          <w:tcPr>
            <w:tcW w:w="2319" w:type="dxa"/>
            <w:tcMar>
              <w:top w:w="80" w:type="dxa"/>
              <w:left w:w="80" w:type="dxa"/>
              <w:bottom w:w="80" w:type="dxa"/>
              <w:right w:w="80" w:type="dxa"/>
            </w:tcMar>
          </w:tcPr>
          <w:p w14:paraId="4DA88ED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Colaboración</w:t>
            </w:r>
          </w:p>
        </w:tc>
        <w:tc>
          <w:tcPr>
            <w:tcW w:w="2319" w:type="dxa"/>
            <w:tcMar>
              <w:top w:w="80" w:type="dxa"/>
              <w:left w:w="80" w:type="dxa"/>
              <w:bottom w:w="80" w:type="dxa"/>
              <w:right w:w="80" w:type="dxa"/>
            </w:tcMar>
          </w:tcPr>
          <w:p w14:paraId="567DAF1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Pertinente</w:t>
            </w:r>
          </w:p>
        </w:tc>
        <w:tc>
          <w:tcPr>
            <w:tcW w:w="2319" w:type="dxa"/>
            <w:tcMar>
              <w:top w:w="80" w:type="dxa"/>
              <w:left w:w="80" w:type="dxa"/>
              <w:bottom w:w="80" w:type="dxa"/>
              <w:right w:w="80" w:type="dxa"/>
            </w:tcMar>
          </w:tcPr>
          <w:p w14:paraId="2EB2FA6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w:t>
            </w:r>
          </w:p>
        </w:tc>
        <w:tc>
          <w:tcPr>
            <w:tcW w:w="2319" w:type="dxa"/>
            <w:tcMar>
              <w:top w:w="80" w:type="dxa"/>
              <w:left w:w="80" w:type="dxa"/>
              <w:bottom w:w="80" w:type="dxa"/>
              <w:right w:w="80" w:type="dxa"/>
            </w:tcMar>
          </w:tcPr>
          <w:p w14:paraId="233CC3E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Relevante o liderazgo</w:t>
            </w:r>
          </w:p>
        </w:tc>
      </w:tr>
      <w:tr w:rsidR="0059737E" w:rsidRPr="00C0459D" w14:paraId="76530AF0" w14:textId="77777777" w:rsidTr="00E06B16">
        <w:trPr>
          <w:jc w:val="center"/>
        </w:trPr>
        <w:tc>
          <w:tcPr>
            <w:tcW w:w="2319" w:type="dxa"/>
            <w:tcMar>
              <w:top w:w="80" w:type="dxa"/>
              <w:left w:w="80" w:type="dxa"/>
              <w:bottom w:w="80" w:type="dxa"/>
              <w:right w:w="80" w:type="dxa"/>
            </w:tcMar>
          </w:tcPr>
          <w:p w14:paraId="7976612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Otros productos o actividades de investigación</w:t>
            </w:r>
          </w:p>
        </w:tc>
        <w:tc>
          <w:tcPr>
            <w:tcW w:w="2319" w:type="dxa"/>
            <w:tcMar>
              <w:top w:w="80" w:type="dxa"/>
              <w:left w:w="80" w:type="dxa"/>
              <w:bottom w:w="80" w:type="dxa"/>
              <w:right w:w="80" w:type="dxa"/>
            </w:tcMar>
          </w:tcPr>
          <w:p w14:paraId="4D7B078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c>
          <w:tcPr>
            <w:tcW w:w="2319" w:type="dxa"/>
            <w:tcMar>
              <w:top w:w="80" w:type="dxa"/>
              <w:left w:w="80" w:type="dxa"/>
              <w:bottom w:w="80" w:type="dxa"/>
              <w:right w:w="80" w:type="dxa"/>
            </w:tcMar>
          </w:tcPr>
          <w:p w14:paraId="03DD0D48"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c>
          <w:tcPr>
            <w:tcW w:w="2319" w:type="dxa"/>
            <w:tcMar>
              <w:top w:w="80" w:type="dxa"/>
              <w:left w:w="80" w:type="dxa"/>
              <w:bottom w:w="80" w:type="dxa"/>
              <w:right w:w="80" w:type="dxa"/>
            </w:tcMar>
          </w:tcPr>
          <w:p w14:paraId="525335F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c>
          <w:tcPr>
            <w:tcW w:w="2319" w:type="dxa"/>
            <w:tcMar>
              <w:top w:w="80" w:type="dxa"/>
              <w:left w:w="80" w:type="dxa"/>
              <w:bottom w:w="80" w:type="dxa"/>
              <w:right w:w="80" w:type="dxa"/>
            </w:tcMar>
          </w:tcPr>
          <w:p w14:paraId="5D49D7B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c>
          <w:tcPr>
            <w:tcW w:w="2319" w:type="dxa"/>
            <w:tcMar>
              <w:top w:w="80" w:type="dxa"/>
              <w:left w:w="80" w:type="dxa"/>
              <w:bottom w:w="80" w:type="dxa"/>
              <w:right w:w="80" w:type="dxa"/>
            </w:tcMar>
          </w:tcPr>
          <w:p w14:paraId="74E4530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Justificadas</w:t>
            </w:r>
          </w:p>
        </w:tc>
      </w:tr>
    </w:tbl>
    <w:p w14:paraId="6AD784B5" w14:textId="77777777" w:rsidR="0059737E" w:rsidRPr="00C0459D" w:rsidRDefault="0059737E" w:rsidP="0059737E">
      <w:pPr>
        <w:spacing w:after="120"/>
        <w:rPr>
          <w:rFonts w:ascii="Times New Roman" w:hAnsi="Times New Roman" w:cs="Times New Roman"/>
        </w:rPr>
      </w:pPr>
    </w:p>
    <w:p w14:paraId="690B06C4"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Lectura sugerida: “Apoyo” implica tareas acotadas o supervisadas; “Participación” implica contribución verificable; “Pertinente” implica actividad coherente con la jerarquía; “Relevante” implica contribución significativa; “Altamente relevante” indica actividad especialmente coherente con una jerarquía superior.</w:t>
      </w:r>
    </w:p>
    <w:p w14:paraId="670F8683"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7. Criterios transversales de evidencia en investigación y desarrollo</w:t>
      </w:r>
    </w:p>
    <w:tbl>
      <w:tblPr>
        <w:tblStyle w:val="Tablaconcuadrcula"/>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99"/>
        <w:gridCol w:w="3162"/>
        <w:gridCol w:w="2867"/>
      </w:tblGrid>
      <w:tr w:rsidR="0059737E" w:rsidRPr="00C0459D" w14:paraId="451E32A8" w14:textId="77777777" w:rsidTr="00E06B16">
        <w:trPr>
          <w:tblHeader/>
          <w:jc w:val="center"/>
        </w:trPr>
        <w:tc>
          <w:tcPr>
            <w:tcW w:w="4637" w:type="dxa"/>
            <w:shd w:val="clear" w:color="auto" w:fill="D9EAF7"/>
            <w:tcMar>
              <w:top w:w="80" w:type="dxa"/>
              <w:left w:w="80" w:type="dxa"/>
              <w:bottom w:w="80" w:type="dxa"/>
              <w:right w:w="80" w:type="dxa"/>
            </w:tcMar>
          </w:tcPr>
          <w:p w14:paraId="59A82C5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Dimensión de evidencia</w:t>
            </w:r>
          </w:p>
        </w:tc>
        <w:tc>
          <w:tcPr>
            <w:tcW w:w="4637" w:type="dxa"/>
            <w:shd w:val="clear" w:color="auto" w:fill="D9EAF7"/>
            <w:tcMar>
              <w:top w:w="80" w:type="dxa"/>
              <w:left w:w="80" w:type="dxa"/>
              <w:bottom w:w="80" w:type="dxa"/>
              <w:right w:w="80" w:type="dxa"/>
            </w:tcMar>
          </w:tcPr>
          <w:p w14:paraId="23BA4D97"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Qué debe quedar claro</w:t>
            </w:r>
          </w:p>
        </w:tc>
        <w:tc>
          <w:tcPr>
            <w:tcW w:w="4637" w:type="dxa"/>
            <w:shd w:val="clear" w:color="auto" w:fill="D9EAF7"/>
            <w:tcMar>
              <w:top w:w="80" w:type="dxa"/>
              <w:left w:w="80" w:type="dxa"/>
              <w:bottom w:w="80" w:type="dxa"/>
              <w:right w:w="80" w:type="dxa"/>
            </w:tcMar>
          </w:tcPr>
          <w:p w14:paraId="3D3F6BF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b/>
                <w:sz w:val="14"/>
              </w:rPr>
              <w:t>Ejemplos de respaldo</w:t>
            </w:r>
          </w:p>
        </w:tc>
      </w:tr>
      <w:tr w:rsidR="0059737E" w:rsidRPr="00C0459D" w14:paraId="5DE7DD6E" w14:textId="77777777" w:rsidTr="00E06B16">
        <w:trPr>
          <w:jc w:val="center"/>
        </w:trPr>
        <w:tc>
          <w:tcPr>
            <w:tcW w:w="4637" w:type="dxa"/>
            <w:tcMar>
              <w:top w:w="80" w:type="dxa"/>
              <w:left w:w="80" w:type="dxa"/>
              <w:bottom w:w="80" w:type="dxa"/>
              <w:right w:w="80" w:type="dxa"/>
            </w:tcMar>
          </w:tcPr>
          <w:p w14:paraId="328A32E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Identificación de la actividad</w:t>
            </w:r>
          </w:p>
        </w:tc>
        <w:tc>
          <w:tcPr>
            <w:tcW w:w="4637" w:type="dxa"/>
            <w:tcMar>
              <w:top w:w="80" w:type="dxa"/>
              <w:left w:w="80" w:type="dxa"/>
              <w:bottom w:w="80" w:type="dxa"/>
              <w:right w:w="80" w:type="dxa"/>
            </w:tcMar>
          </w:tcPr>
          <w:p w14:paraId="7ACF4930"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Nombre del proyecto, producto, encuentro o actividad; código o convocatoria cuando exista.</w:t>
            </w:r>
          </w:p>
        </w:tc>
        <w:tc>
          <w:tcPr>
            <w:tcW w:w="4637" w:type="dxa"/>
            <w:tcMar>
              <w:top w:w="80" w:type="dxa"/>
              <w:left w:w="80" w:type="dxa"/>
              <w:bottom w:w="80" w:type="dxa"/>
              <w:right w:w="80" w:type="dxa"/>
            </w:tcMar>
          </w:tcPr>
          <w:p w14:paraId="7D37BA02"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Formulario de proyecto, resolución, acta, programa, documento de producto.</w:t>
            </w:r>
          </w:p>
        </w:tc>
      </w:tr>
      <w:tr w:rsidR="0059737E" w:rsidRPr="00C0459D" w14:paraId="38CE8DD3" w14:textId="77777777" w:rsidTr="00E06B16">
        <w:trPr>
          <w:jc w:val="center"/>
        </w:trPr>
        <w:tc>
          <w:tcPr>
            <w:tcW w:w="4637" w:type="dxa"/>
            <w:tcMar>
              <w:top w:w="80" w:type="dxa"/>
              <w:left w:w="80" w:type="dxa"/>
              <w:bottom w:w="80" w:type="dxa"/>
              <w:right w:w="80" w:type="dxa"/>
            </w:tcMar>
          </w:tcPr>
          <w:p w14:paraId="2326A4CC"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Rol desempeñado</w:t>
            </w:r>
          </w:p>
        </w:tc>
        <w:tc>
          <w:tcPr>
            <w:tcW w:w="4637" w:type="dxa"/>
            <w:tcMar>
              <w:top w:w="80" w:type="dxa"/>
              <w:left w:w="80" w:type="dxa"/>
              <w:bottom w:w="80" w:type="dxa"/>
              <w:right w:w="80" w:type="dxa"/>
            </w:tcMar>
          </w:tcPr>
          <w:p w14:paraId="1C8CE5C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Si actuó como investigador responsable, coinvestigador, colaborador, autor, coautor, organizador, expositor o apoyo técnico.</w:t>
            </w:r>
          </w:p>
        </w:tc>
        <w:tc>
          <w:tcPr>
            <w:tcW w:w="4637" w:type="dxa"/>
            <w:tcMar>
              <w:top w:w="80" w:type="dxa"/>
              <w:left w:w="80" w:type="dxa"/>
              <w:bottom w:w="80" w:type="dxa"/>
              <w:right w:w="80" w:type="dxa"/>
            </w:tcMar>
          </w:tcPr>
          <w:p w14:paraId="6458AC15"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Carta de rol, constancia, nómina de equipo, acta, certificado.</w:t>
            </w:r>
          </w:p>
        </w:tc>
      </w:tr>
      <w:tr w:rsidR="0059737E" w:rsidRPr="00C0459D" w14:paraId="57828112" w14:textId="77777777" w:rsidTr="00E06B16">
        <w:trPr>
          <w:jc w:val="center"/>
        </w:trPr>
        <w:tc>
          <w:tcPr>
            <w:tcW w:w="4637" w:type="dxa"/>
            <w:tcMar>
              <w:top w:w="80" w:type="dxa"/>
              <w:left w:w="80" w:type="dxa"/>
              <w:bottom w:w="80" w:type="dxa"/>
              <w:right w:w="80" w:type="dxa"/>
            </w:tcMar>
          </w:tcPr>
          <w:p w14:paraId="6723BC9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Período y estado</w:t>
            </w:r>
          </w:p>
        </w:tc>
        <w:tc>
          <w:tcPr>
            <w:tcW w:w="4637" w:type="dxa"/>
            <w:tcMar>
              <w:top w:w="80" w:type="dxa"/>
              <w:left w:w="80" w:type="dxa"/>
              <w:bottom w:w="80" w:type="dxa"/>
              <w:right w:w="80" w:type="dxa"/>
            </w:tcMar>
          </w:tcPr>
          <w:p w14:paraId="61066D4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Año o período de ejecución; si está formulado, postulado, adjudicado, en ejecución, cerrado, aceptado o publicado.</w:t>
            </w:r>
          </w:p>
        </w:tc>
        <w:tc>
          <w:tcPr>
            <w:tcW w:w="4637" w:type="dxa"/>
            <w:tcMar>
              <w:top w:w="80" w:type="dxa"/>
              <w:left w:w="80" w:type="dxa"/>
              <w:bottom w:w="80" w:type="dxa"/>
              <w:right w:w="80" w:type="dxa"/>
            </w:tcMar>
          </w:tcPr>
          <w:p w14:paraId="4E9C269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Resolución, informe de avance, certificado de aceptación, DOI, acta de cierre.</w:t>
            </w:r>
          </w:p>
        </w:tc>
      </w:tr>
      <w:tr w:rsidR="0059737E" w:rsidRPr="00C0459D" w14:paraId="25B3975D" w14:textId="77777777" w:rsidTr="00E06B16">
        <w:trPr>
          <w:jc w:val="center"/>
        </w:trPr>
        <w:tc>
          <w:tcPr>
            <w:tcW w:w="4637" w:type="dxa"/>
            <w:tcMar>
              <w:top w:w="80" w:type="dxa"/>
              <w:left w:w="80" w:type="dxa"/>
              <w:bottom w:w="80" w:type="dxa"/>
              <w:right w:w="80" w:type="dxa"/>
            </w:tcMar>
          </w:tcPr>
          <w:p w14:paraId="449E6B2D"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Producto o resultado</w:t>
            </w:r>
          </w:p>
        </w:tc>
        <w:tc>
          <w:tcPr>
            <w:tcW w:w="4637" w:type="dxa"/>
            <w:tcMar>
              <w:top w:w="80" w:type="dxa"/>
              <w:left w:w="80" w:type="dxa"/>
              <w:bottom w:w="80" w:type="dxa"/>
              <w:right w:w="80" w:type="dxa"/>
            </w:tcMar>
          </w:tcPr>
          <w:p w14:paraId="0C827CC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Resultado verificable asociado a la actividad: publicación, informe, patente, base de datos, prototipo, congreso, red o transferencia.</w:t>
            </w:r>
          </w:p>
        </w:tc>
        <w:tc>
          <w:tcPr>
            <w:tcW w:w="4637" w:type="dxa"/>
            <w:tcMar>
              <w:top w:w="80" w:type="dxa"/>
              <w:left w:w="80" w:type="dxa"/>
              <w:bottom w:w="80" w:type="dxa"/>
              <w:right w:w="80" w:type="dxa"/>
            </w:tcMar>
          </w:tcPr>
          <w:p w14:paraId="04FAD46A"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Artículo, DOI, informe técnico, registro de patente, programa de congreso, repositorio.</w:t>
            </w:r>
          </w:p>
        </w:tc>
      </w:tr>
      <w:tr w:rsidR="0059737E" w:rsidRPr="00C0459D" w14:paraId="2071B743" w14:textId="77777777" w:rsidTr="00E06B16">
        <w:trPr>
          <w:jc w:val="center"/>
        </w:trPr>
        <w:tc>
          <w:tcPr>
            <w:tcW w:w="4637" w:type="dxa"/>
            <w:tcMar>
              <w:top w:w="80" w:type="dxa"/>
              <w:left w:w="80" w:type="dxa"/>
              <w:bottom w:w="80" w:type="dxa"/>
              <w:right w:w="80" w:type="dxa"/>
            </w:tcMar>
          </w:tcPr>
          <w:p w14:paraId="75C28EBE"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Pertinencia con la jerarquía</w:t>
            </w:r>
          </w:p>
        </w:tc>
        <w:tc>
          <w:tcPr>
            <w:tcW w:w="4637" w:type="dxa"/>
            <w:tcMar>
              <w:top w:w="80" w:type="dxa"/>
              <w:left w:w="80" w:type="dxa"/>
              <w:bottom w:w="80" w:type="dxa"/>
              <w:right w:w="80" w:type="dxa"/>
            </w:tcMar>
          </w:tcPr>
          <w:p w14:paraId="43EB058F"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Relación entre la actividad, el nivel de autonomía/responsabilidad y las funciones esperadas para la jerarquía académica.</w:t>
            </w:r>
          </w:p>
        </w:tc>
        <w:tc>
          <w:tcPr>
            <w:tcW w:w="4637" w:type="dxa"/>
            <w:tcMar>
              <w:top w:w="80" w:type="dxa"/>
              <w:left w:w="80" w:type="dxa"/>
              <w:bottom w:w="80" w:type="dxa"/>
              <w:right w:w="80" w:type="dxa"/>
            </w:tcMar>
          </w:tcPr>
          <w:p w14:paraId="2A412694"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Descripción breve contextualizada, informe fundado, evidencia de liderazgo o colaboración.</w:t>
            </w:r>
          </w:p>
        </w:tc>
      </w:tr>
      <w:tr w:rsidR="0059737E" w:rsidRPr="00C0459D" w14:paraId="76A056CB" w14:textId="77777777" w:rsidTr="00E06B16">
        <w:trPr>
          <w:jc w:val="center"/>
        </w:trPr>
        <w:tc>
          <w:tcPr>
            <w:tcW w:w="4637" w:type="dxa"/>
            <w:tcMar>
              <w:top w:w="80" w:type="dxa"/>
              <w:left w:w="80" w:type="dxa"/>
              <w:bottom w:w="80" w:type="dxa"/>
              <w:right w:w="80" w:type="dxa"/>
            </w:tcMar>
          </w:tcPr>
          <w:p w14:paraId="4590415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Trazabilidad institucional</w:t>
            </w:r>
          </w:p>
        </w:tc>
        <w:tc>
          <w:tcPr>
            <w:tcW w:w="4637" w:type="dxa"/>
            <w:tcMar>
              <w:top w:w="80" w:type="dxa"/>
              <w:left w:w="80" w:type="dxa"/>
              <w:bottom w:w="80" w:type="dxa"/>
              <w:right w:w="80" w:type="dxa"/>
            </w:tcMar>
          </w:tcPr>
          <w:p w14:paraId="4A282CDB"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Disponibilidad de antecedentes para revisión por la comisión y resguardo en expediente evaluativo.</w:t>
            </w:r>
          </w:p>
        </w:tc>
        <w:tc>
          <w:tcPr>
            <w:tcW w:w="4637" w:type="dxa"/>
            <w:tcMar>
              <w:top w:w="80" w:type="dxa"/>
              <w:left w:w="80" w:type="dxa"/>
              <w:bottom w:w="80" w:type="dxa"/>
              <w:right w:w="80" w:type="dxa"/>
            </w:tcMar>
          </w:tcPr>
          <w:p w14:paraId="024D9D83" w14:textId="77777777" w:rsidR="0059737E" w:rsidRPr="00C0459D" w:rsidRDefault="0059737E" w:rsidP="00E06B16">
            <w:pPr>
              <w:rPr>
                <w:rFonts w:ascii="Times New Roman" w:hAnsi="Times New Roman" w:cs="Times New Roman"/>
              </w:rPr>
            </w:pPr>
            <w:r w:rsidRPr="00C0459D">
              <w:rPr>
                <w:rFonts w:ascii="Times New Roman" w:eastAsia="Arial" w:hAnsi="Times New Roman" w:cs="Times New Roman"/>
                <w:sz w:val="14"/>
              </w:rPr>
              <w:t>Carga en plataforma, registro institucional, expediente, enlace persistente o archivo verificable.</w:t>
            </w:r>
          </w:p>
        </w:tc>
      </w:tr>
    </w:tbl>
    <w:p w14:paraId="002EB066" w14:textId="77777777" w:rsidR="0059737E" w:rsidRPr="00C0459D" w:rsidRDefault="0059737E" w:rsidP="0059737E">
      <w:pPr>
        <w:spacing w:after="120"/>
        <w:rPr>
          <w:rFonts w:ascii="Times New Roman" w:hAnsi="Times New Roman" w:cs="Times New Roman"/>
        </w:rPr>
      </w:pPr>
    </w:p>
    <w:p w14:paraId="1A31ECD5"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8. Reglas de interpretación recomendadas</w:t>
      </w:r>
    </w:p>
    <w:p w14:paraId="08576E91"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Las actividades de investigación y desarrollo deberán evaluarse considerando el rol efectivamente desempeñado y no únicamente el nombre de la actividad seleccionada en la plataforma.</w:t>
      </w:r>
    </w:p>
    <w:p w14:paraId="1D396196"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lastRenderedPageBreak/>
        <w:t>La formulación de un proyecto no debe valorarse del mismo modo que la ejecución de un proyecto adjudicado, salvo que el Convenio de Desempeño Académico haya comprometido específicamente la postulación como resultado esperado.</w:t>
      </w:r>
    </w:p>
    <w:p w14:paraId="3D618A45"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Los productos de investigación deberán contar con evidencia verificable de aceptación, publicación, presentación, registro, validación institucional o circulación académica, según corresponda.</w:t>
      </w:r>
    </w:p>
    <w:p w14:paraId="62024FC2"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las jerarquías iniciales, las actividades de investigación podrán tener carácter colaborativo o formativo, siempre que exista respaldo de un profesor responsable y evidencia clara del aporte realizado.</w:t>
      </w:r>
    </w:p>
    <w:p w14:paraId="0DBAA563"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las jerarquías superiores, los niveles altos de desempeño deberían evidenciar autonomía, liderazgo, continuidad, formación de otros investigadores, impacto académico o contribución institucional, tecnológica, social o productiva.</w:t>
      </w:r>
    </w:p>
    <w:p w14:paraId="4C678D9F"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La declaración narrativa del académico podrá contextualizar la actividad, pero no será suficiente por sí sola para acreditar cumplimiento o desempeño en investigación y desarrollo.</w:t>
      </w:r>
    </w:p>
    <w:p w14:paraId="3BB0F19E" w14:textId="77777777" w:rsidR="0059737E" w:rsidRPr="00C0459D" w:rsidRDefault="0059737E" w:rsidP="0059737E">
      <w:pPr>
        <w:pStyle w:val="Ttulo2"/>
        <w:rPr>
          <w:rFonts w:ascii="Times New Roman" w:hAnsi="Times New Roman" w:cs="Times New Roman"/>
          <w:color w:val="auto"/>
        </w:rPr>
      </w:pPr>
      <w:r w:rsidRPr="00C0459D">
        <w:rPr>
          <w:rFonts w:ascii="Times New Roman" w:eastAsia="Arial" w:hAnsi="Times New Roman" w:cs="Times New Roman"/>
          <w:b/>
          <w:color w:val="auto"/>
          <w:sz w:val="23"/>
        </w:rPr>
        <w:t>9. Nota para uso en plataforma</w:t>
      </w:r>
    </w:p>
    <w:p w14:paraId="0E32009C"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Cuando la plataforma permita seleccionar una actividad genérica, el académico deberá complementar el registro con una breve descripción que precise el nombre de la actividad, el rol desempeñado, el período de ejecución, el estado de avance y la evidencia verificable asociada.</w:t>
      </w:r>
    </w:p>
    <w:p w14:paraId="2F4E1BB7"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proyectos, se recomienda indicar código, fuente de financiamiento, convocatoria, rol, monto cuando corresponda, período de ejecución y producto esperado o logrado.</w:t>
      </w:r>
    </w:p>
    <w:p w14:paraId="628A1A6A" w14:textId="77777777" w:rsidR="0059737E" w:rsidRPr="00C0459D" w:rsidRDefault="0059737E" w:rsidP="0059737E">
      <w:pPr>
        <w:spacing w:after="100" w:line="252" w:lineRule="auto"/>
        <w:rPr>
          <w:rFonts w:ascii="Times New Roman" w:hAnsi="Times New Roman" w:cs="Times New Roman"/>
        </w:rPr>
      </w:pPr>
      <w:r w:rsidRPr="00C0459D">
        <w:rPr>
          <w:rFonts w:ascii="Times New Roman" w:eastAsia="Arial" w:hAnsi="Times New Roman" w:cs="Times New Roman"/>
          <w:sz w:val="20"/>
        </w:rPr>
        <w:t>En publicaciones y productos, se recomienda indicar título, autores, estado, revista o evento, indexación o alcance cuando corresponda, DOI o enlace persistente, y relación con proyectos o líneas de investigación.</w:t>
      </w:r>
    </w:p>
    <w:p w14:paraId="672433AA" w14:textId="77777777" w:rsidR="0059737E" w:rsidRDefault="0059737E" w:rsidP="0059737E">
      <w:pPr>
        <w:spacing w:after="100" w:line="252" w:lineRule="auto"/>
        <w:rPr>
          <w:rFonts w:ascii="Times New Roman" w:eastAsia="Arial" w:hAnsi="Times New Roman" w:cs="Times New Roman"/>
          <w:sz w:val="20"/>
        </w:rPr>
      </w:pPr>
      <w:r w:rsidRPr="00C0459D">
        <w:rPr>
          <w:rFonts w:ascii="Times New Roman" w:eastAsia="Arial" w:hAnsi="Times New Roman" w:cs="Times New Roman"/>
          <w:sz w:val="20"/>
        </w:rPr>
        <w:t>En actividades de organización de encuentros, se recomienda indicar nombre del evento, rol desempeñado, institución organizadora, fecha, alcance, público objetivo y evidencia del programa o convocatoria.</w:t>
      </w:r>
    </w:p>
    <w:p w14:paraId="758DE69D" w14:textId="77777777" w:rsidR="00997039" w:rsidRPr="00C0459D" w:rsidRDefault="00997039" w:rsidP="0059737E">
      <w:pPr>
        <w:spacing w:after="100" w:line="252" w:lineRule="auto"/>
        <w:rPr>
          <w:rFonts w:ascii="Times New Roman" w:hAnsi="Times New Roman" w:cs="Times New Roman"/>
        </w:rPr>
      </w:pPr>
    </w:p>
    <w:p w14:paraId="19EB73B5" w14:textId="7C60CE7D" w:rsidR="00997039" w:rsidRDefault="00997039">
      <w:pPr>
        <w:spacing w:after="160" w:line="259" w:lineRule="auto"/>
      </w:pPr>
      <w:r>
        <w:br w:type="page"/>
      </w:r>
    </w:p>
    <w:p w14:paraId="28DE8075" w14:textId="77777777" w:rsidR="00D30A50" w:rsidRDefault="00D30A50"/>
    <w:sectPr w:rsidR="00D30A50">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íbal Román Cortés" w:date="2026-05-01T10:01:00Z" w:initials="AR">
    <w:p w14:paraId="4CAE38CD" w14:textId="77777777" w:rsidR="00647301" w:rsidRDefault="00647301" w:rsidP="00647301">
      <w:pPr>
        <w:pStyle w:val="Textocomentario"/>
      </w:pPr>
      <w:r>
        <w:rPr>
          <w:rStyle w:val="Refdecomentario"/>
        </w:rPr>
        <w:annotationRef/>
      </w:r>
      <w:r>
        <w:rPr>
          <w:lang w:val="es-CL"/>
        </w:rPr>
        <w:t>Ver si se puede.</w:t>
      </w:r>
    </w:p>
  </w:comment>
  <w:comment w:id="1" w:author="Aníbal Román Cortés" w:date="2026-04-30T17:23:00Z" w:initials="AR">
    <w:p w14:paraId="689DFAAA" w14:textId="77777777" w:rsidR="00E81719" w:rsidRDefault="00E81719" w:rsidP="00462B6A">
      <w:pPr>
        <w:pStyle w:val="Textocomentario"/>
      </w:pPr>
      <w:r>
        <w:rPr>
          <w:rStyle w:val="Refdecomentario"/>
        </w:rPr>
        <w:annotationRef/>
      </w:r>
      <w:r>
        <w:rPr>
          <w:lang w:val="es-CL"/>
        </w:rPr>
        <w:t>Decir que el universo de actividades relacionadas con docencia se establecen mas adelante</w:t>
      </w:r>
    </w:p>
  </w:comment>
  <w:comment w:id="2" w:author="Aníbal Román Cortés" w:date="2026-05-01T04:42:00Z" w:initials="AR">
    <w:p w14:paraId="6086AE7C" w14:textId="77777777" w:rsidR="00487258" w:rsidRDefault="00487258" w:rsidP="00487258">
      <w:pPr>
        <w:pStyle w:val="Textocomentario"/>
      </w:pPr>
      <w:r>
        <w:rPr>
          <w:rStyle w:val="Refdecomentario"/>
        </w:rPr>
        <w:annotationRef/>
      </w:r>
      <w:r>
        <w:rPr>
          <w:lang w:val="es-CL"/>
        </w:rPr>
        <w:t>Revisar!!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AE38CD" w15:done="0"/>
  <w15:commentEx w15:paraId="689DFAAA" w15:done="0"/>
  <w15:commentEx w15:paraId="6086AE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4A567B" w16cex:dateUtc="2026-05-01T14:01:00Z"/>
  <w16cex:commentExtensible w16cex:durableId="08EF398D" w16cex:dateUtc="2026-04-30T21:23:00Z"/>
  <w16cex:commentExtensible w16cex:durableId="4A7FAD66" w16cex:dateUtc="2026-05-01T0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AE38CD" w16cid:durableId="034A567B"/>
  <w16cid:commentId w16cid:paraId="689DFAAA" w16cid:durableId="08EF398D"/>
  <w16cid:commentId w16cid:paraId="6086AE7C" w16cid:durableId="4A7FAD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70865F5"/>
    <w:multiLevelType w:val="hybridMultilevel"/>
    <w:tmpl w:val="6848F39E"/>
    <w:lvl w:ilvl="0" w:tplc="93F83F6E">
      <w:numFmt w:val="bullet"/>
      <w:lvlText w:val="•"/>
      <w:lvlJc w:val="left"/>
      <w:pPr>
        <w:ind w:left="720" w:hanging="360"/>
      </w:pPr>
      <w:rPr>
        <w:rFonts w:ascii="Times New Roman" w:eastAsiaTheme="minorHAns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342A35"/>
    <w:multiLevelType w:val="hybridMultilevel"/>
    <w:tmpl w:val="99C0D882"/>
    <w:lvl w:ilvl="0" w:tplc="3ABA84AE">
      <w:numFmt w:val="bullet"/>
      <w:lvlText w:val="•"/>
      <w:lvlJc w:val="left"/>
      <w:pPr>
        <w:ind w:left="502" w:hanging="360"/>
      </w:pPr>
      <w:rPr>
        <w:rFonts w:ascii="Times New Roman" w:eastAsia="Times New Roman" w:hAnsi="Times New Roman" w:cs="Times New Roman" w:hint="default"/>
      </w:rPr>
    </w:lvl>
    <w:lvl w:ilvl="1" w:tplc="340A0003" w:tentative="1">
      <w:start w:val="1"/>
      <w:numFmt w:val="bullet"/>
      <w:lvlText w:val="o"/>
      <w:lvlJc w:val="left"/>
      <w:pPr>
        <w:ind w:left="1222" w:hanging="360"/>
      </w:pPr>
      <w:rPr>
        <w:rFonts w:ascii="Courier New" w:hAnsi="Courier New" w:cs="Courier New" w:hint="default"/>
      </w:rPr>
    </w:lvl>
    <w:lvl w:ilvl="2" w:tplc="340A0005" w:tentative="1">
      <w:start w:val="1"/>
      <w:numFmt w:val="bullet"/>
      <w:lvlText w:val=""/>
      <w:lvlJc w:val="left"/>
      <w:pPr>
        <w:ind w:left="1942" w:hanging="360"/>
      </w:pPr>
      <w:rPr>
        <w:rFonts w:ascii="Wingdings" w:hAnsi="Wingdings" w:hint="default"/>
      </w:rPr>
    </w:lvl>
    <w:lvl w:ilvl="3" w:tplc="340A0001" w:tentative="1">
      <w:start w:val="1"/>
      <w:numFmt w:val="bullet"/>
      <w:lvlText w:val=""/>
      <w:lvlJc w:val="left"/>
      <w:pPr>
        <w:ind w:left="2662" w:hanging="360"/>
      </w:pPr>
      <w:rPr>
        <w:rFonts w:ascii="Symbol" w:hAnsi="Symbol" w:hint="default"/>
      </w:rPr>
    </w:lvl>
    <w:lvl w:ilvl="4" w:tplc="340A0003" w:tentative="1">
      <w:start w:val="1"/>
      <w:numFmt w:val="bullet"/>
      <w:lvlText w:val="o"/>
      <w:lvlJc w:val="left"/>
      <w:pPr>
        <w:ind w:left="3382" w:hanging="360"/>
      </w:pPr>
      <w:rPr>
        <w:rFonts w:ascii="Courier New" w:hAnsi="Courier New" w:cs="Courier New" w:hint="default"/>
      </w:rPr>
    </w:lvl>
    <w:lvl w:ilvl="5" w:tplc="340A0005" w:tentative="1">
      <w:start w:val="1"/>
      <w:numFmt w:val="bullet"/>
      <w:lvlText w:val=""/>
      <w:lvlJc w:val="left"/>
      <w:pPr>
        <w:ind w:left="4102" w:hanging="360"/>
      </w:pPr>
      <w:rPr>
        <w:rFonts w:ascii="Wingdings" w:hAnsi="Wingdings" w:hint="default"/>
      </w:rPr>
    </w:lvl>
    <w:lvl w:ilvl="6" w:tplc="340A0001" w:tentative="1">
      <w:start w:val="1"/>
      <w:numFmt w:val="bullet"/>
      <w:lvlText w:val=""/>
      <w:lvlJc w:val="left"/>
      <w:pPr>
        <w:ind w:left="4822" w:hanging="360"/>
      </w:pPr>
      <w:rPr>
        <w:rFonts w:ascii="Symbol" w:hAnsi="Symbol" w:hint="default"/>
      </w:rPr>
    </w:lvl>
    <w:lvl w:ilvl="7" w:tplc="340A0003" w:tentative="1">
      <w:start w:val="1"/>
      <w:numFmt w:val="bullet"/>
      <w:lvlText w:val="o"/>
      <w:lvlJc w:val="left"/>
      <w:pPr>
        <w:ind w:left="5542" w:hanging="360"/>
      </w:pPr>
      <w:rPr>
        <w:rFonts w:ascii="Courier New" w:hAnsi="Courier New" w:cs="Courier New" w:hint="default"/>
      </w:rPr>
    </w:lvl>
    <w:lvl w:ilvl="8" w:tplc="340A0005" w:tentative="1">
      <w:start w:val="1"/>
      <w:numFmt w:val="bullet"/>
      <w:lvlText w:val=""/>
      <w:lvlJc w:val="left"/>
      <w:pPr>
        <w:ind w:left="6262" w:hanging="360"/>
      </w:pPr>
      <w:rPr>
        <w:rFonts w:ascii="Wingdings" w:hAnsi="Wingdings" w:hint="default"/>
      </w:rPr>
    </w:lvl>
  </w:abstractNum>
  <w:abstractNum w:abstractNumId="8" w15:restartNumberingAfterBreak="0">
    <w:nsid w:val="1EF9666F"/>
    <w:multiLevelType w:val="hybridMultilevel"/>
    <w:tmpl w:val="F6049244"/>
    <w:lvl w:ilvl="0" w:tplc="93F83F6E">
      <w:numFmt w:val="bullet"/>
      <w:lvlText w:val="•"/>
      <w:lvlJc w:val="left"/>
      <w:pPr>
        <w:ind w:left="720" w:hanging="360"/>
      </w:pPr>
      <w:rPr>
        <w:rFonts w:ascii="Times New Roman" w:eastAsiaTheme="minorHAns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6CE6BE4"/>
    <w:multiLevelType w:val="hybridMultilevel"/>
    <w:tmpl w:val="B714EC2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F892EF9"/>
    <w:multiLevelType w:val="hybridMultilevel"/>
    <w:tmpl w:val="BFDC13FC"/>
    <w:lvl w:ilvl="0" w:tplc="93F83F6E">
      <w:numFmt w:val="bullet"/>
      <w:lvlText w:val="•"/>
      <w:lvlJc w:val="left"/>
      <w:pPr>
        <w:ind w:left="720" w:hanging="360"/>
      </w:pPr>
      <w:rPr>
        <w:rFonts w:ascii="Times New Roman" w:eastAsiaTheme="minorHAns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21652569">
    <w:abstractNumId w:val="9"/>
  </w:num>
  <w:num w:numId="2" w16cid:durableId="1823882785">
    <w:abstractNumId w:val="10"/>
  </w:num>
  <w:num w:numId="3" w16cid:durableId="1158182386">
    <w:abstractNumId w:val="8"/>
  </w:num>
  <w:num w:numId="4" w16cid:durableId="688679837">
    <w:abstractNumId w:val="6"/>
  </w:num>
  <w:num w:numId="5" w16cid:durableId="696663022">
    <w:abstractNumId w:val="5"/>
  </w:num>
  <w:num w:numId="6" w16cid:durableId="2101828156">
    <w:abstractNumId w:val="3"/>
  </w:num>
  <w:num w:numId="7" w16cid:durableId="1775442875">
    <w:abstractNumId w:val="2"/>
  </w:num>
  <w:num w:numId="8" w16cid:durableId="1897617941">
    <w:abstractNumId w:val="4"/>
  </w:num>
  <w:num w:numId="9" w16cid:durableId="1645694405">
    <w:abstractNumId w:val="1"/>
  </w:num>
  <w:num w:numId="10" w16cid:durableId="1377703042">
    <w:abstractNumId w:val="0"/>
  </w:num>
  <w:num w:numId="11" w16cid:durableId="1286430840">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íbal Román Cortés">
    <w15:presenceInfo w15:providerId="AD" w15:userId="S::anibal.roman@usach.cl::95e57a65-033d-4e94-9700-3ab293a020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882"/>
    <w:rsid w:val="00027A4D"/>
    <w:rsid w:val="0006146E"/>
    <w:rsid w:val="000A5A67"/>
    <w:rsid w:val="000E1D1B"/>
    <w:rsid w:val="0016101A"/>
    <w:rsid w:val="0019645D"/>
    <w:rsid w:val="00225BC1"/>
    <w:rsid w:val="00256DB0"/>
    <w:rsid w:val="002A20CF"/>
    <w:rsid w:val="002A6626"/>
    <w:rsid w:val="002B5820"/>
    <w:rsid w:val="002C773C"/>
    <w:rsid w:val="003103BF"/>
    <w:rsid w:val="00314A94"/>
    <w:rsid w:val="003219FA"/>
    <w:rsid w:val="0036417B"/>
    <w:rsid w:val="003A77B6"/>
    <w:rsid w:val="003B6B67"/>
    <w:rsid w:val="003F17E9"/>
    <w:rsid w:val="0041370B"/>
    <w:rsid w:val="00442B58"/>
    <w:rsid w:val="00451121"/>
    <w:rsid w:val="00462B6A"/>
    <w:rsid w:val="00481BBE"/>
    <w:rsid w:val="00487258"/>
    <w:rsid w:val="00495CBD"/>
    <w:rsid w:val="004C128E"/>
    <w:rsid w:val="00507F7C"/>
    <w:rsid w:val="0053099D"/>
    <w:rsid w:val="005714C8"/>
    <w:rsid w:val="00572ECA"/>
    <w:rsid w:val="0059737E"/>
    <w:rsid w:val="005A5E08"/>
    <w:rsid w:val="005A636E"/>
    <w:rsid w:val="005F0D7C"/>
    <w:rsid w:val="00624379"/>
    <w:rsid w:val="00647301"/>
    <w:rsid w:val="006815EC"/>
    <w:rsid w:val="006E5274"/>
    <w:rsid w:val="00730AEB"/>
    <w:rsid w:val="00767860"/>
    <w:rsid w:val="007774EF"/>
    <w:rsid w:val="00793614"/>
    <w:rsid w:val="007B7882"/>
    <w:rsid w:val="00863B83"/>
    <w:rsid w:val="00871204"/>
    <w:rsid w:val="00930333"/>
    <w:rsid w:val="00957400"/>
    <w:rsid w:val="00973EFE"/>
    <w:rsid w:val="00997039"/>
    <w:rsid w:val="009C5D1F"/>
    <w:rsid w:val="009D63CA"/>
    <w:rsid w:val="009E0FFB"/>
    <w:rsid w:val="00A05BF2"/>
    <w:rsid w:val="00B37CBA"/>
    <w:rsid w:val="00B76AD6"/>
    <w:rsid w:val="00BB55EF"/>
    <w:rsid w:val="00BD5DB6"/>
    <w:rsid w:val="00BE1C2E"/>
    <w:rsid w:val="00C4580F"/>
    <w:rsid w:val="00C51DA4"/>
    <w:rsid w:val="00C61543"/>
    <w:rsid w:val="00C75C61"/>
    <w:rsid w:val="00C81A0C"/>
    <w:rsid w:val="00D16DF9"/>
    <w:rsid w:val="00D30A50"/>
    <w:rsid w:val="00D5186C"/>
    <w:rsid w:val="00D66ADC"/>
    <w:rsid w:val="00DC5A7F"/>
    <w:rsid w:val="00E37C56"/>
    <w:rsid w:val="00E809D4"/>
    <w:rsid w:val="00E81719"/>
    <w:rsid w:val="00EF3C53"/>
    <w:rsid w:val="00EF7F63"/>
    <w:rsid w:val="00F05B8F"/>
    <w:rsid w:val="00F43610"/>
    <w:rsid w:val="00F7580B"/>
    <w:rsid w:val="00FA0370"/>
    <w:rsid w:val="00FE02B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1356"/>
  <w15:chartTrackingRefBased/>
  <w15:docId w15:val="{F00F4D09-6CBD-4F96-B2DE-5F625DA2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882"/>
    <w:pPr>
      <w:spacing w:after="0" w:line="240" w:lineRule="auto"/>
    </w:pPr>
    <w:rPr>
      <w:sz w:val="24"/>
      <w:szCs w:val="24"/>
      <w:lang w:val="es-ES_tradnl"/>
    </w:rPr>
  </w:style>
  <w:style w:type="paragraph" w:styleId="Ttulo1">
    <w:name w:val="heading 1"/>
    <w:basedOn w:val="Normal"/>
    <w:next w:val="Normal"/>
    <w:link w:val="Ttulo1Car"/>
    <w:uiPriority w:val="9"/>
    <w:qFormat/>
    <w:rsid w:val="007B7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7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B78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78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78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788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788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788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788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78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B78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B78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78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78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78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78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78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7882"/>
    <w:rPr>
      <w:rFonts w:eastAsiaTheme="majorEastAsia" w:cstheme="majorBidi"/>
      <w:color w:val="272727" w:themeColor="text1" w:themeTint="D8"/>
    </w:rPr>
  </w:style>
  <w:style w:type="paragraph" w:styleId="Ttulo">
    <w:name w:val="Title"/>
    <w:basedOn w:val="Normal"/>
    <w:next w:val="Normal"/>
    <w:link w:val="TtuloCar"/>
    <w:uiPriority w:val="10"/>
    <w:qFormat/>
    <w:rsid w:val="007B788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78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78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78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7882"/>
    <w:pPr>
      <w:spacing w:before="160"/>
      <w:jc w:val="center"/>
    </w:pPr>
    <w:rPr>
      <w:i/>
      <w:iCs/>
      <w:color w:val="404040" w:themeColor="text1" w:themeTint="BF"/>
    </w:rPr>
  </w:style>
  <w:style w:type="character" w:customStyle="1" w:styleId="CitaCar">
    <w:name w:val="Cita Car"/>
    <w:basedOn w:val="Fuentedeprrafopredeter"/>
    <w:link w:val="Cita"/>
    <w:uiPriority w:val="29"/>
    <w:rsid w:val="007B7882"/>
    <w:rPr>
      <w:i/>
      <w:iCs/>
      <w:color w:val="404040" w:themeColor="text1" w:themeTint="BF"/>
    </w:rPr>
  </w:style>
  <w:style w:type="paragraph" w:styleId="Prrafodelista">
    <w:name w:val="List Paragraph"/>
    <w:basedOn w:val="Normal"/>
    <w:uiPriority w:val="34"/>
    <w:qFormat/>
    <w:rsid w:val="007B7882"/>
    <w:pPr>
      <w:ind w:left="720"/>
      <w:contextualSpacing/>
    </w:pPr>
  </w:style>
  <w:style w:type="character" w:styleId="nfasisintenso">
    <w:name w:val="Intense Emphasis"/>
    <w:basedOn w:val="Fuentedeprrafopredeter"/>
    <w:uiPriority w:val="21"/>
    <w:qFormat/>
    <w:rsid w:val="007B7882"/>
    <w:rPr>
      <w:i/>
      <w:iCs/>
      <w:color w:val="0F4761" w:themeColor="accent1" w:themeShade="BF"/>
    </w:rPr>
  </w:style>
  <w:style w:type="paragraph" w:styleId="Citadestacada">
    <w:name w:val="Intense Quote"/>
    <w:basedOn w:val="Normal"/>
    <w:next w:val="Normal"/>
    <w:link w:val="CitadestacadaCar"/>
    <w:uiPriority w:val="30"/>
    <w:qFormat/>
    <w:rsid w:val="007B7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7882"/>
    <w:rPr>
      <w:i/>
      <w:iCs/>
      <w:color w:val="0F4761" w:themeColor="accent1" w:themeShade="BF"/>
    </w:rPr>
  </w:style>
  <w:style w:type="character" w:styleId="Referenciaintensa">
    <w:name w:val="Intense Reference"/>
    <w:basedOn w:val="Fuentedeprrafopredeter"/>
    <w:uiPriority w:val="32"/>
    <w:qFormat/>
    <w:rsid w:val="007B7882"/>
    <w:rPr>
      <w:b/>
      <w:bCs/>
      <w:smallCaps/>
      <w:color w:val="0F4761" w:themeColor="accent1" w:themeShade="BF"/>
      <w:spacing w:val="5"/>
    </w:rPr>
  </w:style>
  <w:style w:type="paragraph" w:customStyle="1" w:styleId="p1">
    <w:name w:val="p1"/>
    <w:basedOn w:val="Normal"/>
    <w:rsid w:val="007B7882"/>
    <w:rPr>
      <w:rFonts w:ascii="Courier" w:eastAsia="Times New Roman" w:hAnsi="Courier" w:cs="Times New Roman"/>
      <w:color w:val="000000"/>
      <w:kern w:val="0"/>
      <w:sz w:val="15"/>
      <w:szCs w:val="15"/>
      <w:lang w:val="es-CL" w:eastAsia="es-MX"/>
      <w14:ligatures w14:val="none"/>
    </w:rPr>
  </w:style>
  <w:style w:type="paragraph" w:styleId="NormalWeb">
    <w:name w:val="Normal (Web)"/>
    <w:basedOn w:val="Normal"/>
    <w:uiPriority w:val="99"/>
    <w:unhideWhenUsed/>
    <w:rsid w:val="007B7882"/>
    <w:pPr>
      <w:spacing w:before="100" w:beforeAutospacing="1" w:after="100" w:afterAutospacing="1"/>
    </w:pPr>
    <w:rPr>
      <w:rFonts w:ascii="Times New Roman" w:eastAsia="Times New Roman" w:hAnsi="Times New Roman" w:cs="Times New Roman"/>
      <w:kern w:val="0"/>
      <w:lang w:val="es-CL" w:eastAsia="es-MX"/>
      <w14:ligatures w14:val="none"/>
    </w:rPr>
  </w:style>
  <w:style w:type="character" w:styleId="Fuerte">
    <w:name w:val="Strong"/>
    <w:basedOn w:val="Fuentedeprrafopredeter"/>
    <w:uiPriority w:val="22"/>
    <w:qFormat/>
    <w:rsid w:val="007B7882"/>
    <w:rPr>
      <w:b/>
      <w:bCs/>
    </w:rPr>
  </w:style>
  <w:style w:type="character" w:styleId="Refdecomentario">
    <w:name w:val="annotation reference"/>
    <w:basedOn w:val="Fuentedeprrafopredeter"/>
    <w:uiPriority w:val="99"/>
    <w:semiHidden/>
    <w:unhideWhenUsed/>
    <w:rsid w:val="007B7882"/>
    <w:rPr>
      <w:sz w:val="16"/>
      <w:szCs w:val="16"/>
    </w:rPr>
  </w:style>
  <w:style w:type="paragraph" w:styleId="Textocomentario">
    <w:name w:val="annotation text"/>
    <w:basedOn w:val="Normal"/>
    <w:link w:val="TextocomentarioCar"/>
    <w:uiPriority w:val="99"/>
    <w:unhideWhenUsed/>
    <w:rsid w:val="007B7882"/>
    <w:rPr>
      <w:sz w:val="20"/>
      <w:szCs w:val="20"/>
    </w:rPr>
  </w:style>
  <w:style w:type="character" w:customStyle="1" w:styleId="TextocomentarioCar">
    <w:name w:val="Texto comentario Car"/>
    <w:basedOn w:val="Fuentedeprrafopredeter"/>
    <w:link w:val="Textocomentario"/>
    <w:uiPriority w:val="99"/>
    <w:rsid w:val="007B7882"/>
    <w:rPr>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7B7882"/>
    <w:rPr>
      <w:b/>
      <w:bCs/>
    </w:rPr>
  </w:style>
  <w:style w:type="character" w:customStyle="1" w:styleId="AsuntodelcomentarioCar">
    <w:name w:val="Asunto del comentario Car"/>
    <w:basedOn w:val="TextocomentarioCar"/>
    <w:link w:val="Asuntodelcomentario"/>
    <w:uiPriority w:val="99"/>
    <w:semiHidden/>
    <w:rsid w:val="007B7882"/>
    <w:rPr>
      <w:b/>
      <w:bCs/>
      <w:sz w:val="20"/>
      <w:szCs w:val="20"/>
      <w:lang w:val="es-ES_tradnl"/>
    </w:rPr>
  </w:style>
  <w:style w:type="paragraph" w:styleId="Revisin">
    <w:name w:val="Revision"/>
    <w:hidden/>
    <w:uiPriority w:val="99"/>
    <w:semiHidden/>
    <w:rsid w:val="007B7882"/>
    <w:pPr>
      <w:spacing w:after="0" w:line="240" w:lineRule="auto"/>
    </w:pPr>
    <w:rPr>
      <w:sz w:val="24"/>
      <w:szCs w:val="24"/>
      <w:lang w:val="es-ES_tradnl"/>
    </w:rPr>
  </w:style>
  <w:style w:type="character" w:styleId="Textodelmarcadordeposicin">
    <w:name w:val="Placeholder Text"/>
    <w:basedOn w:val="Fuentedeprrafopredeter"/>
    <w:uiPriority w:val="99"/>
    <w:semiHidden/>
    <w:rsid w:val="007B7882"/>
    <w:rPr>
      <w:color w:val="666666"/>
    </w:rPr>
  </w:style>
  <w:style w:type="table" w:styleId="Tablaconcuadrcula">
    <w:name w:val="Table Grid"/>
    <w:basedOn w:val="Tablanormal"/>
    <w:uiPriority w:val="59"/>
    <w:rsid w:val="00B76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BE1C2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4">
    <w:name w:val="Plain Table 4"/>
    <w:basedOn w:val="Tablanormal"/>
    <w:uiPriority w:val="44"/>
    <w:rsid w:val="000A5A6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572EC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ncabezado">
    <w:name w:val="header"/>
    <w:basedOn w:val="Normal"/>
    <w:link w:val="EncabezadoCar"/>
    <w:uiPriority w:val="99"/>
    <w:unhideWhenUsed/>
    <w:rsid w:val="0059737E"/>
    <w:pPr>
      <w:tabs>
        <w:tab w:val="center" w:pos="4680"/>
        <w:tab w:val="right" w:pos="9360"/>
      </w:tabs>
    </w:pPr>
    <w:rPr>
      <w:rFonts w:ascii="Arial" w:eastAsia="Arial" w:hAnsi="Arial"/>
      <w:kern w:val="0"/>
      <w:sz w:val="21"/>
      <w:szCs w:val="22"/>
      <w:lang w:val="en-US"/>
      <w14:ligatures w14:val="none"/>
    </w:rPr>
  </w:style>
  <w:style w:type="character" w:customStyle="1" w:styleId="EncabezadoCar">
    <w:name w:val="Encabezado Car"/>
    <w:basedOn w:val="Fuentedeprrafopredeter"/>
    <w:link w:val="Encabezado"/>
    <w:uiPriority w:val="99"/>
    <w:rsid w:val="0059737E"/>
    <w:rPr>
      <w:rFonts w:ascii="Arial" w:eastAsia="Arial" w:hAnsi="Arial"/>
      <w:kern w:val="0"/>
      <w:sz w:val="21"/>
      <w:lang w:val="en-US"/>
      <w14:ligatures w14:val="none"/>
    </w:rPr>
  </w:style>
  <w:style w:type="paragraph" w:styleId="Piedepgina">
    <w:name w:val="footer"/>
    <w:basedOn w:val="Normal"/>
    <w:link w:val="PiedepginaCar"/>
    <w:uiPriority w:val="99"/>
    <w:unhideWhenUsed/>
    <w:rsid w:val="0059737E"/>
    <w:pPr>
      <w:tabs>
        <w:tab w:val="center" w:pos="4680"/>
        <w:tab w:val="right" w:pos="9360"/>
      </w:tabs>
    </w:pPr>
    <w:rPr>
      <w:rFonts w:ascii="Arial" w:eastAsia="Arial" w:hAnsi="Arial"/>
      <w:kern w:val="0"/>
      <w:sz w:val="21"/>
      <w:szCs w:val="22"/>
      <w:lang w:val="en-US"/>
      <w14:ligatures w14:val="none"/>
    </w:rPr>
  </w:style>
  <w:style w:type="character" w:customStyle="1" w:styleId="PiedepginaCar">
    <w:name w:val="Pie de página Car"/>
    <w:basedOn w:val="Fuentedeprrafopredeter"/>
    <w:link w:val="Piedepgina"/>
    <w:uiPriority w:val="99"/>
    <w:rsid w:val="0059737E"/>
    <w:rPr>
      <w:rFonts w:ascii="Arial" w:eastAsia="Arial" w:hAnsi="Arial"/>
      <w:kern w:val="0"/>
      <w:sz w:val="21"/>
      <w:lang w:val="en-US"/>
      <w14:ligatures w14:val="none"/>
    </w:rPr>
  </w:style>
  <w:style w:type="paragraph" w:styleId="Sinespaciado">
    <w:name w:val="No Spacing"/>
    <w:uiPriority w:val="1"/>
    <w:qFormat/>
    <w:rsid w:val="0059737E"/>
    <w:pPr>
      <w:spacing w:after="0" w:line="240" w:lineRule="auto"/>
    </w:pPr>
    <w:rPr>
      <w:rFonts w:eastAsiaTheme="minorEastAsia"/>
      <w:kern w:val="0"/>
      <w:lang w:val="en-US"/>
      <w14:ligatures w14:val="none"/>
    </w:rPr>
  </w:style>
  <w:style w:type="paragraph" w:styleId="Textoindependiente">
    <w:name w:val="Body Text"/>
    <w:basedOn w:val="Normal"/>
    <w:link w:val="TextoindependienteCar"/>
    <w:uiPriority w:val="99"/>
    <w:unhideWhenUsed/>
    <w:rsid w:val="0059737E"/>
    <w:pPr>
      <w:spacing w:after="120" w:line="276" w:lineRule="auto"/>
    </w:pPr>
    <w:rPr>
      <w:rFonts w:ascii="Arial" w:eastAsia="Arial" w:hAnsi="Arial"/>
      <w:kern w:val="0"/>
      <w:sz w:val="21"/>
      <w:szCs w:val="22"/>
      <w:lang w:val="en-US"/>
      <w14:ligatures w14:val="none"/>
    </w:rPr>
  </w:style>
  <w:style w:type="character" w:customStyle="1" w:styleId="TextoindependienteCar">
    <w:name w:val="Texto independiente Car"/>
    <w:basedOn w:val="Fuentedeprrafopredeter"/>
    <w:link w:val="Textoindependiente"/>
    <w:uiPriority w:val="99"/>
    <w:rsid w:val="0059737E"/>
    <w:rPr>
      <w:rFonts w:ascii="Arial" w:eastAsia="Arial" w:hAnsi="Arial"/>
      <w:kern w:val="0"/>
      <w:sz w:val="21"/>
      <w:lang w:val="en-US"/>
      <w14:ligatures w14:val="none"/>
    </w:rPr>
  </w:style>
  <w:style w:type="paragraph" w:styleId="Textoindependiente2">
    <w:name w:val="Body Text 2"/>
    <w:basedOn w:val="Normal"/>
    <w:link w:val="Textoindependiente2Car"/>
    <w:uiPriority w:val="99"/>
    <w:unhideWhenUsed/>
    <w:rsid w:val="0059737E"/>
    <w:pPr>
      <w:spacing w:after="120" w:line="480" w:lineRule="auto"/>
    </w:pPr>
    <w:rPr>
      <w:rFonts w:ascii="Arial" w:eastAsia="Arial" w:hAnsi="Arial"/>
      <w:kern w:val="0"/>
      <w:sz w:val="21"/>
      <w:szCs w:val="22"/>
      <w:lang w:val="en-US"/>
      <w14:ligatures w14:val="none"/>
    </w:rPr>
  </w:style>
  <w:style w:type="character" w:customStyle="1" w:styleId="Textoindependiente2Car">
    <w:name w:val="Texto independiente 2 Car"/>
    <w:basedOn w:val="Fuentedeprrafopredeter"/>
    <w:link w:val="Textoindependiente2"/>
    <w:uiPriority w:val="99"/>
    <w:rsid w:val="0059737E"/>
    <w:rPr>
      <w:rFonts w:ascii="Arial" w:eastAsia="Arial" w:hAnsi="Arial"/>
      <w:kern w:val="0"/>
      <w:sz w:val="21"/>
      <w:lang w:val="en-US"/>
      <w14:ligatures w14:val="none"/>
    </w:rPr>
  </w:style>
  <w:style w:type="paragraph" w:styleId="Textoindependiente3">
    <w:name w:val="Body Text 3"/>
    <w:basedOn w:val="Normal"/>
    <w:link w:val="Textoindependiente3Car"/>
    <w:uiPriority w:val="99"/>
    <w:unhideWhenUsed/>
    <w:rsid w:val="0059737E"/>
    <w:pPr>
      <w:spacing w:after="120" w:line="276" w:lineRule="auto"/>
    </w:pPr>
    <w:rPr>
      <w:rFonts w:ascii="Arial" w:eastAsia="Arial" w:hAnsi="Arial"/>
      <w:kern w:val="0"/>
      <w:sz w:val="16"/>
      <w:szCs w:val="16"/>
      <w:lang w:val="en-US"/>
      <w14:ligatures w14:val="none"/>
    </w:rPr>
  </w:style>
  <w:style w:type="character" w:customStyle="1" w:styleId="Textoindependiente3Car">
    <w:name w:val="Texto independiente 3 Car"/>
    <w:basedOn w:val="Fuentedeprrafopredeter"/>
    <w:link w:val="Textoindependiente3"/>
    <w:uiPriority w:val="99"/>
    <w:rsid w:val="0059737E"/>
    <w:rPr>
      <w:rFonts w:ascii="Arial" w:eastAsia="Arial" w:hAnsi="Arial"/>
      <w:kern w:val="0"/>
      <w:sz w:val="16"/>
      <w:szCs w:val="16"/>
      <w:lang w:val="en-US"/>
      <w14:ligatures w14:val="none"/>
    </w:rPr>
  </w:style>
  <w:style w:type="paragraph" w:styleId="Lista">
    <w:name w:val="List"/>
    <w:basedOn w:val="Normal"/>
    <w:uiPriority w:val="99"/>
    <w:unhideWhenUsed/>
    <w:rsid w:val="0059737E"/>
    <w:pPr>
      <w:spacing w:after="200" w:line="276" w:lineRule="auto"/>
      <w:ind w:left="360" w:hanging="360"/>
      <w:contextualSpacing/>
    </w:pPr>
    <w:rPr>
      <w:rFonts w:ascii="Arial" w:eastAsia="Arial" w:hAnsi="Arial"/>
      <w:kern w:val="0"/>
      <w:sz w:val="21"/>
      <w:szCs w:val="22"/>
      <w:lang w:val="en-US"/>
      <w14:ligatures w14:val="none"/>
    </w:rPr>
  </w:style>
  <w:style w:type="paragraph" w:styleId="Lista2">
    <w:name w:val="List 2"/>
    <w:basedOn w:val="Normal"/>
    <w:uiPriority w:val="99"/>
    <w:unhideWhenUsed/>
    <w:rsid w:val="0059737E"/>
    <w:pPr>
      <w:spacing w:after="200" w:line="276" w:lineRule="auto"/>
      <w:ind w:left="720" w:hanging="360"/>
      <w:contextualSpacing/>
    </w:pPr>
    <w:rPr>
      <w:rFonts w:ascii="Arial" w:eastAsia="Arial" w:hAnsi="Arial"/>
      <w:kern w:val="0"/>
      <w:sz w:val="21"/>
      <w:szCs w:val="22"/>
      <w:lang w:val="en-US"/>
      <w14:ligatures w14:val="none"/>
    </w:rPr>
  </w:style>
  <w:style w:type="paragraph" w:styleId="Lista3">
    <w:name w:val="List 3"/>
    <w:basedOn w:val="Normal"/>
    <w:uiPriority w:val="99"/>
    <w:unhideWhenUsed/>
    <w:rsid w:val="0059737E"/>
    <w:pPr>
      <w:spacing w:after="200" w:line="276" w:lineRule="auto"/>
      <w:ind w:left="1080" w:hanging="360"/>
      <w:contextualSpacing/>
    </w:pPr>
    <w:rPr>
      <w:rFonts w:ascii="Arial" w:eastAsia="Arial" w:hAnsi="Arial"/>
      <w:kern w:val="0"/>
      <w:sz w:val="21"/>
      <w:szCs w:val="22"/>
      <w:lang w:val="en-US"/>
      <w14:ligatures w14:val="none"/>
    </w:rPr>
  </w:style>
  <w:style w:type="paragraph" w:styleId="Listaconvietas">
    <w:name w:val="List Bullet"/>
    <w:basedOn w:val="Normal"/>
    <w:uiPriority w:val="99"/>
    <w:unhideWhenUsed/>
    <w:rsid w:val="0059737E"/>
    <w:pPr>
      <w:numPr>
        <w:numId w:val="5"/>
      </w:numPr>
      <w:tabs>
        <w:tab w:val="clear" w:pos="360"/>
      </w:tabs>
      <w:spacing w:after="200" w:line="276" w:lineRule="auto"/>
      <w:ind w:left="0" w:firstLine="0"/>
      <w:contextualSpacing/>
    </w:pPr>
    <w:rPr>
      <w:rFonts w:ascii="Arial" w:eastAsia="Arial" w:hAnsi="Arial"/>
      <w:kern w:val="0"/>
      <w:sz w:val="21"/>
      <w:szCs w:val="22"/>
      <w:lang w:val="en-US"/>
      <w14:ligatures w14:val="none"/>
    </w:rPr>
  </w:style>
  <w:style w:type="paragraph" w:styleId="Listaconvietas2">
    <w:name w:val="List Bullet 2"/>
    <w:basedOn w:val="Normal"/>
    <w:uiPriority w:val="99"/>
    <w:unhideWhenUsed/>
    <w:rsid w:val="0059737E"/>
    <w:pPr>
      <w:numPr>
        <w:numId w:val="6"/>
      </w:numPr>
      <w:tabs>
        <w:tab w:val="clear" w:pos="720"/>
      </w:tabs>
      <w:spacing w:after="200" w:line="276" w:lineRule="auto"/>
      <w:ind w:left="0" w:firstLine="0"/>
      <w:contextualSpacing/>
    </w:pPr>
    <w:rPr>
      <w:rFonts w:ascii="Arial" w:eastAsia="Arial" w:hAnsi="Arial"/>
      <w:kern w:val="0"/>
      <w:sz w:val="21"/>
      <w:szCs w:val="22"/>
      <w:lang w:val="en-US"/>
      <w14:ligatures w14:val="none"/>
    </w:rPr>
  </w:style>
  <w:style w:type="paragraph" w:styleId="Listaconvietas3">
    <w:name w:val="List Bullet 3"/>
    <w:basedOn w:val="Normal"/>
    <w:uiPriority w:val="99"/>
    <w:unhideWhenUsed/>
    <w:rsid w:val="0059737E"/>
    <w:pPr>
      <w:numPr>
        <w:numId w:val="7"/>
      </w:numPr>
      <w:tabs>
        <w:tab w:val="clear" w:pos="1080"/>
      </w:tabs>
      <w:spacing w:after="200" w:line="276" w:lineRule="auto"/>
      <w:ind w:left="0" w:firstLine="0"/>
      <w:contextualSpacing/>
    </w:pPr>
    <w:rPr>
      <w:rFonts w:ascii="Arial" w:eastAsia="Arial" w:hAnsi="Arial"/>
      <w:kern w:val="0"/>
      <w:sz w:val="21"/>
      <w:szCs w:val="22"/>
      <w:lang w:val="en-US"/>
      <w14:ligatures w14:val="none"/>
    </w:rPr>
  </w:style>
  <w:style w:type="paragraph" w:styleId="Listaconnmeros">
    <w:name w:val="List Number"/>
    <w:basedOn w:val="Normal"/>
    <w:uiPriority w:val="99"/>
    <w:unhideWhenUsed/>
    <w:rsid w:val="0059737E"/>
    <w:pPr>
      <w:numPr>
        <w:numId w:val="8"/>
      </w:numPr>
      <w:tabs>
        <w:tab w:val="clear" w:pos="360"/>
      </w:tabs>
      <w:spacing w:after="200" w:line="276" w:lineRule="auto"/>
      <w:ind w:left="0" w:firstLine="0"/>
      <w:contextualSpacing/>
    </w:pPr>
    <w:rPr>
      <w:rFonts w:ascii="Arial" w:eastAsia="Arial" w:hAnsi="Arial"/>
      <w:kern w:val="0"/>
      <w:sz w:val="21"/>
      <w:szCs w:val="22"/>
      <w:lang w:val="en-US"/>
      <w14:ligatures w14:val="none"/>
    </w:rPr>
  </w:style>
  <w:style w:type="paragraph" w:styleId="Listaconnmeros2">
    <w:name w:val="List Number 2"/>
    <w:basedOn w:val="Normal"/>
    <w:uiPriority w:val="99"/>
    <w:unhideWhenUsed/>
    <w:rsid w:val="0059737E"/>
    <w:pPr>
      <w:numPr>
        <w:numId w:val="9"/>
      </w:numPr>
      <w:tabs>
        <w:tab w:val="clear" w:pos="720"/>
      </w:tabs>
      <w:spacing w:after="200" w:line="276" w:lineRule="auto"/>
      <w:ind w:left="0" w:firstLine="0"/>
      <w:contextualSpacing/>
    </w:pPr>
    <w:rPr>
      <w:rFonts w:ascii="Arial" w:eastAsia="Arial" w:hAnsi="Arial"/>
      <w:kern w:val="0"/>
      <w:sz w:val="21"/>
      <w:szCs w:val="22"/>
      <w:lang w:val="en-US"/>
      <w14:ligatures w14:val="none"/>
    </w:rPr>
  </w:style>
  <w:style w:type="paragraph" w:styleId="Listaconnmeros3">
    <w:name w:val="List Number 3"/>
    <w:basedOn w:val="Normal"/>
    <w:uiPriority w:val="99"/>
    <w:unhideWhenUsed/>
    <w:rsid w:val="0059737E"/>
    <w:pPr>
      <w:numPr>
        <w:numId w:val="10"/>
      </w:numPr>
      <w:tabs>
        <w:tab w:val="clear" w:pos="1080"/>
      </w:tabs>
      <w:spacing w:after="200" w:line="276" w:lineRule="auto"/>
      <w:ind w:left="0" w:firstLine="0"/>
      <w:contextualSpacing/>
    </w:pPr>
    <w:rPr>
      <w:rFonts w:ascii="Arial" w:eastAsia="Arial" w:hAnsi="Arial"/>
      <w:kern w:val="0"/>
      <w:sz w:val="21"/>
      <w:szCs w:val="22"/>
      <w:lang w:val="en-US"/>
      <w14:ligatures w14:val="none"/>
    </w:rPr>
  </w:style>
  <w:style w:type="paragraph" w:styleId="Continuarlista">
    <w:name w:val="List Continue"/>
    <w:basedOn w:val="Normal"/>
    <w:uiPriority w:val="99"/>
    <w:unhideWhenUsed/>
    <w:rsid w:val="0059737E"/>
    <w:pPr>
      <w:spacing w:after="120" w:line="276" w:lineRule="auto"/>
      <w:ind w:left="360"/>
      <w:contextualSpacing/>
    </w:pPr>
    <w:rPr>
      <w:rFonts w:ascii="Arial" w:eastAsia="Arial" w:hAnsi="Arial"/>
      <w:kern w:val="0"/>
      <w:sz w:val="21"/>
      <w:szCs w:val="22"/>
      <w:lang w:val="en-US"/>
      <w14:ligatures w14:val="none"/>
    </w:rPr>
  </w:style>
  <w:style w:type="paragraph" w:styleId="Continuarlista2">
    <w:name w:val="List Continue 2"/>
    <w:basedOn w:val="Normal"/>
    <w:uiPriority w:val="99"/>
    <w:unhideWhenUsed/>
    <w:rsid w:val="0059737E"/>
    <w:pPr>
      <w:spacing w:after="120" w:line="276" w:lineRule="auto"/>
      <w:ind w:left="720"/>
      <w:contextualSpacing/>
    </w:pPr>
    <w:rPr>
      <w:rFonts w:ascii="Arial" w:eastAsia="Arial" w:hAnsi="Arial"/>
      <w:kern w:val="0"/>
      <w:sz w:val="21"/>
      <w:szCs w:val="22"/>
      <w:lang w:val="en-US"/>
      <w14:ligatures w14:val="none"/>
    </w:rPr>
  </w:style>
  <w:style w:type="paragraph" w:styleId="Continuarlista3">
    <w:name w:val="List Continue 3"/>
    <w:basedOn w:val="Normal"/>
    <w:uiPriority w:val="99"/>
    <w:unhideWhenUsed/>
    <w:rsid w:val="0059737E"/>
    <w:pPr>
      <w:spacing w:after="120" w:line="276" w:lineRule="auto"/>
      <w:ind w:left="1080"/>
      <w:contextualSpacing/>
    </w:pPr>
    <w:rPr>
      <w:rFonts w:ascii="Arial" w:eastAsia="Arial" w:hAnsi="Arial"/>
      <w:kern w:val="0"/>
      <w:sz w:val="21"/>
      <w:szCs w:val="22"/>
      <w:lang w:val="en-US"/>
      <w14:ligatures w14:val="none"/>
    </w:rPr>
  </w:style>
  <w:style w:type="paragraph" w:styleId="Textomacro">
    <w:name w:val="macro"/>
    <w:link w:val="TextomacroCar"/>
    <w:uiPriority w:val="99"/>
    <w:unhideWhenUsed/>
    <w:rsid w:val="0059737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59737E"/>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59737E"/>
    <w:pPr>
      <w:spacing w:after="200"/>
    </w:pPr>
    <w:rPr>
      <w:rFonts w:ascii="Arial" w:eastAsia="Arial" w:hAnsi="Arial"/>
      <w:b/>
      <w:bCs/>
      <w:color w:val="156082" w:themeColor="accent1"/>
      <w:kern w:val="0"/>
      <w:sz w:val="18"/>
      <w:szCs w:val="18"/>
      <w:lang w:val="en-US"/>
      <w14:ligatures w14:val="none"/>
    </w:rPr>
  </w:style>
  <w:style w:type="character" w:styleId="nfasis">
    <w:name w:val="Emphasis"/>
    <w:basedOn w:val="Fuentedeprrafopredeter"/>
    <w:uiPriority w:val="20"/>
    <w:qFormat/>
    <w:rsid w:val="0059737E"/>
    <w:rPr>
      <w:i/>
      <w:iCs/>
    </w:rPr>
  </w:style>
  <w:style w:type="character" w:styleId="nfasissutil">
    <w:name w:val="Subtle Emphasis"/>
    <w:basedOn w:val="Fuentedeprrafopredeter"/>
    <w:uiPriority w:val="19"/>
    <w:qFormat/>
    <w:rsid w:val="0059737E"/>
    <w:rPr>
      <w:i/>
      <w:iCs/>
      <w:color w:val="808080" w:themeColor="text1" w:themeTint="7F"/>
    </w:rPr>
  </w:style>
  <w:style w:type="character" w:styleId="Referenciasutil">
    <w:name w:val="Subtle Reference"/>
    <w:basedOn w:val="Fuentedeprrafopredeter"/>
    <w:uiPriority w:val="31"/>
    <w:qFormat/>
    <w:rsid w:val="0059737E"/>
    <w:rPr>
      <w:smallCaps/>
      <w:color w:val="E97132" w:themeColor="accent2"/>
      <w:u w:val="single"/>
    </w:rPr>
  </w:style>
  <w:style w:type="character" w:styleId="Ttulodellibro">
    <w:name w:val="Book Title"/>
    <w:basedOn w:val="Fuentedeprrafopredeter"/>
    <w:uiPriority w:val="33"/>
    <w:qFormat/>
    <w:rsid w:val="0059737E"/>
    <w:rPr>
      <w:b/>
      <w:bCs/>
      <w:smallCaps/>
      <w:spacing w:val="5"/>
    </w:rPr>
  </w:style>
  <w:style w:type="paragraph" w:styleId="TtuloTDC">
    <w:name w:val="TOC Heading"/>
    <w:basedOn w:val="Ttulo1"/>
    <w:next w:val="Normal"/>
    <w:uiPriority w:val="39"/>
    <w:semiHidden/>
    <w:unhideWhenUsed/>
    <w:qFormat/>
    <w:rsid w:val="0059737E"/>
    <w:pPr>
      <w:spacing w:before="480" w:after="0" w:line="276" w:lineRule="auto"/>
      <w:outlineLvl w:val="9"/>
    </w:pPr>
    <w:rPr>
      <w:b/>
      <w:bCs/>
      <w:color w:val="1F4E79"/>
      <w:kern w:val="0"/>
      <w:sz w:val="27"/>
      <w:szCs w:val="28"/>
      <w:lang w:val="en-US"/>
      <w14:ligatures w14:val="none"/>
    </w:rPr>
  </w:style>
  <w:style w:type="table" w:styleId="Sombreadoclaro">
    <w:name w:val="Light Shading"/>
    <w:basedOn w:val="Tablanormal"/>
    <w:uiPriority w:val="60"/>
    <w:rsid w:val="0059737E"/>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59737E"/>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rsid w:val="0059737E"/>
    <w:pPr>
      <w:spacing w:after="0" w:line="240" w:lineRule="auto"/>
    </w:pPr>
    <w:rPr>
      <w:rFonts w:eastAsiaTheme="minorEastAsia"/>
      <w:color w:val="BF4E14" w:themeColor="accent2" w:themeShade="BF"/>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rsid w:val="0059737E"/>
    <w:pPr>
      <w:spacing w:after="0" w:line="240" w:lineRule="auto"/>
    </w:pPr>
    <w:rPr>
      <w:rFonts w:eastAsiaTheme="minorEastAsia"/>
      <w:color w:val="124F1A" w:themeColor="accent3" w:themeShade="BF"/>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rsid w:val="0059737E"/>
    <w:pPr>
      <w:spacing w:after="0" w:line="240" w:lineRule="auto"/>
    </w:pPr>
    <w:rPr>
      <w:rFonts w:eastAsiaTheme="minorEastAsia"/>
      <w:color w:val="0B769F" w:themeColor="accent4" w:themeShade="BF"/>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rsid w:val="0059737E"/>
    <w:pPr>
      <w:spacing w:after="0" w:line="240" w:lineRule="auto"/>
    </w:pPr>
    <w:rPr>
      <w:rFonts w:eastAsiaTheme="minorEastAsia"/>
      <w:color w:val="77206D" w:themeColor="accent5" w:themeShade="BF"/>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rsid w:val="0059737E"/>
    <w:pPr>
      <w:spacing w:after="0" w:line="240" w:lineRule="auto"/>
    </w:pPr>
    <w:rPr>
      <w:rFonts w:eastAsiaTheme="minorEastAsia"/>
      <w:color w:val="3A7C22" w:themeColor="accent6" w:themeShade="BF"/>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rsid w:val="0059737E"/>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59737E"/>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rsid w:val="0059737E"/>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rsid w:val="0059737E"/>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rsid w:val="0059737E"/>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rsid w:val="0059737E"/>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rsid w:val="0059737E"/>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rsid w:val="0059737E"/>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59737E"/>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rsid w:val="0059737E"/>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rsid w:val="0059737E"/>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rsid w:val="0059737E"/>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rsid w:val="0059737E"/>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rsid w:val="0059737E"/>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rsid w:val="0059737E"/>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59737E"/>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59737E"/>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59737E"/>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59737E"/>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59737E"/>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59737E"/>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59737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59737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59737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59737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59737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59737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59737E"/>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59737E"/>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59737E"/>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rsid w:val="0059737E"/>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rsid w:val="0059737E"/>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rsid w:val="0059737E"/>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rsid w:val="0059737E"/>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rsid w:val="0059737E"/>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59737E"/>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59737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59737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rsid w:val="0059737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rsid w:val="0059737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rsid w:val="0059737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rsid w:val="0059737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rsid w:val="0059737E"/>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rsid w:val="0059737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59737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rsid w:val="0059737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rsid w:val="0059737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rsid w:val="0059737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rsid w:val="0059737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rsid w:val="0059737E"/>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59737E"/>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59737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59737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rsid w:val="0059737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rsid w:val="0059737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rsid w:val="0059737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rsid w:val="0059737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rsid w:val="0059737E"/>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rsid w:val="0059737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59737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rsid w:val="0059737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rsid w:val="0059737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rsid w:val="0059737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rsid w:val="0059737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rsid w:val="0059737E"/>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Tablanormal1">
    <w:name w:val="Plain Table 1"/>
    <w:basedOn w:val="Tablanormal"/>
    <w:uiPriority w:val="41"/>
    <w:rsid w:val="002A66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12972</TotalTime>
  <Pages>56</Pages>
  <Words>20706</Words>
  <Characters>113889</Characters>
  <Application>Microsoft Office Word</Application>
  <DocSecurity>0</DocSecurity>
  <Lines>949</Lines>
  <Paragraphs>268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Aníbal Román Cortés</dc:creator>
  <cp:keywords/>
  <dc:description/>
  <cp:lastModifiedBy>Aníbal Román Cortés</cp:lastModifiedBy>
  <cp:revision>71</cp:revision>
  <cp:lastPrinted>2026-05-09T07:33:00Z</cp:lastPrinted>
  <dcterms:created xsi:type="dcterms:W3CDTF">2026-05-01T09:15:00Z</dcterms:created>
  <dcterms:modified xsi:type="dcterms:W3CDTF">2026-09-05T23:31:00Z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68eca1aa-3f9d-420d-b777-6fbc5d4825a5</vt:lpwstr>
  </property>
</Properties>
</file>