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rFonts w:ascii="Times New Roman" w:hAnsi="Times New Roman" w:eastAsia="黑体"/>
          <w:b/>
          <w:sz w:val="44"/>
        </w:rPr>
        <w:t>PL/0 编译器扩充实验报告</w:t>
      </w:r>
    </w:p>
    <w:p>
      <w:pPr>
        <w:spacing w:before="800"/>
        <w:jc w:val="center"/>
      </w:pPr>
      <w:r>
        <w:rPr>
          <w:rFonts w:ascii="Times New Roman" w:hAnsi="Times New Roman" w:eastAsia="宋体"/>
          <w:b w:val="0"/>
          <w:sz w:val="32"/>
        </w:rPr>
        <w:t>广东工业大学 计算机学院</w:t>
      </w:r>
    </w:p>
    <w:p>
      <w:r>
        <w:br w:type="page"/>
      </w:r>
    </w:p>
    <w:p>
      <w:pPr>
        <w:spacing w:after="400"/>
        <w:jc w:val="center"/>
      </w:pPr>
      <w:r>
        <w:rPr>
          <w:rFonts w:ascii="Times New Roman" w:hAnsi="Times New Roman" w:eastAsia="黑体"/>
          <w:b/>
          <w:sz w:val="36"/>
        </w:rPr>
        <w:t>目  录</w:t>
      </w:r>
    </w:p>
    <w:p>
      <w:pPr>
        <w:spacing w:after="60" w:line="276" w:lineRule="auto"/>
        <w:ind w:firstLine="0"/>
      </w:pPr>
      <w:r>
        <w:rPr>
          <w:rFonts w:ascii="Times New Roman" w:hAnsi="Times New Roman" w:eastAsia="黑体"/>
          <w:b/>
          <w:sz w:val="22"/>
        </w:rPr>
        <w:t>第一章  绪论</w:t>
      </w:r>
      <w:r>
        <w:rPr>
          <w:rFonts w:ascii="Times New Roman" w:hAnsi="Times New Roman" w:eastAsia="Times New Roman"/>
          <w:b w:val="0"/>
          <w:sz w:val="20"/>
        </w:rPr>
        <w:tab/>
        <w:t>1</w:t>
      </w:r>
    </w:p>
    <w:p>
      <w:pPr>
        <w:spacing w:after="60" w:line="276" w:lineRule="auto"/>
        <w:ind w:firstLine="0"/>
      </w:pPr>
      <w:r>
        <w:rPr>
          <w:rFonts w:ascii="Times New Roman" w:hAnsi="Times New Roman" w:eastAsia="宋体"/>
          <w:b w:val="0"/>
          <w:sz w:val="20"/>
        </w:rPr>
        <w:t xml:space="preserve">    1.1  PL/0 语言与教学编译器简介</w:t>
      </w:r>
      <w:r>
        <w:rPr>
          <w:rFonts w:ascii="Times New Roman" w:hAnsi="Times New Roman" w:eastAsia="Times New Roman"/>
          <w:b w:val="0"/>
          <w:sz w:val="20"/>
        </w:rPr>
        <w:tab/>
        <w:t>1</w:t>
      </w:r>
    </w:p>
    <w:p>
      <w:pPr>
        <w:spacing w:after="60" w:line="276" w:lineRule="auto"/>
        <w:ind w:firstLine="0"/>
      </w:pPr>
      <w:r>
        <w:rPr>
          <w:rFonts w:ascii="Times New Roman" w:hAnsi="Times New Roman" w:eastAsia="宋体"/>
          <w:b w:val="0"/>
          <w:sz w:val="20"/>
        </w:rPr>
        <w:t xml:space="preserve">    1.2  本次实验的目标与动机</w:t>
      </w:r>
      <w:r>
        <w:rPr>
          <w:rFonts w:ascii="Times New Roman" w:hAnsi="Times New Roman" w:eastAsia="Times New Roman"/>
          <w:b w:val="0"/>
          <w:sz w:val="20"/>
        </w:rPr>
        <w:tab/>
        <w:t>2</w:t>
      </w:r>
    </w:p>
    <w:p>
      <w:pPr>
        <w:spacing w:after="60" w:line="276" w:lineRule="auto"/>
        <w:ind w:firstLine="0"/>
      </w:pPr>
      <w:r>
        <w:rPr>
          <w:rFonts w:ascii="Times New Roman" w:hAnsi="Times New Roman" w:eastAsia="宋体"/>
          <w:b w:val="0"/>
          <w:sz w:val="20"/>
        </w:rPr>
        <w:t xml:space="preserve">    1.3  开发环境与项目结构</w:t>
      </w:r>
      <w:r>
        <w:rPr>
          <w:rFonts w:ascii="Times New Roman" w:hAnsi="Times New Roman" w:eastAsia="Times New Roman"/>
          <w:b w:val="0"/>
          <w:sz w:val="20"/>
        </w:rPr>
        <w:tab/>
        <w:t>2</w:t>
      </w:r>
    </w:p>
    <w:p>
      <w:pPr>
        <w:spacing w:after="60" w:line="276" w:lineRule="auto"/>
        <w:ind w:firstLine="0"/>
      </w:pPr>
      <w:r>
        <w:rPr>
          <w:rFonts w:ascii="Times New Roman" w:hAnsi="Times New Roman" w:eastAsia="宋体"/>
          <w:b w:val="0"/>
          <w:sz w:val="20"/>
        </w:rPr>
        <w:t xml:space="preserve">    1.4  课程设计指导书原文要求</w:t>
      </w:r>
      <w:r>
        <w:rPr>
          <w:rFonts w:ascii="Times New Roman" w:hAnsi="Times New Roman" w:eastAsia="Times New Roman"/>
          <w:b w:val="0"/>
          <w:sz w:val="20"/>
        </w:rPr>
        <w:tab/>
        <w:t>3</w:t>
      </w:r>
    </w:p>
    <w:p>
      <w:pPr>
        <w:spacing w:after="60" w:line="276" w:lineRule="auto"/>
        <w:ind w:firstLine="0"/>
      </w:pPr>
      <w:r>
        <w:rPr>
          <w:rFonts w:ascii="Times New Roman" w:hAnsi="Times New Roman" w:eastAsia="黑体"/>
          <w:b/>
          <w:sz w:val="22"/>
        </w:rPr>
        <w:t>第二章  编译流程与基础理论</w:t>
      </w:r>
      <w:r>
        <w:rPr>
          <w:rFonts w:ascii="Times New Roman" w:hAnsi="Times New Roman" w:eastAsia="Times New Roman"/>
          <w:b w:val="0"/>
          <w:sz w:val="20"/>
        </w:rPr>
        <w:tab/>
        <w:t>3</w:t>
      </w:r>
    </w:p>
    <w:p>
      <w:pPr>
        <w:spacing w:after="60" w:line="276" w:lineRule="auto"/>
        <w:ind w:firstLine="0"/>
      </w:pPr>
      <w:r>
        <w:rPr>
          <w:rFonts w:ascii="Times New Roman" w:hAnsi="Times New Roman" w:eastAsia="宋体"/>
          <w:b w:val="0"/>
          <w:sz w:val="20"/>
        </w:rPr>
        <w:t xml:space="preserve">    2.1  PL/0 编译器的整体架构</w:t>
      </w:r>
      <w:r>
        <w:rPr>
          <w:rFonts w:ascii="Times New Roman" w:hAnsi="Times New Roman" w:eastAsia="Times New Roman"/>
          <w:b w:val="0"/>
          <w:sz w:val="20"/>
        </w:rPr>
        <w:tab/>
        <w:t>3</w:t>
      </w:r>
    </w:p>
    <w:p>
      <w:pPr>
        <w:spacing w:after="60" w:line="276" w:lineRule="auto"/>
        <w:ind w:firstLine="0"/>
      </w:pPr>
      <w:r>
        <w:rPr>
          <w:rFonts w:ascii="Times New Roman" w:hAnsi="Times New Roman" w:eastAsia="宋体"/>
          <w:b w:val="0"/>
          <w:sz w:val="20"/>
        </w:rPr>
        <w:t xml:space="preserve">    2.2  PL/0 语言文法完整描述</w:t>
      </w:r>
      <w:r>
        <w:rPr>
          <w:rFonts w:ascii="Times New Roman" w:hAnsi="Times New Roman" w:eastAsia="Times New Roman"/>
          <w:b w:val="0"/>
          <w:sz w:val="20"/>
        </w:rPr>
        <w:tab/>
        <w:t>5</w:t>
      </w:r>
    </w:p>
    <w:p>
      <w:pPr>
        <w:spacing w:after="60" w:line="276" w:lineRule="auto"/>
        <w:ind w:firstLine="0"/>
      </w:pPr>
      <w:r>
        <w:rPr>
          <w:rFonts w:ascii="Times New Roman" w:hAnsi="Times New Roman" w:eastAsia="宋体"/>
          <w:b w:val="0"/>
          <w:sz w:val="20"/>
        </w:rPr>
        <w:t xml:space="preserve">    2.3  递归下降语法分析</w:t>
      </w:r>
      <w:r>
        <w:rPr>
          <w:rFonts w:ascii="Times New Roman" w:hAnsi="Times New Roman" w:eastAsia="Times New Roman"/>
          <w:b w:val="0"/>
          <w:sz w:val="20"/>
        </w:rPr>
        <w:tab/>
        <w:t>6</w:t>
      </w:r>
    </w:p>
    <w:p>
      <w:pPr>
        <w:spacing w:after="60" w:line="276" w:lineRule="auto"/>
        <w:ind w:firstLine="0"/>
      </w:pPr>
      <w:r>
        <w:rPr>
          <w:rFonts w:ascii="Times New Roman" w:hAnsi="Times New Roman" w:eastAsia="宋体"/>
          <w:b w:val="0"/>
          <w:sz w:val="20"/>
        </w:rPr>
        <w:t xml:space="preserve">    2.4  符号表与 P-Code 中间表示</w:t>
      </w:r>
      <w:r>
        <w:rPr>
          <w:rFonts w:ascii="Times New Roman" w:hAnsi="Times New Roman" w:eastAsia="Times New Roman"/>
          <w:b w:val="0"/>
          <w:sz w:val="20"/>
        </w:rPr>
        <w:tab/>
        <w:t>7</w:t>
      </w:r>
    </w:p>
    <w:p>
      <w:pPr>
        <w:spacing w:after="60" w:line="276" w:lineRule="auto"/>
        <w:ind w:firstLine="0"/>
      </w:pPr>
      <w:r>
        <w:rPr>
          <w:rFonts w:ascii="Times New Roman" w:hAnsi="Times New Roman" w:eastAsia="宋体"/>
          <w:b w:val="0"/>
          <w:sz w:val="20"/>
        </w:rPr>
        <w:t xml:space="preserve">    2.5  解释执行模型与栈帧管理</w:t>
      </w:r>
      <w:r>
        <w:rPr>
          <w:rFonts w:ascii="Times New Roman" w:hAnsi="Times New Roman" w:eastAsia="Times New Roman"/>
          <w:b w:val="0"/>
          <w:sz w:val="20"/>
        </w:rPr>
        <w:tab/>
        <w:t>9</w:t>
      </w:r>
    </w:p>
    <w:p>
      <w:pPr>
        <w:spacing w:after="60" w:line="276" w:lineRule="auto"/>
        <w:ind w:firstLine="0"/>
      </w:pPr>
      <w:r>
        <w:rPr>
          <w:rFonts w:ascii="Times New Roman" w:hAnsi="Times New Roman" w:eastAsia="黑体"/>
          <w:b/>
          <w:sz w:val="22"/>
        </w:rPr>
        <w:t>第三章  词法分析器扩展</w:t>
      </w:r>
      <w:r>
        <w:rPr>
          <w:rFonts w:ascii="Times New Roman" w:hAnsi="Times New Roman" w:eastAsia="Times New Roman"/>
          <w:b w:val="0"/>
          <w:sz w:val="20"/>
        </w:rPr>
        <w:tab/>
        <w:t>11</w:t>
      </w:r>
    </w:p>
    <w:p>
      <w:pPr>
        <w:spacing w:after="60" w:line="276" w:lineRule="auto"/>
        <w:ind w:firstLine="0"/>
      </w:pPr>
      <w:r>
        <w:rPr>
          <w:rFonts w:ascii="Times New Roman" w:hAnsi="Times New Roman" w:eastAsia="宋体"/>
          <w:b w:val="0"/>
          <w:sz w:val="20"/>
        </w:rPr>
        <w:t xml:space="preserve">    3.1  扩展保留字与运算符</w:t>
      </w:r>
      <w:r>
        <w:rPr>
          <w:rFonts w:ascii="Times New Roman" w:hAnsi="Times New Roman" w:eastAsia="Times New Roman"/>
          <w:b w:val="0"/>
          <w:sz w:val="20"/>
        </w:rPr>
        <w:tab/>
        <w:t>11</w:t>
      </w:r>
    </w:p>
    <w:p>
      <w:pPr>
        <w:spacing w:after="60" w:line="276" w:lineRule="auto"/>
        <w:ind w:firstLine="0"/>
      </w:pPr>
      <w:r>
        <w:rPr>
          <w:rFonts w:ascii="Times New Roman" w:hAnsi="Times New Roman" w:eastAsia="宋体"/>
          <w:b w:val="0"/>
          <w:sz w:val="20"/>
        </w:rPr>
        <w:t xml:space="preserve">    3.2  GetSym 的状态机实现</w:t>
      </w:r>
      <w:r>
        <w:rPr>
          <w:rFonts w:ascii="Times New Roman" w:hAnsi="Times New Roman" w:eastAsia="Times New Roman"/>
          <w:b w:val="0"/>
          <w:sz w:val="20"/>
        </w:rPr>
        <w:tab/>
        <w:t>12</w:t>
      </w:r>
    </w:p>
    <w:p>
      <w:pPr>
        <w:spacing w:after="60" w:line="276" w:lineRule="auto"/>
        <w:ind w:firstLine="0"/>
      </w:pPr>
      <w:r>
        <w:rPr>
          <w:rFonts w:ascii="Times New Roman" w:hAnsi="Times New Roman" w:eastAsia="宋体"/>
          <w:b w:val="0"/>
          <w:sz w:val="20"/>
        </w:rPr>
        <w:t xml:space="preserve">    3.3  关键字表的二分查找</w:t>
      </w:r>
      <w:r>
        <w:rPr>
          <w:rFonts w:ascii="Times New Roman" w:hAnsi="Times New Roman" w:eastAsia="Times New Roman"/>
          <w:b w:val="0"/>
          <w:sz w:val="20"/>
        </w:rPr>
        <w:tab/>
        <w:t>13</w:t>
      </w:r>
    </w:p>
    <w:p>
      <w:pPr>
        <w:spacing w:after="60" w:line="276" w:lineRule="auto"/>
        <w:ind w:firstLine="0"/>
      </w:pPr>
      <w:r>
        <w:rPr>
          <w:rFonts w:ascii="Times New Roman" w:hAnsi="Times New Roman" w:eastAsia="黑体"/>
          <w:b/>
          <w:sz w:val="22"/>
        </w:rPr>
        <w:t>第四章  语法分析与代码生成扩展</w:t>
      </w:r>
      <w:r>
        <w:rPr>
          <w:rFonts w:ascii="Times New Roman" w:hAnsi="Times New Roman" w:eastAsia="Times New Roman"/>
          <w:b w:val="0"/>
          <w:sz w:val="20"/>
        </w:rPr>
        <w:tab/>
        <w:t>15</w:t>
      </w:r>
    </w:p>
    <w:p>
      <w:pPr>
        <w:spacing w:after="60" w:line="276" w:lineRule="auto"/>
        <w:ind w:firstLine="0"/>
      </w:pPr>
      <w:r>
        <w:rPr>
          <w:rFonts w:ascii="Times New Roman" w:hAnsi="Times New Roman" w:eastAsia="宋体"/>
          <w:b w:val="0"/>
          <w:sz w:val="20"/>
        </w:rPr>
        <w:t xml:space="preserve">    4.1  STATEMENT 函数的结构</w:t>
      </w:r>
      <w:r>
        <w:rPr>
          <w:rFonts w:ascii="Times New Roman" w:hAnsi="Times New Roman" w:eastAsia="Times New Roman"/>
          <w:b w:val="0"/>
          <w:sz w:val="20"/>
        </w:rPr>
        <w:tab/>
        <w:t>15</w:t>
      </w:r>
    </w:p>
    <w:p>
      <w:pPr>
        <w:spacing w:after="60" w:line="276" w:lineRule="auto"/>
        <w:ind w:firstLine="0"/>
      </w:pPr>
      <w:r>
        <w:rPr>
          <w:rFonts w:ascii="Times New Roman" w:hAnsi="Times New Roman" w:eastAsia="宋体"/>
          <w:b w:val="0"/>
          <w:sz w:val="20"/>
        </w:rPr>
        <w:t xml:space="preserve">    4.2  ELSE 子句的代码回填</w:t>
      </w:r>
      <w:r>
        <w:rPr>
          <w:rFonts w:ascii="Times New Roman" w:hAnsi="Times New Roman" w:eastAsia="Times New Roman"/>
          <w:b w:val="0"/>
          <w:sz w:val="20"/>
        </w:rPr>
        <w:tab/>
        <w:t>16</w:t>
      </w:r>
    </w:p>
    <w:p>
      <w:pPr>
        <w:spacing w:after="60" w:line="276" w:lineRule="auto"/>
        <w:ind w:firstLine="0"/>
      </w:pPr>
      <w:r>
        <w:rPr>
          <w:rFonts w:ascii="Times New Roman" w:hAnsi="Times New Roman" w:eastAsia="宋体"/>
          <w:b w:val="0"/>
          <w:sz w:val="20"/>
        </w:rPr>
        <w:t xml:space="preserve">    4.3  复合赋值 +=/-= 的代码生成</w:t>
      </w:r>
      <w:r>
        <w:rPr>
          <w:rFonts w:ascii="Times New Roman" w:hAnsi="Times New Roman" w:eastAsia="Times New Roman"/>
          <w:b w:val="0"/>
          <w:sz w:val="20"/>
        </w:rPr>
        <w:tab/>
        <w:t>17</w:t>
      </w:r>
    </w:p>
    <w:p>
      <w:pPr>
        <w:spacing w:after="60" w:line="276" w:lineRule="auto"/>
        <w:ind w:firstLine="0"/>
      </w:pPr>
      <w:r>
        <w:rPr>
          <w:rFonts w:ascii="Times New Roman" w:hAnsi="Times New Roman" w:eastAsia="宋体"/>
          <w:b w:val="0"/>
          <w:sz w:val="20"/>
        </w:rPr>
        <w:t xml:space="preserve">    4.4  ++/-- 自增自减语句</w:t>
      </w:r>
      <w:r>
        <w:rPr>
          <w:rFonts w:ascii="Times New Roman" w:hAnsi="Times New Roman" w:eastAsia="Times New Roman"/>
          <w:b w:val="0"/>
          <w:sz w:val="20"/>
        </w:rPr>
        <w:tab/>
        <w:t>18</w:t>
      </w:r>
    </w:p>
    <w:p>
      <w:pPr>
        <w:spacing w:after="60" w:line="276" w:lineRule="auto"/>
        <w:ind w:firstLine="0"/>
      </w:pPr>
      <w:r>
        <w:rPr>
          <w:rFonts w:ascii="Times New Roman" w:hAnsi="Times New Roman" w:eastAsia="宋体"/>
          <w:b w:val="0"/>
          <w:sz w:val="20"/>
        </w:rPr>
        <w:t xml:space="preserve">    4.5  FOR-TO / FOR-DOWNTO 循环</w:t>
      </w:r>
      <w:r>
        <w:rPr>
          <w:rFonts w:ascii="Times New Roman" w:hAnsi="Times New Roman" w:eastAsia="Times New Roman"/>
          <w:b w:val="0"/>
          <w:sz w:val="20"/>
        </w:rPr>
        <w:tab/>
        <w:t>19</w:t>
      </w:r>
    </w:p>
    <w:p>
      <w:pPr>
        <w:spacing w:after="60" w:line="276" w:lineRule="auto"/>
        <w:ind w:firstLine="0"/>
      </w:pPr>
      <w:r>
        <w:rPr>
          <w:rFonts w:ascii="Times New Roman" w:hAnsi="Times New Roman" w:eastAsia="宋体"/>
          <w:b w:val="0"/>
          <w:sz w:val="20"/>
        </w:rPr>
        <w:t xml:space="preserve">    4.6  RETURN 提前返回</w:t>
      </w:r>
      <w:r>
        <w:rPr>
          <w:rFonts w:ascii="Times New Roman" w:hAnsi="Times New Roman" w:eastAsia="Times New Roman"/>
          <w:b w:val="0"/>
          <w:sz w:val="20"/>
        </w:rPr>
        <w:tab/>
        <w:t>21</w:t>
      </w:r>
    </w:p>
    <w:p>
      <w:pPr>
        <w:spacing w:after="60" w:line="276" w:lineRule="auto"/>
        <w:ind w:firstLine="0"/>
      </w:pPr>
      <w:r>
        <w:rPr>
          <w:rFonts w:ascii="Times New Roman" w:hAnsi="Times New Roman" w:eastAsia="黑体"/>
          <w:b/>
          <w:sz w:val="22"/>
        </w:rPr>
        <w:t>第五章  核心函数代码深度分析</w:t>
      </w:r>
      <w:r>
        <w:rPr>
          <w:rFonts w:ascii="Times New Roman" w:hAnsi="Times New Roman" w:eastAsia="Times New Roman"/>
          <w:b w:val="0"/>
          <w:sz w:val="20"/>
        </w:rPr>
        <w:tab/>
        <w:t>23</w:t>
      </w:r>
    </w:p>
    <w:p>
      <w:pPr>
        <w:spacing w:after="60" w:line="276" w:lineRule="auto"/>
        <w:ind w:firstLine="0"/>
      </w:pPr>
      <w:r>
        <w:rPr>
          <w:rFonts w:ascii="Times New Roman" w:hAnsi="Times New Roman" w:eastAsia="宋体"/>
          <w:b w:val="0"/>
          <w:sz w:val="20"/>
        </w:rPr>
        <w:t xml:space="preserve">    5.1  三件套总览</w:t>
      </w:r>
      <w:r>
        <w:rPr>
          <w:rFonts w:ascii="Times New Roman" w:hAnsi="Times New Roman" w:eastAsia="Times New Roman"/>
          <w:b w:val="0"/>
          <w:sz w:val="20"/>
        </w:rPr>
        <w:tab/>
        <w:t>23</w:t>
      </w:r>
    </w:p>
    <w:p>
      <w:pPr>
        <w:spacing w:after="60" w:line="276" w:lineRule="auto"/>
        <w:ind w:firstLine="0"/>
      </w:pPr>
      <w:r>
        <w:rPr>
          <w:rFonts w:ascii="Times New Roman" w:hAnsi="Times New Roman" w:eastAsia="宋体"/>
          <w:b w:val="0"/>
          <w:sz w:val="20"/>
        </w:rPr>
        <w:t xml:space="preserve">    5.2  Block 函数深度分析</w:t>
      </w:r>
      <w:r>
        <w:rPr>
          <w:rFonts w:ascii="Times New Roman" w:hAnsi="Times New Roman" w:eastAsia="Times New Roman"/>
          <w:b w:val="0"/>
          <w:sz w:val="20"/>
        </w:rPr>
        <w:tab/>
        <w:t>24</w:t>
      </w:r>
    </w:p>
    <w:p>
      <w:pPr>
        <w:spacing w:after="60" w:line="276" w:lineRule="auto"/>
        <w:ind w:firstLine="0"/>
      </w:pPr>
      <w:r>
        <w:rPr>
          <w:rFonts w:ascii="Times New Roman" w:hAnsi="Times New Roman" w:eastAsia="宋体"/>
          <w:b w:val="0"/>
          <w:sz w:val="20"/>
        </w:rPr>
        <w:t xml:space="preserve">    5.3  错误恢复机制</w:t>
      </w:r>
      <w:r>
        <w:rPr>
          <w:rFonts w:ascii="Times New Roman" w:hAnsi="Times New Roman" w:eastAsia="Times New Roman"/>
          <w:b w:val="0"/>
          <w:sz w:val="20"/>
        </w:rPr>
        <w:tab/>
        <w:t>26</w:t>
      </w:r>
    </w:p>
    <w:p>
      <w:pPr>
        <w:spacing w:after="60" w:line="276" w:lineRule="auto"/>
        <w:ind w:firstLine="0"/>
      </w:pPr>
      <w:r>
        <w:rPr>
          <w:rFonts w:ascii="Times New Roman" w:hAnsi="Times New Roman" w:eastAsia="宋体"/>
          <w:b w:val="0"/>
          <w:sz w:val="20"/>
        </w:rPr>
        <w:t xml:space="preserve">    5.4  OPR 指令域分析</w:t>
      </w:r>
      <w:r>
        <w:rPr>
          <w:rFonts w:ascii="Times New Roman" w:hAnsi="Times New Roman" w:eastAsia="Times New Roman"/>
          <w:b w:val="0"/>
          <w:sz w:val="20"/>
        </w:rPr>
        <w:tab/>
        <w:t>27</w:t>
      </w:r>
    </w:p>
    <w:p>
      <w:pPr>
        <w:spacing w:after="60" w:line="276" w:lineRule="auto"/>
        <w:ind w:firstLine="0"/>
      </w:pPr>
      <w:r>
        <w:rPr>
          <w:rFonts w:ascii="Times New Roman" w:hAnsi="Times New Roman" w:eastAsia="宋体"/>
          <w:b w:val="0"/>
          <w:sz w:val="20"/>
        </w:rPr>
        <w:t xml:space="preserve">    5.5  静态链与栈帧管理</w:t>
      </w:r>
      <w:r>
        <w:rPr>
          <w:rFonts w:ascii="Times New Roman" w:hAnsi="Times New Roman" w:eastAsia="Times New Roman"/>
          <w:b w:val="0"/>
          <w:sz w:val="20"/>
        </w:rPr>
        <w:tab/>
        <w:t>28</w:t>
      </w:r>
    </w:p>
    <w:p>
      <w:pPr>
        <w:spacing w:after="60" w:line="276" w:lineRule="auto"/>
        <w:ind w:firstLine="0"/>
      </w:pPr>
      <w:r>
        <w:rPr>
          <w:rFonts w:ascii="Times New Roman" w:hAnsi="Times New Roman" w:eastAsia="黑体"/>
          <w:b/>
          <w:sz w:val="22"/>
        </w:rPr>
        <w:t>第六章  测试与实验结果</w:t>
      </w:r>
      <w:r>
        <w:rPr>
          <w:rFonts w:ascii="Times New Roman" w:hAnsi="Times New Roman" w:eastAsia="Times New Roman"/>
          <w:b w:val="0"/>
          <w:sz w:val="20"/>
        </w:rPr>
        <w:tab/>
        <w:t>30</w:t>
      </w:r>
    </w:p>
    <w:p>
      <w:pPr>
        <w:spacing w:after="60" w:line="276" w:lineRule="auto"/>
        <w:ind w:firstLine="0"/>
      </w:pPr>
      <w:r>
        <w:rPr>
          <w:rFonts w:ascii="Times New Roman" w:hAnsi="Times New Roman" w:eastAsia="宋体"/>
          <w:b w:val="0"/>
          <w:sz w:val="20"/>
        </w:rPr>
        <w:t xml:space="preserve">    6.1  测试用例组织</w:t>
      </w:r>
      <w:r>
        <w:rPr>
          <w:rFonts w:ascii="Times New Roman" w:hAnsi="Times New Roman" w:eastAsia="Times New Roman"/>
          <w:b w:val="0"/>
          <w:sz w:val="20"/>
        </w:rPr>
        <w:tab/>
        <w:t>30</w:t>
      </w:r>
    </w:p>
    <w:p>
      <w:pPr>
        <w:spacing w:after="60" w:line="276" w:lineRule="auto"/>
        <w:ind w:firstLine="0"/>
      </w:pPr>
      <w:r>
        <w:rPr>
          <w:rFonts w:ascii="Times New Roman" w:hAnsi="Times New Roman" w:eastAsia="宋体"/>
          <w:b w:val="0"/>
          <w:sz w:val="20"/>
        </w:rPr>
        <w:t xml:space="preserve">    6.2  正向测试与运行结果</w:t>
      </w:r>
      <w:r>
        <w:rPr>
          <w:rFonts w:ascii="Times New Roman" w:hAnsi="Times New Roman" w:eastAsia="Times New Roman"/>
          <w:b w:val="0"/>
          <w:sz w:val="20"/>
        </w:rPr>
        <w:tab/>
        <w:t>31</w:t>
      </w:r>
    </w:p>
    <w:p>
      <w:pPr>
        <w:spacing w:after="60" w:line="276" w:lineRule="auto"/>
        <w:ind w:firstLine="0"/>
      </w:pPr>
      <w:r>
        <w:rPr>
          <w:rFonts w:ascii="Times New Roman" w:hAnsi="Times New Roman" w:eastAsia="宋体"/>
          <w:b w:val="0"/>
          <w:sz w:val="20"/>
        </w:rPr>
        <w:t xml:space="preserve">    6.3  反向测试与错误处理</w:t>
      </w:r>
      <w:r>
        <w:rPr>
          <w:rFonts w:ascii="Times New Roman" w:hAnsi="Times New Roman" w:eastAsia="Times New Roman"/>
          <w:b w:val="0"/>
          <w:sz w:val="20"/>
        </w:rPr>
        <w:tab/>
        <w:t>33</w:t>
      </w:r>
    </w:p>
    <w:p>
      <w:pPr>
        <w:spacing w:after="60" w:line="276" w:lineRule="auto"/>
        <w:ind w:firstLine="0"/>
      </w:pPr>
      <w:r>
        <w:rPr>
          <w:rFonts w:ascii="Times New Roman" w:hAnsi="Times New Roman" w:eastAsia="宋体"/>
          <w:b w:val="0"/>
          <w:sz w:val="20"/>
        </w:rPr>
        <w:t xml:space="preserve">    6.4  控制台回归驱动</w:t>
      </w:r>
      <w:r>
        <w:rPr>
          <w:rFonts w:ascii="Times New Roman" w:hAnsi="Times New Roman" w:eastAsia="Times New Roman"/>
          <w:b w:val="0"/>
          <w:sz w:val="20"/>
        </w:rPr>
        <w:tab/>
        <w:t>34</w:t>
      </w:r>
    </w:p>
    <w:p>
      <w:pPr>
        <w:spacing w:after="60" w:line="276" w:lineRule="auto"/>
        <w:ind w:firstLine="0"/>
      </w:pPr>
      <w:r>
        <w:rPr>
          <w:rFonts w:ascii="Times New Roman" w:hAnsi="Times New Roman" w:eastAsia="宋体"/>
          <w:b w:val="0"/>
          <w:sz w:val="20"/>
        </w:rPr>
        <w:t xml:space="preserve">    6.5  回归结果统计</w:t>
      </w:r>
      <w:r>
        <w:rPr>
          <w:rFonts w:ascii="Times New Roman" w:hAnsi="Times New Roman" w:eastAsia="Times New Roman"/>
          <w:b w:val="0"/>
          <w:sz w:val="20"/>
        </w:rPr>
        <w:tab/>
        <w:t>35</w:t>
      </w:r>
    </w:p>
    <w:p>
      <w:pPr>
        <w:spacing w:after="60" w:line="276" w:lineRule="auto"/>
        <w:ind w:firstLine="0"/>
      </w:pPr>
      <w:r>
        <w:rPr>
          <w:rFonts w:ascii="Times New Roman" w:hAnsi="Times New Roman" w:eastAsia="黑体"/>
          <w:b/>
          <w:sz w:val="22"/>
        </w:rPr>
        <w:t>第七章  小结与展望</w:t>
      </w:r>
      <w:r>
        <w:rPr>
          <w:rFonts w:ascii="Times New Roman" w:hAnsi="Times New Roman" w:eastAsia="Times New Roman"/>
          <w:b w:val="0"/>
          <w:sz w:val="20"/>
        </w:rPr>
        <w:tab/>
        <w:t>36</w:t>
      </w:r>
    </w:p>
    <w:p>
      <w:pPr>
        <w:spacing w:after="60" w:line="276" w:lineRule="auto"/>
        <w:ind w:firstLine="0"/>
      </w:pPr>
      <w:r>
        <w:rPr>
          <w:rFonts w:ascii="Times New Roman" w:hAnsi="Times New Roman" w:eastAsia="黑体"/>
          <w:b/>
          <w:sz w:val="22"/>
        </w:rPr>
        <w:t>第八章  实验总结与收获</w:t>
      </w:r>
      <w:r>
        <w:rPr>
          <w:rFonts w:ascii="Times New Roman" w:hAnsi="Times New Roman" w:eastAsia="Times New Roman"/>
          <w:b w:val="0"/>
          <w:sz w:val="20"/>
        </w:rPr>
        <w:tab/>
        <w:t>38</w:t>
      </w:r>
    </w:p>
    <w:p>
      <w:pPr>
        <w:spacing w:after="60" w:line="276" w:lineRule="auto"/>
        <w:ind w:firstLine="0"/>
      </w:pPr>
      <w:r>
        <w:rPr>
          <w:rFonts w:ascii="Times New Roman" w:hAnsi="Times New Roman" w:eastAsia="黑体"/>
          <w:b/>
          <w:sz w:val="22"/>
        </w:rPr>
        <w:t>参考文献</w:t>
      </w:r>
      <w:r>
        <w:rPr>
          <w:rFonts w:ascii="Times New Roman" w:hAnsi="Times New Roman" w:eastAsia="Times New Roman"/>
          <w:b w:val="0"/>
          <w:sz w:val="20"/>
        </w:rPr>
        <w:tab/>
        <w:t>40</w:t>
      </w:r>
    </w:p>
    <w:p>
      <w:pPr>
        <w:spacing w:after="60" w:line="276" w:lineRule="auto"/>
        <w:ind w:firstLine="0"/>
      </w:pPr>
      <w:r>
        <w:rPr>
          <w:rFonts w:ascii="Times New Roman" w:hAnsi="Times New Roman" w:eastAsia="黑体"/>
          <w:b/>
          <w:sz w:val="22"/>
        </w:rPr>
        <w:t>附录 A  新增 token 完整列表</w:t>
      </w:r>
      <w:r>
        <w:rPr>
          <w:rFonts w:ascii="Times New Roman" w:hAnsi="Times New Roman" w:eastAsia="Times New Roman"/>
          <w:b w:val="0"/>
          <w:sz w:val="20"/>
        </w:rPr>
        <w:tab/>
        <w:t>41</w:t>
      </w:r>
    </w:p>
    <w:p>
      <w:pPr>
        <w:spacing w:after="60" w:line="276" w:lineRule="auto"/>
        <w:ind w:firstLine="0"/>
      </w:pPr>
      <w:r>
        <w:rPr>
          <w:rFonts w:ascii="Times New Roman" w:hAnsi="Times New Roman" w:eastAsia="黑体"/>
          <w:b/>
          <w:sz w:val="22"/>
        </w:rPr>
        <w:t>附录 B  测试用例源代码</w:t>
      </w:r>
      <w:r>
        <w:rPr>
          <w:rFonts w:ascii="Times New Roman" w:hAnsi="Times New Roman" w:eastAsia="Times New Roman"/>
          <w:b w:val="0"/>
          <w:sz w:val="20"/>
        </w:rPr>
        <w:tab/>
        <w:t>42</w:t>
      </w:r>
    </w:p>
    <w:p>
      <w:pPr>
        <w:spacing w:after="60" w:line="276" w:lineRule="auto"/>
        <w:ind w:firstLine="0"/>
      </w:pPr>
      <w:r>
        <w:rPr>
          <w:rFonts w:ascii="Times New Roman" w:hAnsi="Times New Roman" w:eastAsia="黑体"/>
          <w:b/>
          <w:sz w:val="22"/>
        </w:rPr>
        <w:t>附录 C  核心函数清单</w:t>
      </w:r>
      <w:r>
        <w:rPr>
          <w:rFonts w:ascii="Times New Roman" w:hAnsi="Times New Roman" w:eastAsia="Times New Roman"/>
          <w:b w:val="0"/>
          <w:sz w:val="20"/>
        </w:rPr>
        <w:tab/>
        <w:t>44</w:t>
      </w:r>
    </w:p>
    <w:p>
      <w:pPr>
        <w:spacing w:after="60" w:line="276" w:lineRule="auto"/>
        <w:ind w:firstLine="0"/>
      </w:pPr>
      <w:r>
        <w:rPr>
          <w:rFonts w:ascii="Times New Roman" w:hAnsi="Times New Roman" w:eastAsia="黑体"/>
          <w:b/>
          <w:sz w:val="22"/>
        </w:rPr>
        <w:t>附录 D  编译错误代码表</w:t>
      </w:r>
      <w:r>
        <w:rPr>
          <w:rFonts w:ascii="Times New Roman" w:hAnsi="Times New Roman" w:eastAsia="Times New Roman"/>
          <w:b w:val="0"/>
          <w:sz w:val="20"/>
        </w:rPr>
        <w:tab/>
        <w:t>45</w:t>
      </w:r>
    </w:p>
    <w:p>
      <w:r>
        <w:br w:type="page"/>
      </w:r>
    </w:p>
    <w:p>
      <w:pPr>
        <w:spacing w:before="360" w:after="240"/>
        <w:jc w:val="center"/>
        <w:sectPr w:type="newPage">
          <w:footerReference w:type="default" r:id="rId21"/>
        </w:sectPr>
      </w:pPr>
      <w:r>
        <w:rPr>
          <w:rFonts w:ascii="Times New Roman" w:hAnsi="Times New Roman" w:eastAsia="黑体"/>
          <w:b/>
          <w:sz w:val="32"/>
        </w:rPr>
        <w:t>第一章  绪论</w:t>
      </w:r>
    </w:p>
    <w:p>
      <w:pPr>
        <w:spacing w:before="240" w:after="120"/>
      </w:pPr>
      <w:r>
        <w:rPr>
          <w:rFonts w:ascii="Times New Roman" w:hAnsi="Times New Roman" w:eastAsia="黑体"/>
          <w:b/>
          <w:sz w:val="28"/>
        </w:rPr>
        <w:t>1.1  PL/0 语言与教学编译器简介</w:t>
      </w:r>
    </w:p>
    <w:p>
      <w:pPr>
        <w:spacing w:line="360" w:lineRule="auto" w:before="0" w:after="60"/>
        <w:ind w:firstLine="480"/>
      </w:pPr>
      <w:r>
        <w:rPr>
          <w:rFonts w:ascii="Times New Roman" w:hAnsi="Times New Roman" w:eastAsia="宋体"/>
          <w:b w:val="0"/>
          <w:sz w:val="24"/>
        </w:rPr>
        <w:t>PL/0 是由 Niklaus Wirth 在 1976 年编写的小型教学语言。Wirth 是 Pascal 语言的设计者，也是结构化编程和递归下降语法分析的先驱。PL/0 作为其子集，完整覆盖了编译原理课程的全部核心环节。</w:t>
      </w:r>
    </w:p>
    <w:p>
      <w:pPr>
        <w:spacing w:line="360" w:lineRule="auto" w:before="0" w:after="60"/>
        <w:ind w:firstLine="480"/>
      </w:pPr>
      <w:r>
        <w:rPr>
          <w:rFonts w:ascii="Times New Roman" w:hAnsi="Times New Roman" w:eastAsia="宋体"/>
          <w:b w:val="0"/>
          <w:sz w:val="24"/>
        </w:rPr>
        <w:t>从语言设计看，PL/0 是一种典型的「Pascal 子集」。它没有类型系统（只有整型）、没有数组、没有记录、没有函数返回值（通过全局变量传递结果）、没有递归调用。这些限制使得编译器可被压缩到千行级。</w:t>
      </w:r>
    </w:p>
    <w:p>
      <w:pPr>
        <w:spacing w:line="360" w:lineRule="auto" w:before="0" w:after="60"/>
        <w:ind w:firstLine="480"/>
      </w:pPr>
      <w:r>
        <w:rPr>
          <w:rFonts w:ascii="Times New Roman" w:hAnsi="Times New Roman" w:eastAsia="宋体"/>
          <w:b w:val="0"/>
          <w:sz w:val="24"/>
        </w:rPr>
        <w:t>原版 PL/0 语法精简：只有常量/变量/过程声明、赋值、条件语句（IF-THEN）、循环（WHILE-DO）、过程调用（CALL）、READ、WRITE 共 9 类语句。严谨的框架给课设带来独特工程约束。</w:t>
      </w:r>
    </w:p>
    <w:p>
      <w:pPr>
        <w:spacing w:line="360" w:lineRule="auto" w:before="0" w:after="60"/>
        <w:ind w:firstLine="480"/>
      </w:pPr>
      <w:r>
        <w:rPr>
          <w:rFonts w:ascii="Times New Roman" w:hAnsi="Times New Roman" w:eastAsia="宋体"/>
          <w:b w:val="0"/>
          <w:sz w:val="24"/>
        </w:rPr>
        <w:t>从编译器理论看，PL/0 完整对应龙书第 2 至 7 章。学生通过亲手实现扩展，可验证文法分析、中间代码生成、运行时环境等每个概念。这正是 PL/0 长盛不衰的原因。</w:t>
      </w:r>
    </w:p>
    <w:p>
      <w:pPr>
        <w:spacing w:line="360" w:lineRule="auto" w:before="0" w:after="60"/>
        <w:ind w:firstLine="480"/>
      </w:pPr>
      <w:r>
        <w:rPr>
          <w:rFonts w:ascii="Times New Roman" w:hAnsi="Times New Roman" w:eastAsia="宋体"/>
          <w:b w:val="0"/>
          <w:sz w:val="24"/>
        </w:rPr>
        <w:t>本实验的原始代码来自 Wirth 教科书 Compilerbau 中 PL/0 编译器向 BCB6 移植的版本。BCB6 的 VCL 图形界面把编译结果与 P-Code 列表直接显示在窗体上，降低了调试门槛。</w:t>
      </w:r>
    </w:p>
    <w:p>
      <w:pPr>
        <w:spacing w:line="360" w:lineRule="auto" w:before="0" w:after="60"/>
        <w:ind w:firstLine="480"/>
      </w:pPr>
      <w:r>
        <w:rPr>
          <w:rFonts w:ascii="Times New Roman" w:hAnsi="Times New Roman" w:eastAsia="宋体"/>
          <w:b w:val="0"/>
          <w:sz w:val="24"/>
        </w:rPr>
        <w:t>此外，PL/0 的 P-Code 设计与 JVM 字节码、CPython 字节码高度相似：都是基于栈的虚拟机指令集，都用操作栈完成运算，都用变量表管理局部状态。理解了 P/0 的 P-Code，再 learning 现代虚拟机技术时会有一种「原来如此」的感觉。</w:t>
      </w:r>
    </w:p>
    <w:p>
      <w:pPr>
        <w:spacing w:before="240" w:after="120"/>
      </w:pPr>
      <w:r>
        <w:rPr>
          <w:rFonts w:ascii="Times New Roman" w:hAnsi="Times New Roman" w:eastAsia="黑体"/>
          <w:b/>
          <w:sz w:val="28"/>
        </w:rPr>
        <w:t>1.2  本次实验的目标与动机</w:t>
      </w:r>
    </w:p>
    <w:p>
      <w:pPr>
        <w:spacing w:line="360" w:lineRule="auto" w:before="0" w:after="60"/>
        <w:ind w:firstLine="480"/>
      </w:pPr>
      <w:r>
        <w:rPr>
          <w:rFonts w:ascii="Times New Roman" w:hAnsi="Times New Roman" w:eastAsia="宋体"/>
          <w:b w:val="0"/>
          <w:sz w:val="24"/>
        </w:rPr>
        <w:t>本次课程设计题目与要求来自广东工业大学计算机学院编译原理课程设计指导书，核心任务是在已有 PL/0 编译器基础上扩展 7 类新语法。</w:t>
      </w:r>
    </w:p>
    <w:p>
      <w:pPr>
        <w:spacing w:line="360" w:lineRule="auto" w:before="0" w:after="60"/>
        <w:ind w:firstLine="480"/>
      </w:pPr>
      <w:r>
        <w:rPr>
          <w:rFonts w:ascii="Times New Roman" w:hAnsi="Times New Roman" w:eastAsia="宋体"/>
          <w:b w:val="0"/>
          <w:sz w:val="24"/>
        </w:rPr>
        <w:t>第 1 项：增加单词（ELSE、FOR、TO、DOWNTO；+=、-=、*=、/=、&lt;&gt;、!=）。难点在单字符前瞻框架内正确识别双字符运算符，新增保留字需二分查找表保持字典序。</w:t>
      </w:r>
    </w:p>
    <w:p>
      <w:pPr>
        <w:spacing w:line="360" w:lineRule="auto" w:before="0" w:after="60"/>
        <w:ind w:firstLine="480"/>
      </w:pPr>
      <w:r>
        <w:rPr>
          <w:rFonts w:ascii="Times New Roman" w:hAnsi="Times New Roman" w:eastAsia="宋体"/>
          <w:b w:val="0"/>
          <w:sz w:val="24"/>
        </w:rPr>
        <w:t>第 2 项：# 改为 &lt;&gt; 或 !=。看似简单，但 # 原为单字符 SSYM ='#'，改为 != 双字符后需词法→语法协同修改——原版移植已通过 != 与 &lt;&gt; 双映射实现。</w:t>
      </w:r>
    </w:p>
    <w:p>
      <w:pPr>
        <w:spacing w:line="360" w:lineRule="auto" w:before="0" w:after="60"/>
        <w:ind w:firstLine="480"/>
      </w:pPr>
      <w:r>
        <w:rPr>
          <w:rFonts w:ascii="Times New Roman" w:hAnsi="Times New Roman" w:eastAsia="宋体"/>
          <w:b w:val="0"/>
          <w:sz w:val="24"/>
        </w:rPr>
        <w:t>第 3 项：ELSE 子句。语法分析层最大扩展，需处理双回填（JPC 与 JMP）的 backpatching 逻辑。</w:t>
      </w:r>
    </w:p>
    <w:p>
      <w:pPr>
        <w:spacing w:line="360" w:lineRule="auto" w:before="0" w:after="60"/>
        <w:ind w:firstLine="480"/>
      </w:pPr>
      <w:r>
        <w:rPr>
          <w:rFonts w:ascii="Times New Roman" w:hAnsi="Times New Roman" w:eastAsia="宋体"/>
          <w:b w:val="0"/>
          <w:sz w:val="24"/>
        </w:rPr>
        <w:t>第 4-7 项：复合赋值 +=/-=、自增自减 A++/A--、FOR-TO/FOR-DOWNTO、RETURN。每项都需词法→语法→代码生成→解释执行四步协同。</w:t>
      </w:r>
    </w:p>
    <w:p>
      <w:pPr>
        <w:spacing w:line="360" w:lineRule="auto" w:before="0" w:after="60"/>
        <w:ind w:firstLine="480"/>
      </w:pPr>
      <w:r>
        <w:rPr>
          <w:rFonts w:ascii="Times New Roman" w:hAnsi="Times New Roman" w:eastAsia="宋体"/>
          <w:b w:val="0"/>
          <w:sz w:val="24"/>
        </w:rPr>
        <w:t>指导书隐含要求：新语法必须在解释器中正确执行——不能只「编译通过」却「解释出错」。这在后续测试验证环节会反复强调。</w:t>
      </w:r>
    </w:p>
    <w:p>
      <w:pPr>
        <w:spacing w:line="360" w:lineRule="auto" w:before="0" w:after="60"/>
        <w:ind w:firstLine="480"/>
      </w:pPr>
      <w:r>
        <w:rPr>
          <w:rFonts w:ascii="Times New Roman" w:hAnsi="Times New Roman" w:eastAsia="宋体"/>
          <w:b w:val="0"/>
          <w:sz w:val="24"/>
        </w:rPr>
        <w:t>额外动机：让 BCB6 项目能通过命令行自动构建。GUI 环境手动点击无法满足「反复迭代、快速回归」节奏。最终实现的一键构建脚本可作为持续集成基础。</w:t>
      </w:r>
    </w:p>
    <w:p>
      <w:pPr>
        <w:spacing w:before="240" w:after="120"/>
      </w:pPr>
      <w:r>
        <w:rPr>
          <w:rFonts w:ascii="Times New Roman" w:hAnsi="Times New Roman" w:eastAsia="黑体"/>
          <w:b/>
          <w:sz w:val="28"/>
        </w:rPr>
        <w:t>1.3  开发环境与项目结构</w:t>
      </w:r>
    </w:p>
    <w:p>
      <w:pPr>
        <w:spacing w:line="360" w:lineRule="auto" w:before="0" w:after="60"/>
        <w:ind w:firstLine="480"/>
      </w:pPr>
      <w:r>
        <w:rPr>
          <w:rFonts w:ascii="Times New Roman" w:hAnsi="Times New Roman" w:eastAsia="宋体"/>
          <w:b w:val="0"/>
          <w:sz w:val="24"/>
        </w:rPr>
        <w:t>开发环境：Borland C++Builder 6（BCB6），2002 年发布的 C++ IDE，自带 bcc32 编译器与 ilink32 链接器，基于 VCL（Visual Component Library）。</w:t>
      </w:r>
    </w:p>
    <w:p>
      <w:pPr>
        <w:spacing w:line="360" w:lineRule="auto" w:before="0" w:after="60"/>
        <w:ind w:firstLine="480"/>
      </w:pPr>
      <w:r>
        <w:rPr>
          <w:rFonts w:ascii="Times New Roman" w:hAnsi="Times New Roman" w:eastAsia="宋体"/>
          <w:b w:val="0"/>
          <w:sz w:val="24"/>
        </w:rPr>
        <w:t>bcc32 支持 C++98 绝大多数特性，ilink32 负责链接 RTL 与 VCL 库。命令行构建需显式指定库路径与链接顺序。</w:t>
      </w:r>
    </w:p>
    <w:p>
      <w:pPr>
        <w:spacing w:line="360" w:lineRule="auto" w:before="0" w:after="60"/>
        <w:ind w:firstLine="480"/>
      </w:pPr>
      <w:r>
        <w:rPr>
          <w:rFonts w:ascii="Times New Roman" w:hAnsi="Times New Roman" w:eastAsia="宋体"/>
          <w:b w:val="0"/>
          <w:sz w:val="24"/>
        </w:rPr>
        <w:t>项目结构简明扼要：根目录 PL01.bpr（工程文件），src/ 源代码目录，project/ 编译产物。test_cases/ 存放所有 .PL0 源文件与 .COD 参考输出。test_console/ 为本次新增，存放 console 编译器驱动与回归脚本。</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51"/>
        <w:gridCol w:w="2351"/>
        <w:gridCol w:w="2351"/>
        <w:gridCol w:w="2351"/>
      </w:tblGrid>
      <w:tr>
        <w:tc>
          <w:tcPr>
            <w:tcW w:type="dxa" w:w="2351"/>
          </w:tcPr>
          <w:p>
            <w:pPr>
              <w:ind w:firstLine="0"/>
              <w:jc w:val="center"/>
            </w:pPr>
            <w:r/>
            <w:r>
              <w:rPr>
                <w:rFonts w:ascii="Times New Roman" w:hAnsi="Times New Roman" w:eastAsia="黑体"/>
                <w:b/>
                <w:sz w:val="18"/>
              </w:rPr>
              <w:t>目录</w:t>
            </w:r>
          </w:p>
        </w:tc>
        <w:tc>
          <w:tcPr>
            <w:tcW w:type="dxa" w:w="2351"/>
          </w:tcPr>
          <w:p>
            <w:pPr>
              <w:ind w:firstLine="0"/>
              <w:jc w:val="center"/>
            </w:pPr>
            <w:r/>
            <w:r>
              <w:rPr>
                <w:rFonts w:ascii="Times New Roman" w:hAnsi="Times New Roman" w:eastAsia="黑体"/>
                <w:b/>
                <w:sz w:val="18"/>
              </w:rPr>
              <w:t>文件</w:t>
            </w:r>
          </w:p>
        </w:tc>
        <w:tc>
          <w:tcPr>
            <w:tcW w:type="dxa" w:w="2351"/>
          </w:tcPr>
          <w:p>
            <w:pPr>
              <w:ind w:firstLine="0"/>
              <w:jc w:val="center"/>
            </w:pPr>
            <w:r/>
            <w:r>
              <w:rPr>
                <w:rFonts w:ascii="Times New Roman" w:hAnsi="Times New Roman" w:eastAsia="黑体"/>
                <w:b/>
                <w:sz w:val="18"/>
              </w:rPr>
              <w:t>说明</w:t>
            </w:r>
          </w:p>
        </w:tc>
        <w:tc>
          <w:tcPr>
            <w:tcW w:type="dxa" w:w="2351"/>
          </w:tcPr>
          <w:p>
            <w:pPr>
              <w:ind w:firstLine="0"/>
              <w:jc w:val="center"/>
            </w:pPr>
            <w:r/>
            <w:r>
              <w:rPr>
                <w:rFonts w:ascii="Times New Roman" w:hAnsi="Times New Roman" w:eastAsia="黑体"/>
                <w:b/>
                <w:sz w:val="18"/>
              </w:rPr>
              <w:t>本次改动</w:t>
            </w:r>
          </w:p>
        </w:tc>
      </w:tr>
      <w:tr>
        <w:tc>
          <w:tcPr>
            <w:tcW w:type="dxa" w:w="2351"/>
          </w:tcPr>
          <w:p>
            <w:pPr>
              <w:ind w:firstLine="0"/>
              <w:jc w:val="center"/>
            </w:pPr>
            <w:r/>
            <w:r>
              <w:rPr>
                <w:rFonts w:ascii="Times New Roman" w:hAnsi="Times New Roman" w:eastAsia="宋体"/>
                <w:b w:val="0"/>
                <w:sz w:val="18"/>
              </w:rPr>
              <w:t>src/</w:t>
            </w:r>
          </w:p>
        </w:tc>
        <w:tc>
          <w:tcPr>
            <w:tcW w:type="dxa" w:w="2351"/>
          </w:tcPr>
          <w:p>
            <w:pPr>
              <w:ind w:firstLine="0"/>
              <w:jc w:val="center"/>
            </w:pPr>
            <w:r/>
            <w:r>
              <w:rPr>
                <w:rFonts w:ascii="Times New Roman" w:hAnsi="Times New Roman" w:eastAsia="宋体"/>
                <w:b w:val="0"/>
                <w:sz w:val="18"/>
              </w:rPr>
              <w:t>Unit1.cpp</w:t>
            </w:r>
          </w:p>
        </w:tc>
        <w:tc>
          <w:tcPr>
            <w:tcW w:type="dxa" w:w="2351"/>
          </w:tcPr>
          <w:p>
            <w:pPr>
              <w:ind w:firstLine="0"/>
              <w:jc w:val="center"/>
            </w:pPr>
            <w:r/>
            <w:r>
              <w:rPr>
                <w:rFonts w:ascii="Times New Roman" w:hAnsi="Times New Roman" w:eastAsia="宋体"/>
                <w:b w:val="0"/>
                <w:sz w:val="18"/>
              </w:rPr>
              <w:t>编译器源码（约 980 行）</w:t>
            </w:r>
          </w:p>
        </w:tc>
        <w:tc>
          <w:tcPr>
            <w:tcW w:type="dxa" w:w="2351"/>
          </w:tcPr>
          <w:p>
            <w:pPr>
              <w:ind w:firstLine="0"/>
              <w:jc w:val="center"/>
            </w:pPr>
            <w:r/>
            <w:r>
              <w:rPr>
                <w:rFonts w:ascii="Times New Roman" w:hAnsi="Times New Roman" w:eastAsia="宋体"/>
                <w:b w:val="0"/>
                <w:sz w:val="18"/>
              </w:rPr>
              <w:t>是（核心扩展）</w:t>
            </w:r>
          </w:p>
        </w:tc>
      </w:tr>
      <w:tr>
        <w:tc>
          <w:tcPr>
            <w:tcW w:type="dxa" w:w="2351"/>
          </w:tcPr>
          <w:p>
            <w:pPr>
              <w:ind w:firstLine="0"/>
              <w:jc w:val="center"/>
            </w:pPr>
            <w:r/>
            <w:r>
              <w:rPr>
                <w:rFonts w:ascii="Times New Roman" w:hAnsi="Times New Roman" w:eastAsia="宋体"/>
                <w:b w:val="0"/>
                <w:sz w:val="18"/>
              </w:rPr>
              <w:t>src/</w:t>
            </w:r>
          </w:p>
        </w:tc>
        <w:tc>
          <w:tcPr>
            <w:tcW w:type="dxa" w:w="2351"/>
          </w:tcPr>
          <w:p>
            <w:pPr>
              <w:ind w:firstLine="0"/>
              <w:jc w:val="center"/>
            </w:pPr>
            <w:r/>
            <w:r>
              <w:rPr>
                <w:rFonts w:ascii="Times New Roman" w:hAnsi="Times New Roman" w:eastAsia="宋体"/>
                <w:b w:val="0"/>
                <w:sz w:val="18"/>
              </w:rPr>
              <w:t>Unit1.h</w:t>
            </w:r>
          </w:p>
        </w:tc>
        <w:tc>
          <w:tcPr>
            <w:tcW w:type="dxa" w:w="2351"/>
          </w:tcPr>
          <w:p>
            <w:pPr>
              <w:ind w:firstLine="0"/>
              <w:jc w:val="center"/>
            </w:pPr>
            <w:r/>
            <w:r>
              <w:rPr>
                <w:rFonts w:ascii="Times New Roman" w:hAnsi="Times New Roman" w:eastAsia="宋体"/>
                <w:b w:val="0"/>
                <w:sz w:val="18"/>
              </w:rPr>
              <w:t>VCL 窗体类声明</w:t>
            </w:r>
          </w:p>
        </w:tc>
        <w:tc>
          <w:tcPr>
            <w:tcW w:type="dxa" w:w="2351"/>
          </w:tcPr>
          <w:p>
            <w:pPr>
              <w:ind w:firstLine="0"/>
              <w:jc w:val="center"/>
            </w:pPr>
            <w:r/>
            <w:r>
              <w:rPr>
                <w:rFonts w:ascii="Times New Roman" w:hAnsi="Times New Roman" w:eastAsia="宋体"/>
                <w:b w:val="0"/>
                <w:sz w:val="18"/>
              </w:rPr>
              <w:t>否</w:t>
            </w:r>
          </w:p>
        </w:tc>
      </w:tr>
      <w:tr>
        <w:tc>
          <w:tcPr>
            <w:tcW w:type="dxa" w:w="2351"/>
          </w:tcPr>
          <w:p>
            <w:pPr>
              <w:ind w:firstLine="0"/>
              <w:jc w:val="center"/>
            </w:pPr>
            <w:r/>
            <w:r>
              <w:rPr>
                <w:rFonts w:ascii="Times New Roman" w:hAnsi="Times New Roman" w:eastAsia="宋体"/>
                <w:b w:val="0"/>
                <w:sz w:val="18"/>
              </w:rPr>
              <w:t>src/</w:t>
            </w:r>
          </w:p>
        </w:tc>
        <w:tc>
          <w:tcPr>
            <w:tcW w:type="dxa" w:w="2351"/>
          </w:tcPr>
          <w:p>
            <w:pPr>
              <w:ind w:firstLine="0"/>
              <w:jc w:val="center"/>
            </w:pPr>
            <w:r/>
            <w:r>
              <w:rPr>
                <w:rFonts w:ascii="Times New Roman" w:hAnsi="Times New Roman" w:eastAsia="宋体"/>
                <w:b w:val="0"/>
                <w:sz w:val="18"/>
              </w:rPr>
              <w:t>Unit1.dfm</w:t>
            </w:r>
          </w:p>
        </w:tc>
        <w:tc>
          <w:tcPr>
            <w:tcW w:type="dxa" w:w="2351"/>
          </w:tcPr>
          <w:p>
            <w:pPr>
              <w:ind w:firstLine="0"/>
              <w:jc w:val="center"/>
            </w:pPr>
            <w:r/>
            <w:r>
              <w:rPr>
                <w:rFonts w:ascii="Times New Roman" w:hAnsi="Times New Roman" w:eastAsia="宋体"/>
                <w:b w:val="0"/>
                <w:sz w:val="18"/>
              </w:rPr>
              <w:t>窗体资源</w:t>
            </w:r>
          </w:p>
        </w:tc>
        <w:tc>
          <w:tcPr>
            <w:tcW w:type="dxa" w:w="2351"/>
          </w:tcPr>
          <w:p>
            <w:pPr>
              <w:ind w:firstLine="0"/>
              <w:jc w:val="center"/>
            </w:pPr>
            <w:r/>
            <w:r>
              <w:rPr>
                <w:rFonts w:ascii="Times New Roman" w:hAnsi="Times New Roman" w:eastAsia="宋体"/>
                <w:b w:val="0"/>
                <w:sz w:val="18"/>
              </w:rPr>
              <w:t>否</w:t>
            </w:r>
          </w:p>
        </w:tc>
      </w:tr>
      <w:tr>
        <w:tc>
          <w:tcPr>
            <w:tcW w:type="dxa" w:w="2351"/>
          </w:tcPr>
          <w:p>
            <w:pPr>
              <w:ind w:firstLine="0"/>
              <w:jc w:val="center"/>
            </w:pPr>
            <w:r/>
            <w:r>
              <w:rPr>
                <w:rFonts w:ascii="Times New Roman" w:hAnsi="Times New Roman" w:eastAsia="宋体"/>
                <w:b w:val="0"/>
                <w:sz w:val="18"/>
              </w:rPr>
              <w:t>src/</w:t>
            </w:r>
          </w:p>
        </w:tc>
        <w:tc>
          <w:tcPr>
            <w:tcW w:type="dxa" w:w="2351"/>
          </w:tcPr>
          <w:p>
            <w:pPr>
              <w:ind w:firstLine="0"/>
              <w:jc w:val="center"/>
            </w:pPr>
            <w:r/>
            <w:r>
              <w:rPr>
                <w:rFonts w:ascii="Times New Roman" w:hAnsi="Times New Roman" w:eastAsia="宋体"/>
                <w:b w:val="0"/>
                <w:sz w:val="18"/>
              </w:rPr>
              <w:t>PL01.cpp</w:t>
            </w:r>
          </w:p>
        </w:tc>
        <w:tc>
          <w:tcPr>
            <w:tcW w:type="dxa" w:w="2351"/>
          </w:tcPr>
          <w:p>
            <w:pPr>
              <w:ind w:firstLine="0"/>
              <w:jc w:val="center"/>
            </w:pPr>
            <w:r/>
            <w:r>
              <w:rPr>
                <w:rFonts w:ascii="Times New Roman" w:hAnsi="Times New Roman" w:eastAsia="宋体"/>
                <w:b w:val="0"/>
                <w:sz w:val="18"/>
              </w:rPr>
              <w:t>WinMain 入口</w:t>
            </w:r>
          </w:p>
        </w:tc>
        <w:tc>
          <w:tcPr>
            <w:tcW w:type="dxa" w:w="2351"/>
          </w:tcPr>
          <w:p>
            <w:pPr>
              <w:ind w:firstLine="0"/>
              <w:jc w:val="center"/>
            </w:pPr>
            <w:r/>
            <w:r>
              <w:rPr>
                <w:rFonts w:ascii="Times New Roman" w:hAnsi="Times New Roman" w:eastAsia="宋体"/>
                <w:b w:val="0"/>
                <w:sz w:val="18"/>
              </w:rPr>
              <w:t>否</w:t>
            </w:r>
          </w:p>
        </w:tc>
      </w:tr>
      <w:tr>
        <w:tc>
          <w:tcPr>
            <w:tcW w:type="dxa" w:w="2351"/>
          </w:tcPr>
          <w:p>
            <w:pPr>
              <w:ind w:firstLine="0"/>
              <w:jc w:val="center"/>
            </w:pPr>
            <w:r/>
            <w:r>
              <w:rPr>
                <w:rFonts w:ascii="Times New Roman" w:hAnsi="Times New Roman" w:eastAsia="宋体"/>
                <w:b w:val="0"/>
                <w:sz w:val="18"/>
              </w:rPr>
              <w:t>project/</w:t>
            </w:r>
          </w:p>
        </w:tc>
        <w:tc>
          <w:tcPr>
            <w:tcW w:type="dxa" w:w="2351"/>
          </w:tcPr>
          <w:p>
            <w:pPr>
              <w:ind w:firstLine="0"/>
              <w:jc w:val="center"/>
            </w:pPr>
            <w:r/>
            <w:r>
              <w:rPr>
                <w:rFonts w:ascii="Times New Roman" w:hAnsi="Times New Roman" w:eastAsia="宋体"/>
                <w:b w:val="0"/>
                <w:sz w:val="18"/>
              </w:rPr>
              <w:t>PL01.exe</w:t>
            </w:r>
          </w:p>
        </w:tc>
        <w:tc>
          <w:tcPr>
            <w:tcW w:type="dxa" w:w="2351"/>
          </w:tcPr>
          <w:p>
            <w:pPr>
              <w:ind w:firstLine="0"/>
              <w:jc w:val="center"/>
            </w:pPr>
            <w:r/>
            <w:r>
              <w:rPr>
                <w:rFonts w:ascii="Times New Roman" w:hAnsi="Times New Roman" w:eastAsia="宋体"/>
                <w:b w:val="0"/>
                <w:sz w:val="18"/>
              </w:rPr>
              <w:t>GUI 可执行文件</w:t>
            </w:r>
          </w:p>
        </w:tc>
        <w:tc>
          <w:tcPr>
            <w:tcW w:type="dxa" w:w="2351"/>
          </w:tcPr>
          <w:p>
            <w:pPr>
              <w:ind w:firstLine="0"/>
              <w:jc w:val="center"/>
            </w:pPr>
            <w:r/>
            <w:r>
              <w:rPr>
                <w:rFonts w:ascii="Times New Roman" w:hAnsi="Times New Roman" w:eastAsia="宋体"/>
                <w:b w:val="0"/>
                <w:sz w:val="18"/>
              </w:rPr>
              <w:t>是（重新编译）</w:t>
            </w:r>
          </w:p>
        </w:tc>
      </w:tr>
      <w:tr>
        <w:tc>
          <w:tcPr>
            <w:tcW w:type="dxa" w:w="2351"/>
          </w:tcPr>
          <w:p>
            <w:pPr>
              <w:ind w:firstLine="0"/>
              <w:jc w:val="center"/>
            </w:pPr>
            <w:r/>
            <w:r>
              <w:rPr>
                <w:rFonts w:ascii="Times New Roman" w:hAnsi="Times New Roman" w:eastAsia="宋体"/>
                <w:b w:val="0"/>
                <w:sz w:val="18"/>
              </w:rPr>
              <w:t>test_cases/</w:t>
            </w:r>
          </w:p>
        </w:tc>
        <w:tc>
          <w:tcPr>
            <w:tcW w:type="dxa" w:w="2351"/>
          </w:tcPr>
          <w:p>
            <w:pPr>
              <w:ind w:firstLine="0"/>
              <w:jc w:val="center"/>
            </w:pPr>
            <w:r/>
            <w:r>
              <w:rPr>
                <w:rFonts w:ascii="Times New Roman" w:hAnsi="Times New Roman" w:eastAsia="宋体"/>
                <w:b w:val="0"/>
                <w:sz w:val="18"/>
              </w:rPr>
              <w:t>*.PL0 / *.COD</w:t>
            </w:r>
          </w:p>
        </w:tc>
        <w:tc>
          <w:tcPr>
            <w:tcW w:type="dxa" w:w="2351"/>
          </w:tcPr>
          <w:p>
            <w:pPr>
              <w:ind w:firstLine="0"/>
              <w:jc w:val="center"/>
            </w:pPr>
            <w:r/>
            <w:r>
              <w:rPr>
                <w:rFonts w:ascii="Times New Roman" w:hAnsi="Times New Roman" w:eastAsia="宋体"/>
                <w:b w:val="0"/>
                <w:sz w:val="18"/>
              </w:rPr>
              <w:t>测试用例+参考输出</w:t>
            </w:r>
          </w:p>
        </w:tc>
        <w:tc>
          <w:tcPr>
            <w:tcW w:type="dxa" w:w="2351"/>
          </w:tcPr>
          <w:p>
            <w:pPr>
              <w:ind w:firstLine="0"/>
              <w:jc w:val="center"/>
            </w:pPr>
            <w:r/>
            <w:r>
              <w:rPr>
                <w:rFonts w:ascii="Times New Roman" w:hAnsi="Times New Roman" w:eastAsia="宋体"/>
                <w:b w:val="0"/>
                <w:sz w:val="18"/>
              </w:rPr>
              <w:t>是（新增 11 个用例）</w:t>
            </w:r>
          </w:p>
        </w:tc>
      </w:tr>
      <w:tr>
        <w:tc>
          <w:tcPr>
            <w:tcW w:type="dxa" w:w="2351"/>
          </w:tcPr>
          <w:p>
            <w:pPr>
              <w:ind w:firstLine="0"/>
              <w:jc w:val="center"/>
            </w:pPr>
            <w:r/>
            <w:r>
              <w:rPr>
                <w:rFonts w:ascii="Times New Roman" w:hAnsi="Times New Roman" w:eastAsia="宋体"/>
                <w:b w:val="0"/>
                <w:sz w:val="18"/>
              </w:rPr>
              <w:t>test_console/</w:t>
            </w:r>
          </w:p>
        </w:tc>
        <w:tc>
          <w:tcPr>
            <w:tcW w:type="dxa" w:w="2351"/>
          </w:tcPr>
          <w:p>
            <w:pPr>
              <w:ind w:firstLine="0"/>
              <w:jc w:val="center"/>
            </w:pPr>
            <w:r/>
            <w:r>
              <w:rPr>
                <w:rFonts w:ascii="Times New Roman" w:hAnsi="Times New Roman" w:eastAsia="宋体"/>
                <w:b w:val="0"/>
                <w:sz w:val="18"/>
              </w:rPr>
              <w:t>pl0_test.cpp</w:t>
            </w:r>
          </w:p>
        </w:tc>
        <w:tc>
          <w:tcPr>
            <w:tcW w:type="dxa" w:w="2351"/>
          </w:tcPr>
          <w:p>
            <w:pPr>
              <w:ind w:firstLine="0"/>
              <w:jc w:val="center"/>
            </w:pPr>
            <w:r/>
            <w:r>
              <w:rPr>
                <w:rFonts w:ascii="Times New Roman" w:hAnsi="Times New Roman" w:eastAsia="宋体"/>
                <w:b w:val="0"/>
                <w:sz w:val="18"/>
              </w:rPr>
              <w:t>命令行编译器驱动</w:t>
            </w:r>
          </w:p>
        </w:tc>
        <w:tc>
          <w:tcPr>
            <w:tcW w:type="dxa" w:w="2351"/>
          </w:tcPr>
          <w:p>
            <w:pPr>
              <w:ind w:firstLine="0"/>
              <w:jc w:val="center"/>
            </w:pPr>
            <w:r/>
            <w:r>
              <w:rPr>
                <w:rFonts w:ascii="Times New Roman" w:hAnsi="Times New Roman" w:eastAsia="宋体"/>
                <w:b w:val="0"/>
                <w:sz w:val="18"/>
              </w:rPr>
              <w:t>是（新增）</w:t>
            </w:r>
          </w:p>
        </w:tc>
      </w:tr>
      <w:tr>
        <w:tc>
          <w:tcPr>
            <w:tcW w:type="dxa" w:w="2351"/>
          </w:tcPr>
          <w:p>
            <w:pPr>
              <w:ind w:firstLine="0"/>
              <w:jc w:val="center"/>
            </w:pPr>
            <w:r/>
            <w:r>
              <w:rPr>
                <w:rFonts w:ascii="Times New Roman" w:hAnsi="Times New Roman" w:eastAsia="宋体"/>
                <w:b w:val="0"/>
                <w:sz w:val="18"/>
              </w:rPr>
              <w:t>test_console/</w:t>
            </w:r>
          </w:p>
        </w:tc>
        <w:tc>
          <w:tcPr>
            <w:tcW w:type="dxa" w:w="2351"/>
          </w:tcPr>
          <w:p>
            <w:pPr>
              <w:ind w:firstLine="0"/>
              <w:jc w:val="center"/>
            </w:pPr>
            <w:r/>
            <w:r>
              <w:rPr>
                <w:rFonts w:ascii="Times New Roman" w:hAnsi="Times New Roman" w:eastAsia="宋体"/>
                <w:b w:val="0"/>
                <w:sz w:val="18"/>
              </w:rPr>
              <w:t>run_tests.sh</w:t>
            </w:r>
          </w:p>
        </w:tc>
        <w:tc>
          <w:tcPr>
            <w:tcW w:type="dxa" w:w="2351"/>
          </w:tcPr>
          <w:p>
            <w:pPr>
              <w:ind w:firstLine="0"/>
              <w:jc w:val="center"/>
            </w:pPr>
            <w:r/>
            <w:r>
              <w:rPr>
                <w:rFonts w:ascii="Times New Roman" w:hAnsi="Times New Roman" w:eastAsia="宋体"/>
                <w:b w:val="0"/>
                <w:sz w:val="18"/>
              </w:rPr>
              <w:t>回归测试脚本</w:t>
            </w:r>
          </w:p>
        </w:tc>
        <w:tc>
          <w:tcPr>
            <w:tcW w:type="dxa" w:w="2351"/>
          </w:tcPr>
          <w:p>
            <w:pPr>
              <w:ind w:firstLine="0"/>
              <w:jc w:val="center"/>
            </w:pPr>
            <w:r/>
            <w:r>
              <w:rPr>
                <w:rFonts w:ascii="Times New Roman" w:hAnsi="Times New Roman" w:eastAsia="宋体"/>
                <w:b w:val="0"/>
                <w:sz w:val="18"/>
              </w:rPr>
              <w:t>是（新增）</w:t>
            </w:r>
          </w:p>
        </w:tc>
      </w:tr>
      <w:tr>
        <w:tc>
          <w:tcPr>
            <w:tcW w:type="dxa" w:w="2351"/>
          </w:tcPr>
          <w:p>
            <w:pPr>
              <w:ind w:firstLine="0"/>
              <w:jc w:val="center"/>
            </w:pPr>
            <w:r/>
            <w:r>
              <w:rPr>
                <w:rFonts w:ascii="Times New Roman" w:hAnsi="Times New Roman" w:eastAsia="宋体"/>
                <w:b w:val="0"/>
                <w:sz w:val="18"/>
              </w:rPr>
              <w:t>test_console/</w:t>
            </w:r>
          </w:p>
        </w:tc>
        <w:tc>
          <w:tcPr>
            <w:tcW w:type="dxa" w:w="2351"/>
          </w:tcPr>
          <w:p>
            <w:pPr>
              <w:ind w:firstLine="0"/>
              <w:jc w:val="center"/>
            </w:pPr>
            <w:r/>
            <w:r>
              <w:rPr>
                <w:rFonts w:ascii="Times New Roman" w:hAnsi="Times New Roman" w:eastAsia="宋体"/>
                <w:b w:val="0"/>
                <w:sz w:val="18"/>
              </w:rPr>
              <w:t>pl0_test.exe</w:t>
            </w:r>
          </w:p>
        </w:tc>
        <w:tc>
          <w:tcPr>
            <w:tcW w:type="dxa" w:w="2351"/>
          </w:tcPr>
          <w:p>
            <w:pPr>
              <w:ind w:firstLine="0"/>
              <w:jc w:val="center"/>
            </w:pPr>
            <w:r/>
            <w:r>
              <w:rPr>
                <w:rFonts w:ascii="Times New Roman" w:hAnsi="Times New Roman" w:eastAsia="宋体"/>
                <w:b w:val="0"/>
                <w:sz w:val="18"/>
              </w:rPr>
              <w:t>命令行可执行文件</w:t>
            </w:r>
          </w:p>
        </w:tc>
        <w:tc>
          <w:tcPr>
            <w:tcW w:type="dxa" w:w="2351"/>
          </w:tcPr>
          <w:p>
            <w:pPr>
              <w:ind w:firstLine="0"/>
              <w:jc w:val="center"/>
            </w:pPr>
            <w:r/>
            <w:r>
              <w:rPr>
                <w:rFonts w:ascii="Times New Roman" w:hAnsi="Times New Roman" w:eastAsia="宋体"/>
                <w:b w:val="0"/>
                <w:sz w:val="18"/>
              </w:rPr>
              <w:t>是（新增）</w:t>
            </w:r>
          </w:p>
        </w:tc>
      </w:tr>
    </w:tbl>
    <w:p>
      <w:pPr>
        <w:spacing w:before="80" w:after="200"/>
        <w:ind w:firstLine="0"/>
        <w:jc w:val="center"/>
      </w:pPr>
      <w:r>
        <w:rPr>
          <w:rFonts w:ascii="Times New Roman" w:hAnsi="Times New Roman" w:eastAsia="黑体"/>
          <w:b/>
          <w:sz w:val="18"/>
        </w:rPr>
        <w:t>表 1.1 项目文件结构一览</w:t>
      </w:r>
    </w:p>
    <w:p>
      <w:pPr>
        <w:spacing w:line="360" w:lineRule="auto" w:before="0" w:after="60"/>
        <w:ind w:firstLine="480"/>
      </w:pPr>
      <w:r>
        <w:rPr>
          <w:rFonts w:ascii="Times New Roman" w:hAnsi="Times New Roman" w:eastAsia="宋体"/>
          <w:b w:val="0"/>
          <w:sz w:val="24"/>
        </w:rPr>
        <w:t>原始 GUI 程序通过 VCL InputBox 接收用户输入触发 READ，RED 按钮点击时完成编译并显示 P-Code。此 GUI 依赖使得命令行下无法自动化测试——这是本次实验主要工程挑战之一。</w:t>
      </w:r>
    </w:p>
    <w:p>
      <w:pPr>
        <w:spacing w:line="360" w:lineRule="auto" w:before="0" w:after="60"/>
        <w:ind w:firstLine="480"/>
      </w:pPr>
      <w:r>
        <w:rPr>
          <w:rFonts w:ascii="Times New Roman" w:hAnsi="Times New Roman" w:eastAsia="宋体"/>
          <w:b w:val="0"/>
          <w:sz w:val="24"/>
        </w:rPr>
        <w:t>代码组织方面，全部核心逻辑汇集在 Unit1.cpp 单文件（约 980 行）。这种「单文件工程」便于学生整体理解编译流程，但对工程实践不利于分工协作。本次实验通过 console 驱动分层设计缓解此问题。</w:t>
      </w:r>
    </w:p>
    <w:p>
      <w:pPr>
        <w:spacing w:before="240" w:after="120"/>
      </w:pPr>
      <w:r>
        <w:rPr>
          <w:rFonts w:ascii="Times New Roman" w:hAnsi="Times New Roman" w:eastAsia="黑体"/>
          <w:b/>
          <w:sz w:val="28"/>
        </w:rPr>
        <w:t>1.4  课程设计指导书原文要求</w:t>
      </w:r>
    </w:p>
    <w:p>
      <w:pPr>
        <w:spacing w:line="360" w:lineRule="auto" w:before="0" w:after="60"/>
        <w:ind w:firstLine="480"/>
      </w:pPr>
      <w:r>
        <w:rPr>
          <w:rFonts w:ascii="Times New Roman" w:hAnsi="Times New Roman" w:eastAsia="宋体"/>
          <w:b w:val="0"/>
          <w:sz w:val="24"/>
        </w:rPr>
        <w:t>以下逐条列出指导书要求，附完成情况与验证方式。</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51"/>
        <w:gridCol w:w="2351"/>
        <w:gridCol w:w="2351"/>
        <w:gridCol w:w="2351"/>
      </w:tblGrid>
      <w:tr>
        <w:tc>
          <w:tcPr>
            <w:tcW w:type="dxa" w:w="2351"/>
          </w:tcPr>
          <w:p>
            <w:pPr>
              <w:ind w:firstLine="0"/>
              <w:jc w:val="center"/>
            </w:pPr>
            <w:r/>
            <w:r>
              <w:rPr>
                <w:rFonts w:ascii="Times New Roman" w:hAnsi="Times New Roman" w:eastAsia="黑体"/>
                <w:b/>
                <w:sz w:val="18"/>
              </w:rPr>
              <w:t>序号</w:t>
            </w:r>
          </w:p>
        </w:tc>
        <w:tc>
          <w:tcPr>
            <w:tcW w:type="dxa" w:w="2351"/>
          </w:tcPr>
          <w:p>
            <w:pPr>
              <w:ind w:firstLine="0"/>
              <w:jc w:val="center"/>
            </w:pPr>
            <w:r/>
            <w:r>
              <w:rPr>
                <w:rFonts w:ascii="Times New Roman" w:hAnsi="Times New Roman" w:eastAsia="黑体"/>
                <w:b/>
                <w:sz w:val="18"/>
              </w:rPr>
              <w:t>指导书要求</w:t>
            </w:r>
          </w:p>
        </w:tc>
        <w:tc>
          <w:tcPr>
            <w:tcW w:type="dxa" w:w="2351"/>
          </w:tcPr>
          <w:p>
            <w:pPr>
              <w:ind w:firstLine="0"/>
              <w:jc w:val="center"/>
            </w:pPr>
            <w:r/>
            <w:r>
              <w:rPr>
                <w:rFonts w:ascii="Times New Roman" w:hAnsi="Times New Roman" w:eastAsia="黑体"/>
                <w:b/>
                <w:sz w:val="18"/>
              </w:rPr>
              <w:t>本次实现</w:t>
            </w:r>
          </w:p>
        </w:tc>
        <w:tc>
          <w:tcPr>
            <w:tcW w:type="dxa" w:w="2351"/>
          </w:tcPr>
          <w:p>
            <w:pPr>
              <w:ind w:firstLine="0"/>
              <w:jc w:val="center"/>
            </w:pPr>
            <w:r/>
            <w:r>
              <w:rPr>
                <w:rFonts w:ascii="Times New Roman" w:hAnsi="Times New Roman" w:eastAsia="黑体"/>
                <w:b/>
                <w:sz w:val="18"/>
              </w:rPr>
              <w:t>验证方式</w:t>
            </w:r>
          </w:p>
        </w:tc>
      </w:tr>
      <w:tr>
        <w:tc>
          <w:tcPr>
            <w:tcW w:type="dxa" w:w="2351"/>
          </w:tcPr>
          <w:p>
            <w:pPr>
              <w:ind w:firstLine="0"/>
              <w:jc w:val="center"/>
            </w:pPr>
            <w:r/>
            <w:r>
              <w:rPr>
                <w:rFonts w:ascii="Times New Roman" w:hAnsi="Times New Roman" w:eastAsia="宋体"/>
                <w:b w:val="0"/>
                <w:sz w:val="18"/>
              </w:rPr>
              <w:t>1</w:t>
            </w:r>
          </w:p>
        </w:tc>
        <w:tc>
          <w:tcPr>
            <w:tcW w:type="dxa" w:w="2351"/>
          </w:tcPr>
          <w:p>
            <w:pPr>
              <w:ind w:firstLine="0"/>
              <w:jc w:val="center"/>
            </w:pPr>
            <w:r/>
            <w:r>
              <w:rPr>
                <w:rFonts w:ascii="Times New Roman" w:hAnsi="Times New Roman" w:eastAsia="宋体"/>
                <w:b w:val="0"/>
                <w:sz w:val="18"/>
              </w:rPr>
              <w:t>增加单词 ELSE/FOR/TO/DOWNTO/+=/-=/…</w:t>
            </w:r>
          </w:p>
        </w:tc>
        <w:tc>
          <w:tcPr>
            <w:tcW w:type="dxa" w:w="2351"/>
          </w:tcPr>
          <w:p>
            <w:pPr>
              <w:ind w:firstLine="0"/>
              <w:jc w:val="center"/>
            </w:pPr>
            <w:r/>
            <w:r>
              <w:rPr>
                <w:rFonts w:ascii="Times New Roman" w:hAnsi="Times New Roman" w:eastAsia="宋体"/>
                <w:b w:val="0"/>
                <w:sz w:val="18"/>
              </w:rPr>
              <w:t>已实现（16 个新 token）</w:t>
            </w:r>
          </w:p>
        </w:tc>
        <w:tc>
          <w:tcPr>
            <w:tcW w:type="dxa" w:w="2351"/>
          </w:tcPr>
          <w:p>
            <w:pPr>
              <w:ind w:firstLine="0"/>
              <w:jc w:val="center"/>
            </w:pPr>
            <w:r/>
            <w:r>
              <w:rPr>
                <w:rFonts w:ascii="Times New Roman" w:hAnsi="Times New Roman" w:eastAsia="宋体"/>
                <w:b w:val="0"/>
                <w:sz w:val="18"/>
              </w:rPr>
              <w:t>GetSym 测试</w:t>
            </w:r>
          </w:p>
        </w:tc>
      </w:tr>
      <w:tr>
        <w:tc>
          <w:tcPr>
            <w:tcW w:type="dxa" w:w="2351"/>
          </w:tcPr>
          <w:p>
            <w:pPr>
              <w:ind w:firstLine="0"/>
              <w:jc w:val="center"/>
            </w:pPr>
            <w:r/>
            <w:r>
              <w:rPr>
                <w:rFonts w:ascii="Times New Roman" w:hAnsi="Times New Roman" w:eastAsia="宋体"/>
                <w:b w:val="0"/>
                <w:sz w:val="18"/>
              </w:rPr>
              <w:t>2</w:t>
            </w:r>
          </w:p>
        </w:tc>
        <w:tc>
          <w:tcPr>
            <w:tcW w:type="dxa" w:w="2351"/>
          </w:tcPr>
          <w:p>
            <w:pPr>
              <w:ind w:firstLine="0"/>
              <w:jc w:val="center"/>
            </w:pPr>
            <w:r/>
            <w:r>
              <w:rPr>
                <w:rFonts w:ascii="Times New Roman" w:hAnsi="Times New Roman" w:eastAsia="宋体"/>
                <w:b w:val="0"/>
                <w:sz w:val="18"/>
              </w:rPr>
              <w:t># → &lt;&gt; 或 !=</w:t>
            </w:r>
          </w:p>
        </w:tc>
        <w:tc>
          <w:tcPr>
            <w:tcW w:type="dxa" w:w="2351"/>
          </w:tcPr>
          <w:p>
            <w:pPr>
              <w:ind w:firstLine="0"/>
              <w:jc w:val="center"/>
            </w:pPr>
            <w:r/>
            <w:r>
              <w:rPr>
                <w:rFonts w:ascii="Times New Roman" w:hAnsi="Times New Roman" w:eastAsia="宋体"/>
                <w:b w:val="0"/>
                <w:sz w:val="18"/>
              </w:rPr>
              <w:t>已实现（!= 与 &lt;&gt; 同义映射到 NEQ）</w:t>
            </w:r>
          </w:p>
        </w:tc>
        <w:tc>
          <w:tcPr>
            <w:tcW w:type="dxa" w:w="2351"/>
          </w:tcPr>
          <w:p>
            <w:pPr>
              <w:ind w:firstLine="0"/>
              <w:jc w:val="center"/>
            </w:pPr>
            <w:r/>
            <w:r>
              <w:rPr>
                <w:rFonts w:ascii="Times New Roman" w:hAnsi="Times New Roman" w:eastAsia="宋体"/>
                <w:b w:val="0"/>
                <w:sz w:val="18"/>
              </w:rPr>
              <w:t>E01/EX01</w:t>
            </w:r>
          </w:p>
        </w:tc>
      </w:tr>
      <w:tr>
        <w:tc>
          <w:tcPr>
            <w:tcW w:type="dxa" w:w="2351"/>
          </w:tcPr>
          <w:p>
            <w:pPr>
              <w:ind w:firstLine="0"/>
              <w:jc w:val="center"/>
            </w:pPr>
            <w:r/>
            <w:r>
              <w:rPr>
                <w:rFonts w:ascii="Times New Roman" w:hAnsi="Times New Roman" w:eastAsia="宋体"/>
                <w:b w:val="0"/>
                <w:sz w:val="18"/>
              </w:rPr>
              <w:t>3</w:t>
            </w:r>
          </w:p>
        </w:tc>
        <w:tc>
          <w:tcPr>
            <w:tcW w:type="dxa" w:w="2351"/>
          </w:tcPr>
          <w:p>
            <w:pPr>
              <w:ind w:firstLine="0"/>
              <w:jc w:val="center"/>
            </w:pPr>
            <w:r/>
            <w:r>
              <w:rPr>
                <w:rFonts w:ascii="Times New Roman" w:hAnsi="Times New Roman" w:eastAsia="宋体"/>
                <w:b w:val="0"/>
                <w:sz w:val="18"/>
              </w:rPr>
              <w:t>增加 ELSE 子句</w:t>
            </w:r>
          </w:p>
        </w:tc>
        <w:tc>
          <w:tcPr>
            <w:tcW w:type="dxa" w:w="2351"/>
          </w:tcPr>
          <w:p>
            <w:pPr>
              <w:ind w:firstLine="0"/>
              <w:jc w:val="center"/>
            </w:pPr>
            <w:r/>
            <w:r>
              <w:rPr>
                <w:rFonts w:ascii="Times New Roman" w:hAnsi="Times New Roman" w:eastAsia="宋体"/>
                <w:b w:val="0"/>
                <w:sz w:val="18"/>
              </w:rPr>
              <w:t>已实现（双回填）</w:t>
            </w:r>
          </w:p>
        </w:tc>
        <w:tc>
          <w:tcPr>
            <w:tcW w:type="dxa" w:w="2351"/>
          </w:tcPr>
          <w:p>
            <w:pPr>
              <w:ind w:firstLine="0"/>
              <w:jc w:val="center"/>
            </w:pPr>
            <w:r/>
            <w:r>
              <w:rPr>
                <w:rFonts w:ascii="Times New Roman" w:hAnsi="Times New Roman" w:eastAsia="宋体"/>
                <w:b w:val="0"/>
                <w:sz w:val="18"/>
              </w:rPr>
              <w:t>E110</w:t>
            </w:r>
          </w:p>
        </w:tc>
      </w:tr>
      <w:tr>
        <w:tc>
          <w:tcPr>
            <w:tcW w:type="dxa" w:w="2351"/>
          </w:tcPr>
          <w:p>
            <w:pPr>
              <w:ind w:firstLine="0"/>
              <w:jc w:val="center"/>
            </w:pPr>
            <w:r/>
            <w:r>
              <w:rPr>
                <w:rFonts w:ascii="Times New Roman" w:hAnsi="Times New Roman" w:eastAsia="宋体"/>
                <w:b w:val="0"/>
                <w:sz w:val="18"/>
              </w:rPr>
              <w:t>4</w:t>
            </w:r>
          </w:p>
        </w:tc>
        <w:tc>
          <w:tcPr>
            <w:tcW w:type="dxa" w:w="2351"/>
          </w:tcPr>
          <w:p>
            <w:pPr>
              <w:ind w:firstLine="0"/>
              <w:jc w:val="center"/>
            </w:pPr>
            <w:r/>
            <w:r>
              <w:rPr>
                <w:rFonts w:ascii="Times New Roman" w:hAnsi="Times New Roman" w:eastAsia="宋体"/>
                <w:b w:val="0"/>
                <w:sz w:val="18"/>
              </w:rPr>
              <w:t>扩充 += / -=</w:t>
            </w:r>
          </w:p>
        </w:tc>
        <w:tc>
          <w:tcPr>
            <w:tcW w:type="dxa" w:w="2351"/>
          </w:tcPr>
          <w:p>
            <w:pPr>
              <w:ind w:firstLine="0"/>
              <w:jc w:val="center"/>
            </w:pPr>
            <w:r/>
            <w:r>
              <w:rPr>
                <w:rFonts w:ascii="Times New Roman" w:hAnsi="Times New Roman" w:eastAsia="宋体"/>
                <w:b w:val="0"/>
                <w:sz w:val="18"/>
              </w:rPr>
              <w:t>已实现（OPR 0,2/0,3）</w:t>
            </w:r>
          </w:p>
        </w:tc>
        <w:tc>
          <w:tcPr>
            <w:tcW w:type="dxa" w:w="2351"/>
          </w:tcPr>
          <w:p>
            <w:pPr>
              <w:ind w:firstLine="0"/>
              <w:jc w:val="center"/>
            </w:pPr>
            <w:r/>
            <w:r>
              <w:rPr>
                <w:rFonts w:ascii="Times New Roman" w:hAnsi="Times New Roman" w:eastAsia="宋体"/>
                <w:b w:val="0"/>
                <w:sz w:val="18"/>
              </w:rPr>
              <w:t>COMP01</w:t>
            </w:r>
          </w:p>
        </w:tc>
      </w:tr>
      <w:tr>
        <w:tc>
          <w:tcPr>
            <w:tcW w:type="dxa" w:w="2351"/>
          </w:tcPr>
          <w:p>
            <w:pPr>
              <w:ind w:firstLine="0"/>
              <w:jc w:val="center"/>
            </w:pPr>
            <w:r/>
            <w:r>
              <w:rPr>
                <w:rFonts w:ascii="Times New Roman" w:hAnsi="Times New Roman" w:eastAsia="宋体"/>
                <w:b w:val="0"/>
                <w:sz w:val="18"/>
              </w:rPr>
              <w:t>5</w:t>
            </w:r>
          </w:p>
        </w:tc>
        <w:tc>
          <w:tcPr>
            <w:tcW w:type="dxa" w:w="2351"/>
          </w:tcPr>
          <w:p>
            <w:pPr>
              <w:ind w:firstLine="0"/>
              <w:jc w:val="center"/>
            </w:pPr>
            <w:r/>
            <w:r>
              <w:rPr>
                <w:rFonts w:ascii="Times New Roman" w:hAnsi="Times New Roman" w:eastAsia="宋体"/>
                <w:b w:val="0"/>
                <w:sz w:val="18"/>
              </w:rPr>
              <w:t>扩充 FOR-TO / FOR-DOWNTO</w:t>
            </w:r>
          </w:p>
        </w:tc>
        <w:tc>
          <w:tcPr>
            <w:tcW w:type="dxa" w:w="2351"/>
          </w:tcPr>
          <w:p>
            <w:pPr>
              <w:ind w:firstLine="0"/>
              <w:jc w:val="center"/>
            </w:pPr>
            <w:r/>
            <w:r>
              <w:rPr>
                <w:rFonts w:ascii="Times New Roman" w:hAnsi="Times New Roman" w:eastAsia="宋体"/>
                <w:b w:val="0"/>
                <w:sz w:val="18"/>
              </w:rPr>
              <w:t>已实现（OPR 0,13/0,11）</w:t>
            </w:r>
          </w:p>
        </w:tc>
        <w:tc>
          <w:tcPr>
            <w:tcW w:type="dxa" w:w="2351"/>
          </w:tcPr>
          <w:p>
            <w:pPr>
              <w:ind w:firstLine="0"/>
              <w:jc w:val="center"/>
            </w:pPr>
            <w:r/>
            <w:r>
              <w:rPr>
                <w:rFonts w:ascii="Times New Roman" w:hAnsi="Times New Roman" w:eastAsia="宋体"/>
                <w:b w:val="0"/>
                <w:sz w:val="18"/>
              </w:rPr>
              <w:t>FORT01-03</w:t>
            </w:r>
          </w:p>
        </w:tc>
      </w:tr>
      <w:tr>
        <w:tc>
          <w:tcPr>
            <w:tcW w:type="dxa" w:w="2351"/>
          </w:tcPr>
          <w:p>
            <w:pPr>
              <w:ind w:firstLine="0"/>
              <w:jc w:val="center"/>
            </w:pPr>
            <w:r/>
            <w:r>
              <w:rPr>
                <w:rFonts w:ascii="Times New Roman" w:hAnsi="Times New Roman" w:eastAsia="宋体"/>
                <w:b w:val="0"/>
                <w:sz w:val="18"/>
              </w:rPr>
              <w:t>6</w:t>
            </w:r>
          </w:p>
        </w:tc>
        <w:tc>
          <w:tcPr>
            <w:tcW w:type="dxa" w:w="2351"/>
          </w:tcPr>
          <w:p>
            <w:pPr>
              <w:ind w:firstLine="0"/>
              <w:jc w:val="center"/>
            </w:pPr>
            <w:r/>
            <w:r>
              <w:rPr>
                <w:rFonts w:ascii="Times New Roman" w:hAnsi="Times New Roman" w:eastAsia="宋体"/>
                <w:b w:val="0"/>
                <w:sz w:val="18"/>
              </w:rPr>
              <w:t>增加 A++ / A--</w:t>
            </w:r>
          </w:p>
        </w:tc>
        <w:tc>
          <w:tcPr>
            <w:tcW w:type="dxa" w:w="2351"/>
          </w:tcPr>
          <w:p>
            <w:pPr>
              <w:ind w:firstLine="0"/>
              <w:jc w:val="center"/>
            </w:pPr>
            <w:r/>
            <w:r>
              <w:rPr>
                <w:rFonts w:ascii="Times New Roman" w:hAnsi="Times New Roman" w:eastAsia="宋体"/>
                <w:b w:val="0"/>
                <w:sz w:val="18"/>
              </w:rPr>
              <w:t>已实现（4 条固定指令序列）</w:t>
            </w:r>
          </w:p>
        </w:tc>
        <w:tc>
          <w:tcPr>
            <w:tcW w:type="dxa" w:w="2351"/>
          </w:tcPr>
          <w:p>
            <w:pPr>
              <w:ind w:firstLine="0"/>
              <w:jc w:val="center"/>
            </w:pPr>
            <w:r/>
            <w:r>
              <w:rPr>
                <w:rFonts w:ascii="Times New Roman" w:hAnsi="Times New Roman" w:eastAsia="宋体"/>
                <w:b w:val="0"/>
                <w:sz w:val="18"/>
              </w:rPr>
              <w:t>INC01</w:t>
            </w:r>
          </w:p>
        </w:tc>
      </w:tr>
      <w:tr>
        <w:tc>
          <w:tcPr>
            <w:tcW w:type="dxa" w:w="2351"/>
          </w:tcPr>
          <w:p>
            <w:pPr>
              <w:ind w:firstLine="0"/>
              <w:jc w:val="center"/>
            </w:pPr>
            <w:r/>
            <w:r>
              <w:rPr>
                <w:rFonts w:ascii="Times New Roman" w:hAnsi="Times New Roman" w:eastAsia="宋体"/>
                <w:b w:val="0"/>
                <w:sz w:val="18"/>
              </w:rPr>
              <w:t>7</w:t>
            </w:r>
          </w:p>
        </w:tc>
        <w:tc>
          <w:tcPr>
            <w:tcW w:type="dxa" w:w="2351"/>
          </w:tcPr>
          <w:p>
            <w:pPr>
              <w:ind w:firstLine="0"/>
              <w:jc w:val="center"/>
            </w:pPr>
            <w:r/>
            <w:r>
              <w:rPr>
                <w:rFonts w:ascii="Times New Roman" w:hAnsi="Times New Roman" w:eastAsia="宋体"/>
                <w:b w:val="0"/>
                <w:sz w:val="18"/>
              </w:rPr>
              <w:t>增加 RETURN</w:t>
            </w:r>
          </w:p>
        </w:tc>
        <w:tc>
          <w:tcPr>
            <w:tcW w:type="dxa" w:w="2351"/>
          </w:tcPr>
          <w:p>
            <w:pPr>
              <w:ind w:firstLine="0"/>
              <w:jc w:val="center"/>
            </w:pPr>
            <w:r/>
            <w:r>
              <w:rPr>
                <w:rFonts w:ascii="Times New Roman" w:hAnsi="Times New Roman" w:eastAsia="宋体"/>
                <w:b w:val="0"/>
                <w:sz w:val="18"/>
              </w:rPr>
              <w:t>已实现（OPR 0,0）</w:t>
            </w:r>
          </w:p>
        </w:tc>
        <w:tc>
          <w:tcPr>
            <w:tcW w:type="dxa" w:w="2351"/>
          </w:tcPr>
          <w:p>
            <w:pPr>
              <w:ind w:firstLine="0"/>
              <w:jc w:val="center"/>
            </w:pPr>
            <w:r/>
            <w:r>
              <w:rPr>
                <w:rFonts w:ascii="Times New Roman" w:hAnsi="Times New Roman" w:eastAsia="宋体"/>
                <w:b w:val="0"/>
                <w:sz w:val="18"/>
              </w:rPr>
              <w:t>RET01</w:t>
            </w:r>
          </w:p>
        </w:tc>
      </w:tr>
      <w:tr>
        <w:tc>
          <w:tcPr>
            <w:tcW w:type="dxa" w:w="2351"/>
          </w:tcPr>
          <w:p>
            <w:pPr>
              <w:ind w:firstLine="0"/>
              <w:jc w:val="center"/>
            </w:pPr>
            <w:r/>
            <w:r>
              <w:rPr>
                <w:rFonts w:ascii="Times New Roman" w:hAnsi="Times New Roman" w:eastAsia="宋体"/>
                <w:b w:val="0"/>
                <w:sz w:val="18"/>
              </w:rPr>
              <w:t>8</w:t>
            </w:r>
          </w:p>
        </w:tc>
        <w:tc>
          <w:tcPr>
            <w:tcW w:type="dxa" w:w="2351"/>
          </w:tcPr>
          <w:p>
            <w:pPr>
              <w:ind w:firstLine="0"/>
              <w:jc w:val="center"/>
            </w:pPr>
            <w:r/>
            <w:r>
              <w:rPr>
                <w:rFonts w:ascii="Times New Roman" w:hAnsi="Times New Roman" w:eastAsia="宋体"/>
                <w:b w:val="0"/>
                <w:sz w:val="18"/>
              </w:rPr>
              <w:t>写出文法与语法描述</w:t>
            </w:r>
          </w:p>
        </w:tc>
        <w:tc>
          <w:tcPr>
            <w:tcW w:type="dxa" w:w="2351"/>
          </w:tcPr>
          <w:p>
            <w:pPr>
              <w:ind w:firstLine="0"/>
              <w:jc w:val="center"/>
            </w:pPr>
            <w:r/>
            <w:r>
              <w:rPr>
                <w:rFonts w:ascii="Times New Roman" w:hAnsi="Times New Roman" w:eastAsia="宋体"/>
                <w:b w:val="0"/>
                <w:sz w:val="18"/>
              </w:rPr>
              <w:t>已实现（2.2 节）</w:t>
            </w:r>
          </w:p>
        </w:tc>
        <w:tc>
          <w:tcPr>
            <w:tcW w:type="dxa" w:w="2351"/>
          </w:tcPr>
          <w:p>
            <w:pPr>
              <w:ind w:firstLine="0"/>
              <w:jc w:val="center"/>
            </w:pPr>
            <w:r/>
            <w:r>
              <w:rPr>
                <w:rFonts w:ascii="Times New Roman" w:hAnsi="Times New Roman" w:eastAsia="宋体"/>
                <w:b w:val="0"/>
                <w:sz w:val="18"/>
              </w:rPr>
              <w:t>EBNF 规则表</w:t>
            </w:r>
          </w:p>
        </w:tc>
      </w:tr>
      <w:tr>
        <w:tc>
          <w:tcPr>
            <w:tcW w:type="dxa" w:w="2351"/>
          </w:tcPr>
          <w:p>
            <w:pPr>
              <w:ind w:firstLine="0"/>
              <w:jc w:val="center"/>
            </w:pPr>
            <w:r/>
            <w:r>
              <w:rPr>
                <w:rFonts w:ascii="Times New Roman" w:hAnsi="Times New Roman" w:eastAsia="宋体"/>
                <w:b w:val="0"/>
                <w:sz w:val="18"/>
              </w:rPr>
              <w:t>9</w:t>
            </w:r>
          </w:p>
        </w:tc>
        <w:tc>
          <w:tcPr>
            <w:tcW w:type="dxa" w:w="2351"/>
          </w:tcPr>
          <w:p>
            <w:pPr>
              <w:ind w:firstLine="0"/>
              <w:jc w:val="center"/>
            </w:pPr>
            <w:r/>
            <w:r>
              <w:rPr>
                <w:rFonts w:ascii="Times New Roman" w:hAnsi="Times New Roman" w:eastAsia="宋体"/>
                <w:b w:val="0"/>
                <w:sz w:val="18"/>
              </w:rPr>
              <w:t>实验截图与数据</w:t>
            </w:r>
          </w:p>
        </w:tc>
        <w:tc>
          <w:tcPr>
            <w:tcW w:type="dxa" w:w="2351"/>
          </w:tcPr>
          <w:p>
            <w:pPr>
              <w:ind w:firstLine="0"/>
              <w:jc w:val="center"/>
            </w:pPr>
            <w:r/>
            <w:r>
              <w:rPr>
                <w:rFonts w:ascii="Times New Roman" w:hAnsi="Times New Roman" w:eastAsia="宋体"/>
                <w:b w:val="0"/>
                <w:sz w:val="18"/>
              </w:rPr>
              <w:t>已实现（第 6 章）</w:t>
            </w:r>
          </w:p>
        </w:tc>
        <w:tc>
          <w:tcPr>
            <w:tcW w:type="dxa" w:w="2351"/>
          </w:tcPr>
          <w:p>
            <w:pPr>
              <w:ind w:firstLine="0"/>
              <w:jc w:val="center"/>
            </w:pPr>
            <w:r/>
            <w:r>
              <w:rPr>
                <w:rFonts w:ascii="Times New Roman" w:hAnsi="Times New Roman" w:eastAsia="宋体"/>
                <w:b w:val="0"/>
                <w:sz w:val="18"/>
              </w:rPr>
              <w:t>6 张图 + 16 用例</w:t>
            </w:r>
          </w:p>
        </w:tc>
      </w:tr>
    </w:tbl>
    <w:p>
      <w:pPr>
        <w:spacing w:before="80" w:after="200"/>
        <w:ind w:firstLine="0"/>
        <w:jc w:val="center"/>
      </w:pPr>
      <w:r>
        <w:rPr>
          <w:rFonts w:ascii="Times New Roman" w:hAnsi="Times New Roman" w:eastAsia="黑体"/>
          <w:b/>
          <w:sz w:val="18"/>
        </w:rPr>
        <w:t>表 1.2 完成情况对照表</w:t>
      </w:r>
    </w:p>
    <w:p>
      <w:pPr>
        <w:spacing w:line="360" w:lineRule="auto" w:before="0" w:after="60"/>
        <w:ind w:firstLine="480"/>
      </w:pPr>
      <w:r>
        <w:rPr>
          <w:rFonts w:ascii="Times New Roman" w:hAnsi="Times New Roman" w:eastAsia="宋体"/>
          <w:b w:val="0"/>
          <w:sz w:val="24"/>
        </w:rPr>
        <w:t>表 1.2 显示本次实验完成全部 9 项核心要求。</w:t>
      </w:r>
    </w:p>
    <w:p>
      <w:r>
        <w:br w:type="page"/>
      </w:r>
    </w:p>
    <w:p>
      <w:pPr>
        <w:spacing w:before="360" w:after="240"/>
        <w:jc w:val="center"/>
      </w:pPr>
      <w:r>
        <w:rPr>
          <w:rFonts w:ascii="Times New Roman" w:hAnsi="Times New Roman" w:eastAsia="黑体"/>
          <w:b/>
          <w:sz w:val="32"/>
        </w:rPr>
        <w:t>第二章  编译流程与基础理论</w:t>
      </w:r>
    </w:p>
    <w:p>
      <w:pPr>
        <w:spacing w:before="240" w:after="120"/>
      </w:pPr>
      <w:r>
        <w:rPr>
          <w:rFonts w:ascii="Times New Roman" w:hAnsi="Times New Roman" w:eastAsia="黑体"/>
          <w:b/>
          <w:sz w:val="28"/>
        </w:rPr>
        <w:t>2.1  PL/0 编译器的整体架构</w:t>
      </w:r>
    </w:p>
    <w:p>
      <w:pPr>
        <w:spacing w:line="360" w:lineRule="auto" w:before="0" w:after="60"/>
        <w:ind w:firstLine="480"/>
      </w:pPr>
      <w:r>
        <w:rPr>
          <w:rFonts w:ascii="Times New Roman" w:hAnsi="Times New Roman" w:eastAsia="宋体"/>
          <w:b w:val="0"/>
          <w:sz w:val="24"/>
        </w:rPr>
        <w:t>PL/0 是经典的「单趟 + 解释执行」结构。源代码一次扫描即可完成词法分析、语法分析、代码生成，所生成 P-Code 不写入中间文件直接进入解释器循环。这种设计既是教学优势（千行级掌握全流程），也是工程局限（无法支持多趟优化）。</w:t>
      </w:r>
    </w:p>
    <w:p>
      <w:pPr>
        <w:spacing w:line="360" w:lineRule="auto" w:before="0" w:after="60"/>
        <w:ind w:firstLine="480"/>
      </w:pPr>
      <w:r>
        <w:rPr>
          <w:rFonts w:ascii="Times New Roman" w:hAnsi="Times New Roman" w:eastAsia="宋体"/>
          <w:b w:val="0"/>
          <w:sz w:val="24"/>
        </w:rPr>
        <w:t>编译器四层：词法层（GetSym）、语法层（STATEMENT）、中间表示层（CODE 数组）、解释执行层（Interpret）。每层消费上层输出、向下一层提供输入。单向数据流使调试时只需顺 CX 增长方向观察 CODE 数组。</w:t>
      </w:r>
    </w:p>
    <w:p>
      <w:pPr>
        <w:spacing w:line="360" w:lineRule="auto" w:before="0" w:after="60"/>
        <w:ind w:firstLine="480"/>
      </w:pPr>
      <w:r>
        <w:rPr>
          <w:rFonts w:ascii="Times New Roman" w:hAnsi="Times New Roman" w:eastAsia="宋体"/>
          <w:b w:val="0"/>
          <w:sz w:val="24"/>
        </w:rPr>
        <w:t>与工业编译器对比：GCC 包括数千优化 Pass，LLVM 是可扩展 SSA IR，而 PL/0 只扫描一遍、不做优化。教学角度，「极简」是优势——学生 48 小时可走通全链路而非数月。</w:t>
      </w:r>
    </w:p>
    <w:p>
      <w:pPr>
        <w:spacing w:line="360" w:lineRule="auto" w:before="0" w:after="60"/>
        <w:ind w:firstLine="480"/>
      </w:pPr>
      <w:r>
        <w:rPr>
          <w:rFonts w:ascii="Times New Roman" w:hAnsi="Times New Roman" w:eastAsia="宋体"/>
          <w:b w:val="0"/>
          <w:sz w:val="24"/>
        </w:rPr>
        <w:t>本次扩展涉及对全部四层的修改：词法层 16 个新 token，语法层 6 个 case 分支，中间表示层通过复用 OPR 子操作码完成，解释执行层完全不动。这种「顶层改动、底层不动」结构是 PL/0 可扩展性的体现。</w:t>
      </w:r>
    </w:p>
    <w:p>
      <w:pPr>
        <w:spacing w:before="160" w:after="40"/>
        <w:ind w:firstLine="0"/>
        <w:jc w:val="center"/>
      </w:pPr>
      <w:r>
        <w:drawing>
          <wp:inline xmlns:a="http://schemas.openxmlformats.org/drawingml/2006/main" xmlns:pic="http://schemas.openxmlformats.org/drawingml/2006/picture">
            <wp:extent cx="4500000" cy="1232934"/>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4500000" cy="1232934"/>
                    </a:xfrm>
                    <a:prstGeom prst="rect"/>
                  </pic:spPr>
                </pic:pic>
              </a:graphicData>
            </a:graphic>
          </wp:inline>
        </w:drawing>
      </w:r>
    </w:p>
    <w:p>
      <w:pPr>
        <w:spacing w:before="0" w:after="200"/>
        <w:ind w:firstLine="0"/>
        <w:jc w:val="center"/>
      </w:pPr>
      <w:r>
        <w:rPr>
          <w:rFonts w:ascii="Times New Roman" w:hAnsi="Times New Roman" w:eastAsia="宋体"/>
          <w:b w:val="0"/>
          <w:sz w:val="18"/>
        </w:rPr>
        <w:t>图 2.1 PL/0 编译与解释的整体架构</w:t>
      </w:r>
    </w:p>
    <w:p>
      <w:pPr>
        <w:spacing w:line="360" w:lineRule="auto" w:before="0" w:after="60"/>
        <w:ind w:firstLine="480"/>
      </w:pPr>
      <w:r>
        <w:rPr>
          <w:rFonts w:ascii="Times New Roman" w:hAnsi="Times New Roman" w:eastAsia="宋体"/>
          <w:b w:val="0"/>
          <w:sz w:val="24"/>
        </w:rPr>
        <w:t>从图 2.1 可见，源程序从左到右依次通过词法→语法→代码生成，生成 P-Code 被 CODE 数组持有。解释器 Interpret 反向消费 CODE 数组（P 从 0 递增到 CX）。数据流严格单向，无反向依赖。</w:t>
      </w:r>
    </w:p>
    <w:p>
      <w:pPr>
        <w:spacing w:before="240" w:after="120"/>
      </w:pPr>
      <w:r>
        <w:rPr>
          <w:rFonts w:ascii="Times New Roman" w:hAnsi="Times New Roman" w:eastAsia="黑体"/>
          <w:b/>
          <w:sz w:val="28"/>
        </w:rPr>
        <w:t>2.2  PL/0 语言文法完整描述</w:t>
      </w:r>
    </w:p>
    <w:p>
      <w:pPr>
        <w:spacing w:line="360" w:lineRule="auto" w:before="0" w:after="60"/>
        <w:ind w:firstLine="480"/>
      </w:pPr>
      <w:r>
        <w:rPr>
          <w:rFonts w:ascii="Times New Roman" w:hAnsi="Times New Roman" w:eastAsia="宋体"/>
          <w:b w:val="0"/>
          <w:sz w:val="24"/>
        </w:rPr>
        <w:t>扩展后的 PL/0 文法用 EBNF 描述，其中扩展部分用「★」标记。</w:t>
      </w:r>
    </w:p>
    <w:p>
      <w:pPr>
        <w:spacing w:line="240" w:lineRule="auto"/>
        <w:ind w:firstLine="0" w:left="240"/>
      </w:pPr>
      <w:r>
        <w:rPr>
          <w:rFonts w:ascii="Times New Roman" w:hAnsi="Times New Roman" w:eastAsia="Consolas"/>
          <w:b w:val="0"/>
          <w:sz w:val="18"/>
        </w:rPr>
        <w:t>&lt;程序&gt; ::= PROGRAM &lt;标识符&gt; ; &lt;分程序&gt;</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&lt;分程序&gt; ::= [&lt;常量声明&gt;] [&lt;变量声明&gt;] {&lt;过程声明&gt;}</w:t>
      </w:r>
    </w:p>
    <w:p>
      <w:pPr>
        <w:spacing w:line="240" w:lineRule="auto"/>
        <w:ind w:firstLine="0" w:left="240"/>
      </w:pPr>
      <w:r>
        <w:rPr>
          <w:rFonts w:ascii="Times New Roman" w:hAnsi="Times New Roman" w:eastAsia="Consolas"/>
          <w:b w:val="0"/>
          <w:sz w:val="18"/>
        </w:rPr>
        <w:t xml:space="preserve">             BEGIN &lt;语句&gt; { ; &lt;语句&gt; } END</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&lt;常量声明&gt; ::= CONST &lt;标识符&gt;=&lt;数字&gt; { , &lt;标识符&gt;=&lt;数字&gt; }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&lt;变量声明&gt; ::= VAR &lt;标识符&gt; { , &lt;标识符&gt; }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&lt;过程声明&gt; ::= PROCEDURE &lt;标识符&gt; ; &lt;分程序&gt;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&lt;语句&gt; ::= [&lt;标识符&gt; ( := | += | -= | *= | /= ) &lt;表达式&gt;   ★</w:t>
      </w:r>
    </w:p>
    <w:p>
      <w:pPr>
        <w:spacing w:line="240" w:lineRule="auto"/>
        <w:ind w:firstLine="0" w:left="240"/>
      </w:pPr>
      <w:r>
        <w:rPr>
          <w:rFonts w:ascii="Times New Roman" w:hAnsi="Times New Roman" w:eastAsia="Consolas"/>
          <w:b w:val="0"/>
          <w:sz w:val="18"/>
        </w:rPr>
        <w:t xml:space="preserve">           | &lt;标识符&gt;++                                        ★</w:t>
      </w:r>
    </w:p>
    <w:p>
      <w:pPr>
        <w:spacing w:line="240" w:lineRule="auto"/>
        <w:ind w:firstLine="0" w:left="240"/>
      </w:pPr>
      <w:r>
        <w:rPr>
          <w:rFonts w:ascii="Times New Roman" w:hAnsi="Times New Roman" w:eastAsia="Consolas"/>
          <w:b w:val="0"/>
          <w:sz w:val="18"/>
        </w:rPr>
        <w:t xml:space="preserve">           | &lt;标识符&gt;--                                        ★</w:t>
      </w:r>
    </w:p>
    <w:p>
      <w:pPr>
        <w:spacing w:line="240" w:lineRule="auto"/>
        <w:ind w:firstLine="0" w:left="240"/>
      </w:pPr>
      <w:r>
        <w:rPr>
          <w:rFonts w:ascii="Times New Roman" w:hAnsi="Times New Roman" w:eastAsia="Consolas"/>
          <w:b w:val="0"/>
          <w:sz w:val="18"/>
        </w:rPr>
        <w:t xml:space="preserve">           | IF &lt;条件&gt; THEN &lt;语句&gt; [ ELSE &lt;语句&gt; ]            ★</w:t>
      </w:r>
    </w:p>
    <w:p>
      <w:pPr>
        <w:spacing w:line="240" w:lineRule="auto"/>
        <w:ind w:firstLine="0" w:left="240"/>
      </w:pPr>
      <w:r>
        <w:rPr>
          <w:rFonts w:ascii="Times New Roman" w:hAnsi="Times New Roman" w:eastAsia="Consolas"/>
          <w:b w:val="0"/>
          <w:sz w:val="18"/>
        </w:rPr>
        <w:t xml:space="preserve">           | WHILE &lt;条件&gt; DO &lt;语句&gt;</w:t>
      </w:r>
    </w:p>
    <w:p>
      <w:pPr>
        <w:spacing w:line="240" w:lineRule="auto"/>
        <w:ind w:firstLine="0" w:left="240"/>
      </w:pPr>
      <w:r>
        <w:rPr>
          <w:rFonts w:ascii="Times New Roman" w:hAnsi="Times New Roman" w:eastAsia="Consolas"/>
          <w:b w:val="0"/>
          <w:sz w:val="18"/>
        </w:rPr>
        <w:t xml:space="preserve">           | FOR &lt;标识符&gt; := &lt;表达式&gt; ( TO | DOWNTO )        ★</w:t>
      </w:r>
    </w:p>
    <w:p>
      <w:pPr>
        <w:spacing w:line="240" w:lineRule="auto"/>
        <w:ind w:firstLine="0" w:left="240"/>
      </w:pPr>
      <w:r>
        <w:rPr>
          <w:rFonts w:ascii="Times New Roman" w:hAnsi="Times New Roman" w:eastAsia="Consolas"/>
          <w:b w:val="0"/>
          <w:sz w:val="18"/>
        </w:rPr>
        <w:t xml:space="preserve">                     &lt;表达式&gt; DO &lt;语句&gt;</w:t>
      </w:r>
    </w:p>
    <w:p>
      <w:pPr>
        <w:spacing w:line="240" w:lineRule="auto"/>
        <w:ind w:firstLine="0" w:left="240"/>
      </w:pPr>
      <w:r>
        <w:rPr>
          <w:rFonts w:ascii="Times New Roman" w:hAnsi="Times New Roman" w:eastAsia="Consolas"/>
          <w:b w:val="0"/>
          <w:sz w:val="18"/>
        </w:rPr>
        <w:t xml:space="preserve">           | RETURN                                            ★</w:t>
      </w:r>
    </w:p>
    <w:p>
      <w:pPr>
        <w:spacing w:line="240" w:lineRule="auto"/>
        <w:ind w:firstLine="0" w:left="240"/>
      </w:pPr>
      <w:r>
        <w:rPr>
          <w:rFonts w:ascii="Times New Roman" w:hAnsi="Times New Roman" w:eastAsia="Consolas"/>
          <w:b w:val="0"/>
          <w:sz w:val="18"/>
        </w:rPr>
        <w:t xml:space="preserve">           | READ ( &lt;标识符&gt; { , &lt;标识符&gt; } )</w:t>
      </w:r>
    </w:p>
    <w:p>
      <w:pPr>
        <w:spacing w:line="240" w:lineRule="auto"/>
        <w:ind w:firstLine="0" w:left="240"/>
      </w:pPr>
      <w:r>
        <w:rPr>
          <w:rFonts w:ascii="Times New Roman" w:hAnsi="Times New Roman" w:eastAsia="Consolas"/>
          <w:b w:val="0"/>
          <w:sz w:val="18"/>
        </w:rPr>
        <w:t xml:space="preserve">           | WRITE ( &lt;表达式&gt; { , &lt;表达式&gt; } )</w:t>
      </w:r>
    </w:p>
    <w:p>
      <w:pPr>
        <w:spacing w:line="240" w:lineRule="auto"/>
        <w:ind w:firstLine="0" w:left="240"/>
      </w:pPr>
      <w:r>
        <w:rPr>
          <w:rFonts w:ascii="Times New Roman" w:hAnsi="Times New Roman" w:eastAsia="Consolas"/>
          <w:b w:val="0"/>
          <w:sz w:val="18"/>
        </w:rPr>
        <w:t xml:space="preserve">           | CALL &lt;标识符&gt;</w:t>
      </w:r>
    </w:p>
    <w:p>
      <w:pPr>
        <w:spacing w:line="240" w:lineRule="auto"/>
        <w:ind w:firstLine="0" w:left="240"/>
      </w:pPr>
      <w:r>
        <w:rPr>
          <w:rFonts w:ascii="Times New Roman" w:hAnsi="Times New Roman" w:eastAsia="Consolas"/>
          <w:b w:val="0"/>
          <w:sz w:val="18"/>
        </w:rPr>
        <w:t xml:space="preserve">           | BEGIN &lt;语句&gt; { ; &lt;语句&gt; } END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&lt;条件&gt; ::= ODD &lt;表达式&gt;</w:t>
      </w:r>
    </w:p>
    <w:p>
      <w:pPr>
        <w:spacing w:line="240" w:lineRule="auto"/>
        <w:ind w:firstLine="0" w:left="240"/>
      </w:pPr>
      <w:r>
        <w:rPr>
          <w:rFonts w:ascii="Times New Roman" w:hAnsi="Times New Roman" w:eastAsia="Consolas"/>
          <w:b w:val="0"/>
          <w:sz w:val="18"/>
        </w:rPr>
        <w:t xml:space="preserve">           | &lt;表达式&gt; ( = | # | &lt;&gt; | != | &lt; | &lt;= | &gt; | &gt;= ) &lt;表达式&gt;</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&lt;表达式&gt; ::= [ + | - ] &lt;项&gt; { ( + | - ) &lt;项&gt;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&lt;项&gt; ::= &lt;因子&gt; { ( * | / | % ) &lt;因子&gt;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&lt;因子&gt; ::= &lt;标识符&gt; | &lt;数字&gt; | ( &lt;表达式&gt; )</w:t>
      </w:r>
    </w:p>
    <w:p>
      <w:pPr>
        <w:spacing w:line="360" w:lineRule="auto" w:before="0" w:after="60"/>
        <w:ind w:firstLine="480"/>
      </w:pPr>
      <w:r>
        <w:rPr>
          <w:rFonts w:ascii="Times New Roman" w:hAnsi="Times New Roman" w:eastAsia="宋体"/>
          <w:b w:val="0"/>
          <w:sz w:val="24"/>
        </w:rPr>
        <w:t>本次扩展集中在 &lt;语句&gt; production 上，新增 6 条赋值变体、2 条循环变体、1 条提前返回。这种「非终结符单点位扩展」是 PL/0 可扩展性的直接体现——新增 &lt;因子&gt; 级别语法会困难得多。</w:t>
      </w:r>
    </w:p>
    <w:p>
      <w:pPr>
        <w:spacing w:line="360" w:lineRule="auto" w:before="0" w:after="60"/>
        <w:ind w:firstLine="480"/>
      </w:pPr>
      <w:r>
        <w:rPr>
          <w:rFonts w:ascii="Times New Roman" w:hAnsi="Times New Roman" w:eastAsia="宋体"/>
          <w:b w:val="0"/>
          <w:sz w:val="24"/>
        </w:rPr>
        <w:t>下面给出各非终结符 FIRST/FOLLOW 集推导结果：</w:t>
      </w:r>
    </w:p>
    <w:p>
      <w:pPr>
        <w:spacing w:line="360" w:lineRule="auto" w:before="0" w:after="60"/>
        <w:ind w:firstLine="480"/>
      </w:pPr>
      <w:r>
        <w:rPr>
          <w:rFonts w:ascii="Times New Roman" w:hAnsi="Times New Roman" w:eastAsia="宋体"/>
          <w:b w:val="0"/>
          <w:sz w:val="24"/>
        </w:rPr>
        <w:t>FIRST(&lt;程序&gt;) = { PROGRAM }，FOLLOW(&lt;程序&gt;) = { $ }。这是递归下降分析的起点。</w:t>
      </w:r>
    </w:p>
    <w:p>
      <w:pPr>
        <w:spacing w:line="360" w:lineRule="auto" w:before="0" w:after="60"/>
        <w:ind w:firstLine="480"/>
      </w:pPr>
      <w:r>
        <w:rPr>
          <w:rFonts w:ascii="Times New Roman" w:hAnsi="Times New Roman" w:eastAsia="宋体"/>
          <w:b w:val="0"/>
          <w:sz w:val="24"/>
        </w:rPr>
        <w:t>FIRST(&lt;分程序&gt;) = { CONST, VAR, PROCEDURE, BEGIN }。当 CONST/VAR/PROCEDURE 都不出现时直接以 BEGIN 开始。</w:t>
      </w:r>
    </w:p>
    <w:p>
      <w:pPr>
        <w:spacing w:line="360" w:lineRule="auto" w:before="0" w:after="60"/>
        <w:ind w:firstLine="480"/>
      </w:pPr>
      <w:r>
        <w:rPr>
          <w:rFonts w:ascii="Times New Roman" w:hAnsi="Times New Roman" w:eastAsia="宋体"/>
          <w:b w:val="0"/>
          <w:sz w:val="24"/>
        </w:rPr>
        <w:t>FIRST(&lt;语句&gt;) = { IDENT, IF, WHILE, FOR, RETURN, READ, WRITE, CALL, BEGIN }，共 9 种语句形式。IDENT 在 STATEMENT 中由 case IDENT 统一处理，内部再区分。</w:t>
      </w:r>
    </w:p>
    <w:p>
      <w:pPr>
        <w:spacing w:line="360" w:lineRule="auto" w:before="0" w:after="60"/>
        <w:ind w:firstLine="480"/>
      </w:pPr>
      <w:r>
        <w:rPr>
          <w:rFonts w:ascii="Times New Roman" w:hAnsi="Times New Roman" w:eastAsia="宋体"/>
          <w:b w:val="0"/>
          <w:sz w:val="24"/>
        </w:rPr>
        <w:t>FIRST(&lt;表达式&gt;) = { +, -, IDENT, NUMBER, LPAREN }。作为 TEST 的 S1 参数，确保表达式解析不在非法 token 处卡住。</w:t>
      </w:r>
    </w:p>
    <w:p>
      <w:pPr>
        <w:spacing w:line="360" w:lineRule="auto" w:before="0" w:after="60"/>
        <w:ind w:firstLine="480"/>
      </w:pPr>
      <w:r>
        <w:rPr>
          <w:rFonts w:ascii="Times New Roman" w:hAnsi="Times New Roman" w:eastAsia="宋体"/>
          <w:b w:val="0"/>
          <w:sz w:val="24"/>
        </w:rPr>
        <w:t>FIRST(&lt;项&gt;) = FIRST(&lt;因子&gt;) = { IDENT, NUMBER, LPAREN }。</w:t>
      </w:r>
    </w:p>
    <w:p>
      <w:pPr>
        <w:spacing w:line="360" w:lineRule="auto" w:before="0" w:after="60"/>
        <w:ind w:firstLine="480"/>
      </w:pPr>
      <w:r>
        <w:rPr>
          <w:rFonts w:ascii="Times New Roman" w:hAnsi="Times New Roman" w:eastAsia="宋体"/>
          <w:b w:val="0"/>
          <w:sz w:val="24"/>
        </w:rPr>
        <w:t>FOLLOW(&lt;语句&gt;) = { ;, END, ELSE }。语句后可跟分号、END 或 ELSE。作为 FSYS 参数使用。</w:t>
      </w:r>
    </w:p>
    <w:p>
      <w:pPr>
        <w:spacing w:line="360" w:lineRule="auto" w:before="0" w:after="60"/>
        <w:ind w:firstLine="480"/>
      </w:pPr>
      <w:r>
        <w:rPr>
          <w:rFonts w:ascii="Times New Roman" w:hAnsi="Times New Roman" w:eastAsia="宋体"/>
          <w:b w:val="0"/>
          <w:sz w:val="24"/>
        </w:rPr>
        <w:t>FOLLOW(&lt;表达式&gt;) 需综合所有上下文：赋值 := 或复合赋值后、条件 THEN/DO 后、WRITE 参数中 ) 或 , 后。完整推导见 4.3 节。</w:t>
      </w:r>
    </w:p>
    <w:p>
      <w:pPr>
        <w:spacing w:before="240" w:after="120"/>
      </w:pPr>
      <w:r>
        <w:rPr>
          <w:rFonts w:ascii="Times New Roman" w:hAnsi="Times New Roman" w:eastAsia="黑体"/>
          <w:b/>
          <w:sz w:val="28"/>
        </w:rPr>
        <w:t>2.3  递归下降语法分析</w:t>
      </w:r>
    </w:p>
    <w:p>
      <w:pPr>
        <w:spacing w:line="360" w:lineRule="auto" w:before="0" w:after="60"/>
        <w:ind w:firstLine="480"/>
      </w:pPr>
      <w:r>
        <w:rPr>
          <w:rFonts w:ascii="Times New Roman" w:hAnsi="Times New Roman" w:eastAsia="宋体"/>
          <w:b w:val="0"/>
          <w:sz w:val="24"/>
        </w:rPr>
        <w:t>递归下降语法分析是 PL/0 编译器最核心的分析方法。基本思想：为文法中的每个非终结符编写一个函数，函数体根据当前 SYM 选择产生式并递归调用其他函数。文法→代码的直接映射使代码结构清晰、易于理解。</w:t>
      </w:r>
    </w:p>
    <w:p>
      <w:pPr>
        <w:spacing w:line="360" w:lineRule="auto" w:before="0" w:after="60"/>
        <w:ind w:firstLine="480"/>
      </w:pPr>
      <w:r>
        <w:rPr>
          <w:rFonts w:ascii="Times New Roman" w:hAnsi="Times New Roman" w:eastAsia="宋体"/>
          <w:b w:val="0"/>
          <w:sz w:val="24"/>
        </w:rPr>
        <w:t>PL/0 中，每个非终结符对应一个函数：&lt;程序&gt; → Block(0,0,FSYS)；&lt;分程序&gt; → Block；&lt;语句&gt; → STATEMENT；&lt;表达式&gt; → EXPRESSION；&lt;项&gt; → TERM；&lt;因子&gt; → FACTOR；&lt;条件&gt; → CONDITION。一一对应，可直接从函数名推断对应的文法非终结符。</w:t>
      </w:r>
    </w:p>
    <w:p>
      <w:pPr>
        <w:spacing w:line="360" w:lineRule="auto" w:before="0" w:after="60"/>
        <w:ind w:firstLine="480"/>
      </w:pPr>
      <w:r>
        <w:rPr>
          <w:rFonts w:ascii="Times New Roman" w:hAnsi="Times New Roman" w:eastAsia="宋体"/>
          <w:b w:val="0"/>
          <w:sz w:val="24"/>
        </w:rPr>
        <w:t>关键技术是「先检查、再消化」的两段式写法：函数入口 TEST(STATBEGSYS, FSYS, N) 检查 SYM 是否在 STATBEGSYS 中；不在则报错 N 并同步到 STATBEGSYS ∪ FSYS。这种写法天然完成错误恢复——输入有语法错误，分析器也能继续扫描并尽可能多报告错误。</w:t>
      </w:r>
    </w:p>
    <w:p>
      <w:pPr>
        <w:spacing w:line="360" w:lineRule="auto" w:before="0" w:after="60"/>
        <w:ind w:firstLine="480"/>
      </w:pPr>
      <w:r>
        <w:rPr>
          <w:rFonts w:ascii="Times New Roman" w:hAnsi="Times New Roman" w:eastAsia="宋体"/>
          <w:b w:val="0"/>
          <w:sz w:val="24"/>
        </w:rPr>
        <w:t>扩展后的 STATEMENT 新增 6 个 case 分支：FORSYM（FOR 循环）、RETURNSYM（RETURN）、IDENT 内部的 PLUSEQ/MINUSEQ/TIMESBECOMES/SLASHBECOMES（复合赋值）和 PLUSPLUS/MINUSMINUS（自增自减）。新增分支与原有 BECOMES（:=）共享 IDENT case 块。</w:t>
      </w:r>
    </w:p>
    <w:p>
      <w:pPr>
        <w:spacing w:before="160" w:after="40"/>
        <w:ind w:firstLine="0"/>
        <w:jc w:val="center"/>
      </w:pPr>
      <w:r>
        <w:drawing>
          <wp:inline xmlns:a="http://schemas.openxmlformats.org/drawingml/2006/main" xmlns:pic="http://schemas.openxmlformats.org/drawingml/2006/picture">
            <wp:extent cx="4500000" cy="7555351"/>
            <wp:docPr id="2" name="Picture 2"/>
            <wp:cNvGraphicFramePr>
              <a:graphicFrameLocks noChangeAspect="1"/>
            </wp:cNvGraphicFramePr>
            <a:graphic>
              <a:graphicData uri="http://schemas.openxmlformats.org/drawingml/2006/picture">
                <pic:pic>
                  <pic:nvPicPr>
                    <pic:cNvPr id="0" name="statement.png"/>
                    <pic:cNvPicPr/>
                  </pic:nvPicPr>
                  <pic:blipFill>
                    <a:blip r:embed="rId11"/>
                    <a:stretch>
                      <a:fillRect/>
                    </a:stretch>
                  </pic:blipFill>
                  <pic:spPr>
                    <a:xfrm>
                      <a:off x="0" y="0"/>
                      <a:ext cx="4500000" cy="7555351"/>
                    </a:xfrm>
                    <a:prstGeom prst="rect"/>
                  </pic:spPr>
                </pic:pic>
              </a:graphicData>
            </a:graphic>
          </wp:inline>
        </w:drawing>
      </w:r>
    </w:p>
    <w:p>
      <w:pPr>
        <w:spacing w:before="0" w:after="200"/>
        <w:ind w:firstLine="0"/>
        <w:jc w:val="center"/>
      </w:pPr>
      <w:r>
        <w:rPr>
          <w:rFonts w:ascii="Times New Roman" w:hAnsi="Times New Roman" w:eastAsia="宋体"/>
          <w:b w:val="0"/>
          <w:sz w:val="18"/>
        </w:rPr>
        <w:t>图 2.2 STATEMENT 函数的整体结构</w:t>
      </w:r>
    </w:p>
    <w:p>
      <w:pPr>
        <w:spacing w:line="360" w:lineRule="auto" w:before="0" w:after="60"/>
        <w:ind w:firstLine="480"/>
      </w:pPr>
      <w:r>
        <w:rPr>
          <w:rFonts w:ascii="Times New Roman" w:hAnsi="Times New Roman" w:eastAsia="宋体"/>
          <w:b w:val="0"/>
          <w:sz w:val="24"/>
        </w:rPr>
        <w:t>下面给出 STATEMENT 函数整体结构伪代码，新增部分用「★」标记：</w:t>
      </w:r>
    </w:p>
    <w:p>
      <w:pPr>
        <w:spacing w:line="240" w:lineRule="auto"/>
        <w:ind w:firstLine="0" w:left="240"/>
      </w:pPr>
      <w:r>
        <w:rPr>
          <w:rFonts w:ascii="Times New Roman" w:hAnsi="Times New Roman" w:eastAsia="Consolas"/>
          <w:b w:val="0"/>
          <w:sz w:val="18"/>
        </w:rPr>
        <w:t>void STATEMENT(FSYS):</w:t>
      </w:r>
    </w:p>
    <w:p>
      <w:pPr>
        <w:spacing w:line="240" w:lineRule="auto"/>
        <w:ind w:firstLine="0" w:left="240"/>
      </w:pPr>
      <w:r>
        <w:rPr>
          <w:rFonts w:ascii="Times New Roman" w:hAnsi="Times New Roman" w:eastAsia="Consolas"/>
          <w:b w:val="0"/>
          <w:sz w:val="18"/>
        </w:rPr>
        <w:t xml:space="preserve">  TEST(STATBEGSYS, FSYS, 10)</w:t>
      </w:r>
    </w:p>
    <w:p>
      <w:pPr>
        <w:spacing w:line="240" w:lineRule="auto"/>
        <w:ind w:firstLine="0" w:left="240"/>
      </w:pPr>
      <w:r>
        <w:rPr>
          <w:rFonts w:ascii="Times New Roman" w:hAnsi="Times New Roman" w:eastAsia="Consolas"/>
          <w:b w:val="0"/>
          <w:sz w:val="18"/>
        </w:rPr>
        <w:t xml:space="preserve">  if SYM == IDENT:</w:t>
      </w:r>
    </w:p>
    <w:p>
      <w:pPr>
        <w:spacing w:line="240" w:lineRule="auto"/>
        <w:ind w:firstLine="0" w:left="240"/>
      </w:pPr>
      <w:r>
        <w:rPr>
          <w:rFonts w:ascii="Times New Roman" w:hAnsi="Times New Roman" w:eastAsia="Consolas"/>
          <w:b w:val="0"/>
          <w:sz w:val="18"/>
        </w:rPr>
        <w:t xml:space="preserve">    i = POSITION(id); GetSym</w:t>
      </w:r>
    </w:p>
    <w:p>
      <w:pPr>
        <w:spacing w:line="240" w:lineRule="auto"/>
        <w:ind w:firstLine="0" w:left="240"/>
      </w:pPr>
      <w:r>
        <w:rPr>
          <w:rFonts w:ascii="Times New Roman" w:hAnsi="Times New Roman" w:eastAsia="Consolas"/>
          <w:b w:val="0"/>
          <w:sz w:val="18"/>
        </w:rPr>
        <w:t xml:space="preserve">    if   SYM == BECOMES:     ; :=</w:t>
      </w:r>
    </w:p>
    <w:p>
      <w:pPr>
        <w:spacing w:line="240" w:lineRule="auto"/>
        <w:ind w:firstLine="0" w:left="240"/>
      </w:pPr>
      <w:r>
        <w:rPr>
          <w:rFonts w:ascii="Times New Roman" w:hAnsi="Times New Roman" w:eastAsia="Consolas"/>
          <w:b w:val="0"/>
          <w:sz w:val="18"/>
        </w:rPr>
        <w:t xml:space="preserve">    elif SYM == PLUSEQ:      ; +★</w:t>
      </w:r>
    </w:p>
    <w:p>
      <w:pPr>
        <w:spacing w:line="240" w:lineRule="auto"/>
        <w:ind w:firstLine="0" w:left="240"/>
      </w:pPr>
      <w:r>
        <w:rPr>
          <w:rFonts w:ascii="Times New Roman" w:hAnsi="Times New Roman" w:eastAsia="Consolas"/>
          <w:b w:val="0"/>
          <w:sz w:val="18"/>
        </w:rPr>
        <w:t xml:space="preserve">    elif SYM == MINUSEQ:     ; -★</w:t>
      </w:r>
    </w:p>
    <w:p>
      <w:pPr>
        <w:spacing w:line="240" w:lineRule="auto"/>
        <w:ind w:firstLine="0" w:left="240"/>
      </w:pPr>
      <w:r>
        <w:rPr>
          <w:rFonts w:ascii="Times New Roman" w:hAnsi="Times New Roman" w:eastAsia="Consolas"/>
          <w:b w:val="0"/>
          <w:sz w:val="18"/>
        </w:rPr>
        <w:t xml:space="preserve">    elif SYM == TIMESBECOMES:*★</w:t>
      </w:r>
    </w:p>
    <w:p>
      <w:pPr>
        <w:spacing w:line="240" w:lineRule="auto"/>
        <w:ind w:firstLine="0" w:left="240"/>
      </w:pPr>
      <w:r>
        <w:rPr>
          <w:rFonts w:ascii="Times New Roman" w:hAnsi="Times New Roman" w:eastAsia="Consolas"/>
          <w:b w:val="0"/>
          <w:sz w:val="18"/>
        </w:rPr>
        <w:t xml:space="preserve">    elif SYM == SLASHBECOMES:/★</w:t>
      </w:r>
    </w:p>
    <w:p>
      <w:pPr>
        <w:spacing w:line="240" w:lineRule="auto"/>
        <w:ind w:firstLine="0" w:left="240"/>
      </w:pPr>
      <w:r>
        <w:rPr>
          <w:rFonts w:ascii="Times New Roman" w:hAnsi="Times New Roman" w:eastAsia="Consolas"/>
          <w:b w:val="0"/>
          <w:sz w:val="18"/>
        </w:rPr>
        <w:t xml:space="preserve">    elif SYM == PLUSPLUS:    ; ++★</w:t>
      </w:r>
    </w:p>
    <w:p>
      <w:pPr>
        <w:spacing w:line="240" w:lineRule="auto"/>
        <w:ind w:firstLine="0" w:left="240"/>
      </w:pPr>
      <w:r>
        <w:rPr>
          <w:rFonts w:ascii="Times New Roman" w:hAnsi="Times New Roman" w:eastAsia="Consolas"/>
          <w:b w:val="0"/>
          <w:sz w:val="18"/>
        </w:rPr>
        <w:t xml:space="preserve">    elif SYM == MINUSMINUS:  ; --★</w:t>
      </w:r>
    </w:p>
    <w:p>
      <w:pPr>
        <w:spacing w:line="240" w:lineRule="auto"/>
        <w:ind w:firstLine="0" w:left="240"/>
      </w:pPr>
      <w:r>
        <w:rPr>
          <w:rFonts w:ascii="Times New Roman" w:hAnsi="Times New Roman" w:eastAsia="Consolas"/>
          <w:b w:val="0"/>
          <w:sz w:val="18"/>
        </w:rPr>
        <w:t xml:space="preserve">  elif SYM == IF:</w:t>
      </w:r>
    </w:p>
    <w:p>
      <w:pPr>
        <w:spacing w:line="240" w:lineRule="auto"/>
        <w:ind w:firstLine="0" w:left="240"/>
      </w:pPr>
      <w:r>
        <w:rPr>
          <w:rFonts w:ascii="Times New Roman" w:hAnsi="Times New Roman" w:eastAsia="Consolas"/>
          <w:b w:val="0"/>
          <w:sz w:val="18"/>
        </w:rPr>
        <w:t xml:space="preserve">    GetSym; CONDITION; JPC CX1</w:t>
      </w:r>
    </w:p>
    <w:p>
      <w:pPr>
        <w:spacing w:line="240" w:lineRule="auto"/>
        <w:ind w:firstLine="0" w:left="240"/>
      </w:pPr>
      <w:r>
        <w:rPr>
          <w:rFonts w:ascii="Times New Roman" w:hAnsi="Times New Roman" w:eastAsia="Consolas"/>
          <w:b w:val="0"/>
          <w:sz w:val="18"/>
        </w:rPr>
        <w:t xml:space="preserve">    TEST(then); GetSym; STATEMENT; CX1 = CX</w:t>
      </w:r>
    </w:p>
    <w:p>
      <w:pPr>
        <w:spacing w:line="240" w:lineRule="auto"/>
        <w:ind w:firstLine="0" w:left="240"/>
      </w:pPr>
      <w:r>
        <w:rPr>
          <w:rFonts w:ascii="Times New Roman" w:hAnsi="Times New Roman" w:eastAsia="Consolas"/>
          <w:b w:val="0"/>
          <w:sz w:val="18"/>
        </w:rPr>
        <w:t xml:space="preserve">    if SYM == ELSE: GetSym; STATEMENT</w:t>
      </w:r>
    </w:p>
    <w:p>
      <w:pPr>
        <w:spacing w:line="240" w:lineRule="auto"/>
        <w:ind w:firstLine="0" w:left="240"/>
      </w:pPr>
      <w:r>
        <w:rPr>
          <w:rFonts w:ascii="Times New Roman" w:hAnsi="Times New Roman" w:eastAsia="Consolas"/>
          <w:b w:val="0"/>
          <w:sz w:val="18"/>
        </w:rPr>
        <w:t xml:space="preserve">  elif SYM == FOR:           ★</w:t>
      </w:r>
    </w:p>
    <w:p>
      <w:pPr>
        <w:spacing w:line="240" w:lineRule="auto"/>
        <w:ind w:firstLine="0" w:left="240"/>
      </w:pPr>
      <w:r>
        <w:rPr>
          <w:rFonts w:ascii="Times New Roman" w:hAnsi="Times New Roman" w:eastAsia="Consolas"/>
          <w:b w:val="0"/>
          <w:sz w:val="18"/>
        </w:rPr>
        <w:t xml:space="preserve">    GetSym; id := EXPRESSION</w:t>
      </w:r>
    </w:p>
    <w:p>
      <w:pPr>
        <w:spacing w:line="240" w:lineRule="auto"/>
        <w:ind w:firstLine="0" w:left="240"/>
      </w:pPr>
      <w:r>
        <w:rPr>
          <w:rFonts w:ascii="Times New Roman" w:hAnsi="Times New Roman" w:eastAsia="Consolas"/>
          <w:b w:val="0"/>
          <w:sz w:val="18"/>
        </w:rPr>
        <w:t xml:space="preserve">    if SYM == TO: op=13</w:t>
      </w:r>
    </w:p>
    <w:p>
      <w:pPr>
        <w:spacing w:line="240" w:lineRule="auto"/>
        <w:ind w:firstLine="0" w:left="240"/>
      </w:pPr>
      <w:r>
        <w:rPr>
          <w:rFonts w:ascii="Times New Roman" w:hAnsi="Times New Roman" w:eastAsia="Consolas"/>
          <w:b w:val="0"/>
          <w:sz w:val="18"/>
        </w:rPr>
        <w:t xml:space="preserve">    elif SYM == DOWNTO: op=11</w:t>
      </w:r>
    </w:p>
    <w:p>
      <w:pPr>
        <w:spacing w:line="240" w:lineRule="auto"/>
        <w:ind w:firstLine="0" w:left="240"/>
      </w:pPr>
      <w:r>
        <w:rPr>
          <w:rFonts w:ascii="Times New Roman" w:hAnsi="Times New Roman" w:eastAsia="Consolas"/>
          <w:b w:val="0"/>
          <w:sz w:val="18"/>
        </w:rPr>
        <w:t xml:space="preserve">    GetSym; EXPRESSION; CX1=CX; JPC CX2</w:t>
      </w:r>
    </w:p>
    <w:p>
      <w:pPr>
        <w:spacing w:line="240" w:lineRule="auto"/>
        <w:ind w:firstLine="0" w:left="240"/>
      </w:pPr>
      <w:r>
        <w:rPr>
          <w:rFonts w:ascii="Times New Roman" w:hAnsi="Times New Roman" w:eastAsia="Consolas"/>
          <w:b w:val="0"/>
          <w:sz w:val="18"/>
        </w:rPr>
        <w:t xml:space="preserve">    TEST(do); GetSym; STATEMENT</w:t>
      </w:r>
    </w:p>
    <w:p>
      <w:pPr>
        <w:spacing w:line="240" w:lineRule="auto"/>
        <w:ind w:firstLine="0" w:left="240"/>
      </w:pPr>
      <w:r>
        <w:rPr>
          <w:rFonts w:ascii="Times New Roman" w:hAnsi="Times New Roman" w:eastAsia="Consolas"/>
          <w:b w:val="0"/>
          <w:sz w:val="18"/>
        </w:rPr>
        <w:t xml:space="preserve">    LOD id; LIT 1; OPR op2; STO id; JMP CX1; CX2 = CX</w:t>
      </w:r>
    </w:p>
    <w:p>
      <w:pPr>
        <w:spacing w:line="240" w:lineRule="auto"/>
        <w:ind w:firstLine="0" w:left="240"/>
      </w:pPr>
      <w:r>
        <w:rPr>
          <w:rFonts w:ascii="Times New Roman" w:hAnsi="Times New Roman" w:eastAsia="Consolas"/>
          <w:b w:val="0"/>
          <w:sz w:val="18"/>
        </w:rPr>
        <w:t xml:space="preserve">  elif SYM == RETURN:        ★</w:t>
      </w:r>
    </w:p>
    <w:p>
      <w:pPr>
        <w:spacing w:line="240" w:lineRule="auto"/>
        <w:ind w:firstLine="0" w:left="240"/>
      </w:pPr>
      <w:r>
        <w:rPr>
          <w:rFonts w:ascii="Times New Roman" w:hAnsi="Times New Roman" w:eastAsia="Consolas"/>
          <w:b w:val="0"/>
          <w:sz w:val="18"/>
        </w:rPr>
        <w:t xml:space="preserve">    GetSym; GEN(OPR,0,0)</w:t>
      </w:r>
    </w:p>
    <w:p>
      <w:pPr>
        <w:spacing w:line="240" w:lineRule="auto"/>
        <w:ind w:firstLine="0" w:left="240"/>
      </w:pPr>
      <w:r>
        <w:rPr>
          <w:rFonts w:ascii="Times New Roman" w:hAnsi="Times New Roman" w:eastAsia="Consolas"/>
          <w:b w:val="0"/>
          <w:sz w:val="18"/>
        </w:rPr>
        <w:t xml:space="preserve">  ......</w:t>
      </w:r>
    </w:p>
    <w:p>
      <w:pPr>
        <w:spacing w:line="360" w:lineRule="auto" w:before="0" w:after="60"/>
        <w:ind w:firstLine="480"/>
      </w:pPr>
      <w:r>
        <w:rPr>
          <w:rFonts w:ascii="Times New Roman" w:hAnsi="Times New Roman" w:eastAsia="宋体"/>
          <w:b w:val="0"/>
          <w:sz w:val="24"/>
        </w:rPr>
        <w:t>新增的 FOR 循环与 RETURN 在结构上与原有语句统一：先消化入口 token，再解析内部表达式/条件，最后生成 P-Code。这种「统一结构」是递归下降易于扩展的根本原因。</w:t>
      </w:r>
    </w:p>
    <w:p>
      <w:pPr>
        <w:spacing w:before="240" w:after="120"/>
      </w:pPr>
      <w:r>
        <w:rPr>
          <w:rFonts w:ascii="Times New Roman" w:hAnsi="Times New Roman" w:eastAsia="黑体"/>
          <w:b/>
          <w:sz w:val="28"/>
        </w:rPr>
        <w:t>2.4  符号表与 P-Code 中间表示</w:t>
      </w:r>
    </w:p>
    <w:p>
      <w:pPr>
        <w:spacing w:line="360" w:lineRule="auto" w:before="0" w:after="60"/>
        <w:ind w:firstLine="480"/>
      </w:pPr>
      <w:r>
        <w:rPr>
          <w:rFonts w:ascii="Times New Roman" w:hAnsi="Times New Roman" w:eastAsia="宋体"/>
          <w:b w:val="0"/>
          <w:sz w:val="24"/>
        </w:rPr>
        <w:t>PL/0 使用扁平数组 TABLE[TXMAX] 表示整个程序符号表，TX=0 永远作为哨兵：POSITION 查不到标识符时返回 0，0 自然成为「未声明」或「越界」的统一信号。</w:t>
      </w:r>
    </w:p>
    <w:p>
      <w:pPr>
        <w:spacing w:line="360" w:lineRule="auto" w:before="0" w:after="60"/>
        <w:ind w:firstLine="480"/>
      </w:pPr>
      <w:r>
        <w:rPr>
          <w:rFonts w:ascii="Times New Roman" w:hAnsi="Times New Roman" w:eastAsia="宋体"/>
          <w:b w:val="0"/>
          <w:sz w:val="24"/>
        </w:rPr>
        <w:t>TABLE 每项保存三信息：NAME（至多 10 字符标识符）、KIND（CONSTANT/VARIABLE/PROCEDUR）、LEVEL 与 ADDR（对应嵌套深度与运行栈相对位置）。</w:t>
      </w:r>
    </w:p>
    <w:p>
      <w:pPr>
        <w:spacing w:line="360" w:lineRule="auto" w:before="0" w:after="60"/>
        <w:ind w:firstLine="480"/>
      </w:pPr>
      <w:r>
        <w:rPr>
          <w:rFonts w:ascii="Times New Roman" w:hAnsi="Times New Roman" w:eastAsia="宋体"/>
          <w:b w:val="0"/>
          <w:sz w:val="24"/>
        </w:rPr>
        <w:t>POSITION 采用自后向前线性搜索：从当前 TX 向位置 0 方向查找。与 PL/0「最近嵌套作用域」原则一致——内层标识符遮蔽外层同名标识符。</w:t>
      </w:r>
    </w:p>
    <w:p>
      <w:pPr>
        <w:spacing w:line="360" w:lineRule="auto" w:before="0" w:after="60"/>
        <w:ind w:firstLine="480"/>
      </w:pPr>
      <w:r>
        <w:rPr>
          <w:rFonts w:ascii="Times New Roman" w:hAnsi="Times New Roman" w:eastAsia="宋体"/>
          <w:b w:val="0"/>
          <w:sz w:val="24"/>
        </w:rPr>
        <w:t>P-Code 是栈式虚拟机指令，每条指令由三元组 (F, L, A) 构成：F 为操作码（FCT 枚举），L 为嵌套层级差，A 为操作数（含义随 F 变化）。</w:t>
      </w:r>
    </w:p>
    <w:p>
      <w:pPr>
        <w:spacing w:line="360" w:lineRule="auto" w:before="0" w:after="60"/>
        <w:ind w:firstLine="480"/>
      </w:pPr>
      <w:r>
        <w:rPr>
          <w:rFonts w:ascii="Times New Roman" w:hAnsi="Times New Roman" w:eastAsia="宋体"/>
          <w:b w:val="0"/>
          <w:sz w:val="24"/>
        </w:rPr>
        <w:t>下面给出 FORT01 程序编译完成后 TABLE 的实际内容。FORT01 源程序：</w:t>
      </w:r>
    </w:p>
    <w:p>
      <w:pPr>
        <w:spacing w:line="240" w:lineRule="auto"/>
        <w:ind w:firstLine="0" w:left="240"/>
      </w:pPr>
      <w:r>
        <w:rPr>
          <w:rFonts w:ascii="Times New Roman" w:hAnsi="Times New Roman" w:eastAsia="Consolas"/>
          <w:b w:val="0"/>
          <w:sz w:val="18"/>
        </w:rPr>
        <w:t>PROGRAM FORT01;</w:t>
      </w:r>
    </w:p>
    <w:p>
      <w:pPr>
        <w:spacing w:line="240" w:lineRule="auto"/>
        <w:ind w:firstLine="0" w:left="240"/>
      </w:pPr>
      <w:r>
        <w:rPr>
          <w:rFonts w:ascii="Times New Roman" w:hAnsi="Times New Roman" w:eastAsia="Consolas"/>
          <w:b w:val="0"/>
          <w:sz w:val="18"/>
        </w:rPr>
        <w:t>VAR I, S;</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S:=0;</w:t>
      </w:r>
    </w:p>
    <w:p>
      <w:pPr>
        <w:spacing w:line="240" w:lineRule="auto"/>
        <w:ind w:firstLine="0" w:left="240"/>
      </w:pPr>
      <w:r>
        <w:rPr>
          <w:rFonts w:ascii="Times New Roman" w:hAnsi="Times New Roman" w:eastAsia="Consolas"/>
          <w:b w:val="0"/>
          <w:sz w:val="18"/>
        </w:rPr>
        <w:t xml:space="preserve">  FOR I:=1 TO 5 DO S:=S+I;</w:t>
      </w:r>
    </w:p>
    <w:p>
      <w:pPr>
        <w:spacing w:line="240" w:lineRule="auto"/>
        <w:ind w:firstLine="0" w:left="240"/>
      </w:pPr>
      <w:r>
        <w:rPr>
          <w:rFonts w:ascii="Times New Roman" w:hAnsi="Times New Roman" w:eastAsia="Consolas"/>
          <w:b w:val="0"/>
          <w:sz w:val="18"/>
        </w:rPr>
        <w:t xml:space="preserve">  WRITE(S)</w:t>
      </w:r>
    </w:p>
    <w:p>
      <w:pPr>
        <w:spacing w:line="240" w:lineRule="auto"/>
        <w:ind w:firstLine="0" w:left="240"/>
      </w:pPr>
      <w:r>
        <w:rPr>
          <w:rFonts w:ascii="Times New Roman" w:hAnsi="Times New Roman" w:eastAsia="Consolas"/>
          <w:b w:val="0"/>
          <w:sz w:val="18"/>
        </w:rPr>
        <w:t>END.</w:t>
      </w:r>
    </w:p>
    <w:p>
      <w:pPr>
        <w:spacing w:line="360" w:lineRule="auto" w:before="0" w:after="60"/>
        <w:ind w:firstLine="480"/>
      </w:pPr>
      <w:r>
        <w:rPr>
          <w:rFonts w:ascii="Times New Roman" w:hAnsi="Times New Roman" w:eastAsia="宋体"/>
          <w:b w:val="0"/>
          <w:sz w:val="24"/>
        </w:rPr>
        <w:t>编译后 TABLE 内容如下：</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81"/>
        <w:gridCol w:w="1881"/>
        <w:gridCol w:w="1881"/>
        <w:gridCol w:w="1881"/>
        <w:gridCol w:w="1881"/>
      </w:tblGrid>
      <w:tr>
        <w:tc>
          <w:tcPr>
            <w:tcW w:type="dxa" w:w="1881"/>
          </w:tcPr>
          <w:p>
            <w:pPr>
              <w:ind w:firstLine="0"/>
              <w:jc w:val="center"/>
            </w:pPr>
            <w:r/>
            <w:r>
              <w:rPr>
                <w:rFonts w:ascii="Times New Roman" w:hAnsi="Times New Roman" w:eastAsia="黑体"/>
                <w:b/>
                <w:sz w:val="18"/>
              </w:rPr>
              <w:t>TX</w:t>
            </w:r>
          </w:p>
        </w:tc>
        <w:tc>
          <w:tcPr>
            <w:tcW w:type="dxa" w:w="1881"/>
          </w:tcPr>
          <w:p>
            <w:pPr>
              <w:ind w:firstLine="0"/>
              <w:jc w:val="center"/>
            </w:pPr>
            <w:r/>
            <w:r>
              <w:rPr>
                <w:rFonts w:ascii="Times New Roman" w:hAnsi="Times New Roman" w:eastAsia="黑体"/>
                <w:b/>
                <w:sz w:val="18"/>
              </w:rPr>
              <w:t>NAME</w:t>
            </w:r>
          </w:p>
        </w:tc>
        <w:tc>
          <w:tcPr>
            <w:tcW w:type="dxa" w:w="1881"/>
          </w:tcPr>
          <w:p>
            <w:pPr>
              <w:ind w:firstLine="0"/>
              <w:jc w:val="center"/>
            </w:pPr>
            <w:r/>
            <w:r>
              <w:rPr>
                <w:rFonts w:ascii="Times New Roman" w:hAnsi="Times New Roman" w:eastAsia="黑体"/>
                <w:b/>
                <w:sz w:val="18"/>
              </w:rPr>
              <w:t>KIND</w:t>
            </w:r>
          </w:p>
        </w:tc>
        <w:tc>
          <w:tcPr>
            <w:tcW w:type="dxa" w:w="1881"/>
          </w:tcPr>
          <w:p>
            <w:pPr>
              <w:ind w:firstLine="0"/>
              <w:jc w:val="center"/>
            </w:pPr>
            <w:r/>
            <w:r>
              <w:rPr>
                <w:rFonts w:ascii="Times New Roman" w:hAnsi="Times New Roman" w:eastAsia="黑体"/>
                <w:b/>
                <w:sz w:val="18"/>
              </w:rPr>
              <w:t>LEVEL</w:t>
            </w:r>
          </w:p>
        </w:tc>
        <w:tc>
          <w:tcPr>
            <w:tcW w:type="dxa" w:w="1881"/>
          </w:tcPr>
          <w:p>
            <w:pPr>
              <w:ind w:firstLine="0"/>
              <w:jc w:val="center"/>
            </w:pPr>
            <w:r/>
            <w:r>
              <w:rPr>
                <w:rFonts w:ascii="Times New Roman" w:hAnsi="Times New Roman" w:eastAsia="黑体"/>
                <w:b/>
                <w:sz w:val="18"/>
              </w:rPr>
              <w:t>ADR/VAL</w:t>
            </w:r>
          </w:p>
        </w:tc>
      </w:tr>
      <w:tr>
        <w:tc>
          <w:tcPr>
            <w:tcW w:type="dxa" w:w="1881"/>
          </w:tcPr>
          <w:p>
            <w:pPr>
              <w:ind w:firstLine="0"/>
              <w:jc w:val="center"/>
            </w:pPr>
            <w:r/>
            <w:r>
              <w:rPr>
                <w:rFonts w:ascii="Times New Roman" w:hAnsi="Times New Roman" w:eastAsia="宋体"/>
                <w:b w:val="0"/>
                <w:sz w:val="18"/>
              </w:rPr>
              <w:t>0</w:t>
            </w:r>
          </w:p>
        </w:tc>
        <w:tc>
          <w:tcPr>
            <w:tcW w:type="dxa" w:w="1881"/>
          </w:tcPr>
          <w:p>
            <w:pPr>
              <w:ind w:firstLine="0"/>
              <w:jc w:val="center"/>
            </w:pPr>
            <w:r/>
            <w:r>
              <w:rPr>
                <w:rFonts w:ascii="Times New Roman" w:hAnsi="Times New Roman" w:eastAsia="宋体"/>
                <w:b w:val="0"/>
                <w:sz w:val="18"/>
              </w:rPr>
              <w:t>(sentinel)</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w:t>
            </w:r>
          </w:p>
        </w:tc>
      </w:tr>
      <w:tr>
        <w:tc>
          <w:tcPr>
            <w:tcW w:type="dxa" w:w="1881"/>
          </w:tcPr>
          <w:p>
            <w:pPr>
              <w:ind w:firstLine="0"/>
              <w:jc w:val="center"/>
            </w:pPr>
            <w:r/>
            <w:r>
              <w:rPr>
                <w:rFonts w:ascii="Times New Roman" w:hAnsi="Times New Roman" w:eastAsia="宋体"/>
                <w:b w:val="0"/>
                <w:sz w:val="18"/>
              </w:rPr>
              <w:t>1</w:t>
            </w:r>
          </w:p>
        </w:tc>
        <w:tc>
          <w:tcPr>
            <w:tcW w:type="dxa" w:w="1881"/>
          </w:tcPr>
          <w:p>
            <w:pPr>
              <w:ind w:firstLine="0"/>
              <w:jc w:val="center"/>
            </w:pPr>
            <w:r/>
            <w:r>
              <w:rPr>
                <w:rFonts w:ascii="Times New Roman" w:hAnsi="Times New Roman" w:eastAsia="宋体"/>
                <w:b w:val="0"/>
                <w:sz w:val="18"/>
              </w:rPr>
              <w:t>FORT01</w:t>
            </w:r>
          </w:p>
        </w:tc>
        <w:tc>
          <w:tcPr>
            <w:tcW w:type="dxa" w:w="1881"/>
          </w:tcPr>
          <w:p>
            <w:pPr>
              <w:ind w:firstLine="0"/>
              <w:jc w:val="center"/>
            </w:pPr>
            <w:r/>
            <w:r>
              <w:rPr>
                <w:rFonts w:ascii="Times New Roman" w:hAnsi="Times New Roman" w:eastAsia="宋体"/>
                <w:b w:val="0"/>
                <w:sz w:val="18"/>
              </w:rPr>
              <w:t>PROCEDUR</w:t>
            </w:r>
          </w:p>
        </w:tc>
        <w:tc>
          <w:tcPr>
            <w:tcW w:type="dxa" w:w="1881"/>
          </w:tcPr>
          <w:p>
            <w:pPr>
              <w:ind w:firstLine="0"/>
              <w:jc w:val="center"/>
            </w:pPr>
            <w:r/>
            <w:r>
              <w:rPr>
                <w:rFonts w:ascii="Times New Roman" w:hAnsi="Times New Roman" w:eastAsia="宋体"/>
                <w:b w:val="0"/>
                <w:sz w:val="18"/>
              </w:rPr>
              <w:t>0</w:t>
            </w:r>
          </w:p>
        </w:tc>
        <w:tc>
          <w:tcPr>
            <w:tcW w:type="dxa" w:w="1881"/>
          </w:tcPr>
          <w:p>
            <w:pPr>
              <w:ind w:firstLine="0"/>
              <w:jc w:val="center"/>
            </w:pPr>
            <w:r/>
            <w:r>
              <w:rPr>
                <w:rFonts w:ascii="Times New Roman" w:hAnsi="Times New Roman" w:eastAsia="宋体"/>
                <w:b w:val="0"/>
                <w:sz w:val="18"/>
              </w:rPr>
              <w:t>0</w:t>
            </w:r>
          </w:p>
        </w:tc>
      </w:tr>
      <w:tr>
        <w:tc>
          <w:tcPr>
            <w:tcW w:type="dxa" w:w="1881"/>
          </w:tcPr>
          <w:p>
            <w:pPr>
              <w:ind w:firstLine="0"/>
              <w:jc w:val="center"/>
            </w:pPr>
            <w:r/>
            <w:r>
              <w:rPr>
                <w:rFonts w:ascii="Times New Roman" w:hAnsi="Times New Roman" w:eastAsia="宋体"/>
                <w:b w:val="0"/>
                <w:sz w:val="18"/>
              </w:rPr>
              <w:t>2</w:t>
            </w:r>
          </w:p>
        </w:tc>
        <w:tc>
          <w:tcPr>
            <w:tcW w:type="dxa" w:w="1881"/>
          </w:tcPr>
          <w:p>
            <w:pPr>
              <w:ind w:firstLine="0"/>
              <w:jc w:val="center"/>
            </w:pPr>
            <w:r/>
            <w:r>
              <w:rPr>
                <w:rFonts w:ascii="Times New Roman" w:hAnsi="Times New Roman" w:eastAsia="宋体"/>
                <w:b w:val="0"/>
                <w:sz w:val="18"/>
              </w:rPr>
              <w:t>I</w:t>
            </w:r>
          </w:p>
        </w:tc>
        <w:tc>
          <w:tcPr>
            <w:tcW w:type="dxa" w:w="1881"/>
          </w:tcPr>
          <w:p>
            <w:pPr>
              <w:ind w:firstLine="0"/>
              <w:jc w:val="center"/>
            </w:pPr>
            <w:r/>
            <w:r>
              <w:rPr>
                <w:rFonts w:ascii="Times New Roman" w:hAnsi="Times New Roman" w:eastAsia="宋体"/>
                <w:b w:val="0"/>
                <w:sz w:val="18"/>
              </w:rPr>
              <w:t>VARIABLE</w:t>
            </w:r>
          </w:p>
        </w:tc>
        <w:tc>
          <w:tcPr>
            <w:tcW w:type="dxa" w:w="1881"/>
          </w:tcPr>
          <w:p>
            <w:pPr>
              <w:ind w:firstLine="0"/>
              <w:jc w:val="center"/>
            </w:pPr>
            <w:r/>
            <w:r>
              <w:rPr>
                <w:rFonts w:ascii="Times New Roman" w:hAnsi="Times New Roman" w:eastAsia="宋体"/>
                <w:b w:val="0"/>
                <w:sz w:val="18"/>
              </w:rPr>
              <w:t>0</w:t>
            </w:r>
          </w:p>
        </w:tc>
        <w:tc>
          <w:tcPr>
            <w:tcW w:type="dxa" w:w="1881"/>
          </w:tcPr>
          <w:p>
            <w:pPr>
              <w:ind w:firstLine="0"/>
              <w:jc w:val="center"/>
            </w:pPr>
            <w:r/>
            <w:r>
              <w:rPr>
                <w:rFonts w:ascii="Times New Roman" w:hAnsi="Times New Roman" w:eastAsia="宋体"/>
                <w:b w:val="0"/>
                <w:sz w:val="18"/>
              </w:rPr>
              <w:t>3</w:t>
            </w:r>
          </w:p>
        </w:tc>
      </w:tr>
      <w:tr>
        <w:tc>
          <w:tcPr>
            <w:tcW w:type="dxa" w:w="1881"/>
          </w:tcPr>
          <w:p>
            <w:pPr>
              <w:ind w:firstLine="0"/>
              <w:jc w:val="center"/>
            </w:pPr>
            <w:r/>
            <w:r>
              <w:rPr>
                <w:rFonts w:ascii="Times New Roman" w:hAnsi="Times New Roman" w:eastAsia="宋体"/>
                <w:b w:val="0"/>
                <w:sz w:val="18"/>
              </w:rPr>
              <w:t>3</w:t>
            </w:r>
          </w:p>
        </w:tc>
        <w:tc>
          <w:tcPr>
            <w:tcW w:type="dxa" w:w="1881"/>
          </w:tcPr>
          <w:p>
            <w:pPr>
              <w:ind w:firstLine="0"/>
              <w:jc w:val="center"/>
            </w:pPr>
            <w:r/>
            <w:r>
              <w:rPr>
                <w:rFonts w:ascii="Times New Roman" w:hAnsi="Times New Roman" w:eastAsia="宋体"/>
                <w:b w:val="0"/>
                <w:sz w:val="18"/>
              </w:rPr>
              <w:t>S</w:t>
            </w:r>
          </w:p>
        </w:tc>
        <w:tc>
          <w:tcPr>
            <w:tcW w:type="dxa" w:w="1881"/>
          </w:tcPr>
          <w:p>
            <w:pPr>
              <w:ind w:firstLine="0"/>
              <w:jc w:val="center"/>
            </w:pPr>
            <w:r/>
            <w:r>
              <w:rPr>
                <w:rFonts w:ascii="Times New Roman" w:hAnsi="Times New Roman" w:eastAsia="宋体"/>
                <w:b w:val="0"/>
                <w:sz w:val="18"/>
              </w:rPr>
              <w:t>VARIABLE</w:t>
            </w:r>
          </w:p>
        </w:tc>
        <w:tc>
          <w:tcPr>
            <w:tcW w:type="dxa" w:w="1881"/>
          </w:tcPr>
          <w:p>
            <w:pPr>
              <w:ind w:firstLine="0"/>
              <w:jc w:val="center"/>
            </w:pPr>
            <w:r/>
            <w:r>
              <w:rPr>
                <w:rFonts w:ascii="Times New Roman" w:hAnsi="Times New Roman" w:eastAsia="宋体"/>
                <w:b w:val="0"/>
                <w:sz w:val="18"/>
              </w:rPr>
              <w:t>0</w:t>
            </w:r>
          </w:p>
        </w:tc>
        <w:tc>
          <w:tcPr>
            <w:tcW w:type="dxa" w:w="1881"/>
          </w:tcPr>
          <w:p>
            <w:pPr>
              <w:ind w:firstLine="0"/>
              <w:jc w:val="center"/>
            </w:pPr>
            <w:r/>
            <w:r>
              <w:rPr>
                <w:rFonts w:ascii="Times New Roman" w:hAnsi="Times New Roman" w:eastAsia="宋体"/>
                <w:b w:val="0"/>
                <w:sz w:val="18"/>
              </w:rPr>
              <w:t>4</w:t>
            </w:r>
          </w:p>
        </w:tc>
      </w:tr>
    </w:tbl>
    <w:p>
      <w:pPr>
        <w:spacing w:before="80" w:after="200"/>
        <w:ind w:firstLine="0"/>
        <w:jc w:val="center"/>
      </w:pPr>
      <w:r>
        <w:rPr>
          <w:rFonts w:ascii="Times New Roman" w:hAnsi="Times New Roman" w:eastAsia="黑体"/>
          <w:b/>
          <w:sz w:val="18"/>
        </w:rPr>
        <w:t>表 2.1 FORT01 编译后 TABLE 的实际内容</w:t>
      </w:r>
    </w:p>
    <w:p>
      <w:pPr>
        <w:spacing w:line="360" w:lineRule="auto" w:before="0" w:after="60"/>
        <w:ind w:firstLine="480"/>
      </w:pPr>
      <w:r>
        <w:rPr>
          <w:rFonts w:ascii="Times New Roman" w:hAnsi="Times New Roman" w:eastAsia="宋体"/>
          <w:b w:val="0"/>
          <w:sz w:val="24"/>
        </w:rPr>
        <w:t>主程序 FORT01 作为过程占据 TABLE[1]，LEVEL=0，ADR=0（主程序不通过 CAL 调用，ADR 无意义）。变量 I 和 S 依次占据 TABLE[2] 和 TABLE[3]，LEVEL=0，ADR=3 和 ADR=4（从栈位置 3 开始分配局部变量）。</w:t>
      </w:r>
    </w:p>
    <w:p>
      <w:pPr>
        <w:spacing w:line="360" w:lineRule="auto" w:before="0" w:after="60"/>
        <w:ind w:firstLine="480"/>
      </w:pPr>
      <w:r>
        <w:rPr>
          <w:rFonts w:ascii="Times New Roman" w:hAnsi="Times New Roman" w:eastAsia="宋体"/>
          <w:b w:val="0"/>
          <w:sz w:val="24"/>
        </w:rPr>
        <w:t>P-Code 指令集遵循「操作码+操作数」模式。FCT 枚举 8 种操作码：LIT（取常量）、OPR（算术/关系/返回）、LOD（取变量）、STO（存变量）、CAL（调用过程）、INT（栈分配）、JMP（无条件跳转）、JPC（条件跳转）。其中 OPR 的 A 域承载 17 种子操作，是本次扩展的主要复用点。</w:t>
      </w:r>
    </w:p>
    <w:p>
      <w:pPr>
        <w:spacing w:before="240" w:after="120"/>
      </w:pPr>
      <w:r>
        <w:rPr>
          <w:rFonts w:ascii="Times New Roman" w:hAnsi="Times New Roman" w:eastAsia="黑体"/>
          <w:b/>
          <w:sz w:val="28"/>
        </w:rPr>
        <w:t>2.5  解释执行模型与栈帧管理</w:t>
      </w:r>
    </w:p>
    <w:p>
      <w:pPr>
        <w:spacing w:line="360" w:lineRule="auto" w:before="0" w:after="60"/>
        <w:ind w:firstLine="480"/>
      </w:pPr>
      <w:r>
        <w:rPr>
          <w:rFonts w:ascii="Times New Roman" w:hAnsi="Times New Roman" w:eastAsia="宋体"/>
          <w:b w:val="0"/>
          <w:sz w:val="24"/>
        </w:rPr>
        <w:t>解释器 Interpret 维护三个工作寄存器：P（下一条指令地址）、B（当前过程基址）、T（栈顶指针）。运行时栈 S[] 被划分为若干活动记录，每个过程调用占用一个活动记录。</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栈位置</w:t>
            </w:r>
          </w:p>
        </w:tc>
        <w:tc>
          <w:tcPr>
            <w:tcW w:type="dxa" w:w="3135"/>
          </w:tcPr>
          <w:p>
            <w:pPr>
              <w:ind w:firstLine="0"/>
              <w:jc w:val="center"/>
            </w:pPr>
            <w:r/>
            <w:r>
              <w:rPr>
                <w:rFonts w:ascii="Times New Roman" w:hAnsi="Times New Roman" w:eastAsia="黑体"/>
                <w:b/>
                <w:sz w:val="18"/>
              </w:rPr>
              <w:t>内容</w:t>
            </w:r>
          </w:p>
        </w:tc>
        <w:tc>
          <w:tcPr>
            <w:tcW w:type="dxa" w:w="3135"/>
          </w:tcPr>
          <w:p>
            <w:pPr>
              <w:ind w:firstLine="0"/>
              <w:jc w:val="center"/>
            </w:pPr>
            <w:r/>
            <w:r>
              <w:rPr>
                <w:rFonts w:ascii="Times New Roman" w:hAnsi="Times New Roman" w:eastAsia="黑体"/>
                <w:b/>
                <w:sz w:val="18"/>
              </w:rPr>
              <w:t>说明</w:t>
            </w:r>
          </w:p>
        </w:tc>
      </w:tr>
      <w:tr>
        <w:tc>
          <w:tcPr>
            <w:tcW w:type="dxa" w:w="3135"/>
          </w:tcPr>
          <w:p>
            <w:pPr>
              <w:ind w:firstLine="0"/>
              <w:jc w:val="center"/>
            </w:pPr>
            <w:r/>
            <w:r>
              <w:rPr>
                <w:rFonts w:ascii="Times New Roman" w:hAnsi="Times New Roman" w:eastAsia="宋体"/>
                <w:b w:val="0"/>
                <w:sz w:val="18"/>
              </w:rPr>
              <w:t>S[B-3]</w:t>
            </w:r>
          </w:p>
        </w:tc>
        <w:tc>
          <w:tcPr>
            <w:tcW w:type="dxa" w:w="3135"/>
          </w:tcPr>
          <w:p>
            <w:pPr>
              <w:ind w:firstLine="0"/>
              <w:jc w:val="center"/>
            </w:pPr>
            <w:r/>
            <w:r>
              <w:rPr>
                <w:rFonts w:ascii="Times New Roman" w:hAnsi="Times New Roman" w:eastAsia="宋体"/>
                <w:b w:val="0"/>
                <w:sz w:val="18"/>
              </w:rPr>
              <w:t>SL（静态链）</w:t>
            </w:r>
          </w:p>
        </w:tc>
        <w:tc>
          <w:tcPr>
            <w:tcW w:type="dxa" w:w="3135"/>
          </w:tcPr>
          <w:p>
            <w:pPr>
              <w:ind w:firstLine="0"/>
              <w:jc w:val="center"/>
            </w:pPr>
            <w:r/>
            <w:r>
              <w:rPr>
                <w:rFonts w:ascii="Times New Roman" w:hAnsi="Times New Roman" w:eastAsia="宋体"/>
                <w:b w:val="0"/>
                <w:sz w:val="18"/>
              </w:rPr>
              <w:t>调用者的过程层级基址</w:t>
            </w:r>
          </w:p>
        </w:tc>
      </w:tr>
      <w:tr>
        <w:tc>
          <w:tcPr>
            <w:tcW w:type="dxa" w:w="3135"/>
          </w:tcPr>
          <w:p>
            <w:pPr>
              <w:ind w:firstLine="0"/>
              <w:jc w:val="center"/>
            </w:pPr>
            <w:r/>
            <w:r>
              <w:rPr>
                <w:rFonts w:ascii="Times New Roman" w:hAnsi="Times New Roman" w:eastAsia="宋体"/>
                <w:b w:val="0"/>
                <w:sz w:val="18"/>
              </w:rPr>
              <w:t>S[B-2]</w:t>
            </w:r>
          </w:p>
        </w:tc>
        <w:tc>
          <w:tcPr>
            <w:tcW w:type="dxa" w:w="3135"/>
          </w:tcPr>
          <w:p>
            <w:pPr>
              <w:ind w:firstLine="0"/>
              <w:jc w:val="center"/>
            </w:pPr>
            <w:r/>
            <w:r>
              <w:rPr>
                <w:rFonts w:ascii="Times New Roman" w:hAnsi="Times New Roman" w:eastAsia="宋体"/>
                <w:b w:val="0"/>
                <w:sz w:val="18"/>
              </w:rPr>
              <w:t>DL（动态链）</w:t>
            </w:r>
          </w:p>
        </w:tc>
        <w:tc>
          <w:tcPr>
            <w:tcW w:type="dxa" w:w="3135"/>
          </w:tcPr>
          <w:p>
            <w:pPr>
              <w:ind w:firstLine="0"/>
              <w:jc w:val="center"/>
            </w:pPr>
            <w:r/>
            <w:r>
              <w:rPr>
                <w:rFonts w:ascii="Times New Roman" w:hAnsi="Times New Roman" w:eastAsia="宋体"/>
                <w:b w:val="0"/>
                <w:sz w:val="18"/>
              </w:rPr>
              <w:t>调用者的 B 值</w:t>
            </w:r>
          </w:p>
        </w:tc>
      </w:tr>
      <w:tr>
        <w:tc>
          <w:tcPr>
            <w:tcW w:type="dxa" w:w="3135"/>
          </w:tcPr>
          <w:p>
            <w:pPr>
              <w:ind w:firstLine="0"/>
              <w:jc w:val="center"/>
            </w:pPr>
            <w:r/>
            <w:r>
              <w:rPr>
                <w:rFonts w:ascii="Times New Roman" w:hAnsi="Times New Roman" w:eastAsia="宋体"/>
                <w:b w:val="0"/>
                <w:sz w:val="18"/>
              </w:rPr>
              <w:t>S[B-1]</w:t>
            </w:r>
          </w:p>
        </w:tc>
        <w:tc>
          <w:tcPr>
            <w:tcW w:type="dxa" w:w="3135"/>
          </w:tcPr>
          <w:p>
            <w:pPr>
              <w:ind w:firstLine="0"/>
              <w:jc w:val="center"/>
            </w:pPr>
            <w:r/>
            <w:r>
              <w:rPr>
                <w:rFonts w:ascii="Times New Roman" w:hAnsi="Times New Roman" w:eastAsia="宋体"/>
                <w:b w:val="0"/>
                <w:sz w:val="18"/>
              </w:rPr>
              <w:t>RA（返回地址）</w:t>
            </w:r>
          </w:p>
        </w:tc>
        <w:tc>
          <w:tcPr>
            <w:tcW w:type="dxa" w:w="3135"/>
          </w:tcPr>
          <w:p>
            <w:pPr>
              <w:ind w:firstLine="0"/>
              <w:jc w:val="center"/>
            </w:pPr>
            <w:r/>
            <w:r>
              <w:rPr>
                <w:rFonts w:ascii="Times New Roman" w:hAnsi="Times New Roman" w:eastAsia="宋体"/>
                <w:b w:val="0"/>
                <w:sz w:val="18"/>
              </w:rPr>
              <w:t>CAL 指令的下一条 P</w:t>
            </w:r>
          </w:p>
        </w:tc>
      </w:tr>
      <w:tr>
        <w:tc>
          <w:tcPr>
            <w:tcW w:type="dxa" w:w="3135"/>
          </w:tcPr>
          <w:p>
            <w:pPr>
              <w:ind w:firstLine="0"/>
              <w:jc w:val="center"/>
            </w:pPr>
            <w:r/>
            <w:r>
              <w:rPr>
                <w:rFonts w:ascii="Times New Roman" w:hAnsi="Times New Roman" w:eastAsia="宋体"/>
                <w:b w:val="0"/>
                <w:sz w:val="18"/>
              </w:rPr>
              <w:t>S[B+0..n-1]</w:t>
            </w:r>
          </w:p>
        </w:tc>
        <w:tc>
          <w:tcPr>
            <w:tcW w:type="dxa" w:w="3135"/>
          </w:tcPr>
          <w:p>
            <w:pPr>
              <w:ind w:firstLine="0"/>
              <w:jc w:val="center"/>
            </w:pPr>
            <w:r/>
            <w:r>
              <w:rPr>
                <w:rFonts w:ascii="Times New Roman" w:hAnsi="Times New Roman" w:eastAsia="宋体"/>
                <w:b w:val="0"/>
                <w:sz w:val="18"/>
              </w:rPr>
              <w:t>参数/局部变量</w:t>
            </w:r>
          </w:p>
        </w:tc>
        <w:tc>
          <w:tcPr>
            <w:tcW w:type="dxa" w:w="3135"/>
          </w:tcPr>
          <w:p>
            <w:pPr>
              <w:ind w:firstLine="0"/>
              <w:jc w:val="center"/>
            </w:pPr>
            <w:r/>
            <w:r>
              <w:rPr>
                <w:rFonts w:ascii="Times New Roman" w:hAnsi="Times New Roman" w:eastAsia="宋体"/>
                <w:b w:val="0"/>
                <w:sz w:val="18"/>
              </w:rPr>
              <w:t>DX 个变量依次存放</w:t>
            </w:r>
          </w:p>
        </w:tc>
      </w:tr>
    </w:tbl>
    <w:p>
      <w:pPr>
        <w:spacing w:before="80" w:after="200"/>
        <w:ind w:firstLine="0"/>
        <w:jc w:val="center"/>
      </w:pPr>
      <w:r>
        <w:rPr>
          <w:rFonts w:ascii="Times New Roman" w:hAnsi="Times New Roman" w:eastAsia="黑体"/>
          <w:b/>
          <w:sz w:val="18"/>
        </w:rPr>
        <w:t>表 2.2 运行时栈活动记录布局</w:t>
      </w:r>
    </w:p>
    <w:p>
      <w:pPr>
        <w:spacing w:line="360" w:lineRule="auto" w:before="0" w:after="60"/>
        <w:ind w:firstLine="480"/>
      </w:pPr>
      <w:r>
        <w:rPr>
          <w:rFonts w:ascii="Times New Roman" w:hAnsi="Times New Roman" w:eastAsia="宋体"/>
          <w:b w:val="0"/>
          <w:sz w:val="24"/>
        </w:rPr>
        <w:t>BASE 函数沿静态链上溯 L 层解析非局部变量：每次上溯一层，读取 S[B1] 作为新 B1。例如主程序（LEVEL=0）调用 P（LEVEL=1）时，P 需访问主程序变量 X，LOD 的 L=1，BASE 执行一次上溯得到主程序 B 地址，最终变量位于 S[B+X.adr]。</w:t>
      </w:r>
    </w:p>
    <w:p>
      <w:pPr>
        <w:spacing w:line="360" w:lineRule="auto" w:before="0" w:after="60"/>
        <w:ind w:firstLine="480"/>
      </w:pPr>
      <w:r>
        <w:rPr>
          <w:rFonts w:ascii="Times New Roman" w:hAnsi="Times New Roman" w:eastAsia="宋体"/>
          <w:b w:val="0"/>
          <w:sz w:val="24"/>
        </w:rPr>
        <w:t>本次扩展未涉及栈帧管理的修改：FOR、复合赋值、RETURN 等新语句只在当前活动记录内读写局部变量。RETURN 等价于 OPR 0,0 指令，恢复栈顶、返回地址与基址，与现代 RISC-V/x86 的 ret 行为一致。</w:t>
      </w:r>
    </w:p>
    <w:p>
      <w:r>
        <w:br w:type="page"/>
      </w:r>
    </w:p>
    <w:p>
      <w:pPr>
        <w:spacing w:before="360" w:after="240"/>
        <w:jc w:val="center"/>
      </w:pPr>
      <w:r>
        <w:rPr>
          <w:rFonts w:ascii="Times New Roman" w:hAnsi="Times New Roman" w:eastAsia="黑体"/>
          <w:b/>
          <w:sz w:val="32"/>
        </w:rPr>
        <w:t>第三章  词法分析器扩展</w:t>
      </w:r>
    </w:p>
    <w:p>
      <w:pPr>
        <w:spacing w:before="240" w:after="120"/>
      </w:pPr>
      <w:r>
        <w:rPr>
          <w:rFonts w:ascii="Times New Roman" w:hAnsi="Times New Roman" w:eastAsia="黑体"/>
          <w:b/>
          <w:sz w:val="28"/>
        </w:rPr>
        <w:t>3.1  扩展保留字与运算符</w:t>
      </w:r>
    </w:p>
    <w:p>
      <w:pPr>
        <w:spacing w:line="360" w:lineRule="auto" w:before="0" w:after="60"/>
        <w:ind w:firstLine="480"/>
      </w:pPr>
      <w:r>
        <w:rPr>
          <w:rFonts w:ascii="Times New Roman" w:hAnsi="Times New Roman" w:eastAsia="宋体"/>
          <w:b w:val="0"/>
          <w:sz w:val="24"/>
        </w:rPr>
        <w:t>本次实验新增与调整了 16 个保留字/运算符。保留字方面在原有 14 个基础上新增 ELSE、FOR、TO、DOWNTO、RETURN 共 5 个。</w:t>
      </w:r>
    </w:p>
    <w:p>
      <w:pPr>
        <w:spacing w:line="360" w:lineRule="auto" w:before="0" w:after="60"/>
        <w:ind w:firstLine="480"/>
      </w:pPr>
      <w:r>
        <w:rPr>
          <w:rFonts w:ascii="Times New Roman" w:hAnsi="Times New Roman" w:eastAsia="宋体"/>
          <w:b w:val="0"/>
          <w:sz w:val="24"/>
        </w:rPr>
        <w:t>运算符方面新增 +=、-=、*=、/=、!= 五个双字符运算符，同时保留原版 # 作为 != 同义写法。+ 后跟 + 识别为 PLUSPLUS，- 后跟 - 识别为 MINUSMINUS。</w:t>
      </w:r>
    </w:p>
    <w:p>
      <w:pPr>
        <w:spacing w:line="360" w:lineRule="auto" w:before="0" w:after="60"/>
        <w:ind w:firstLine="480"/>
      </w:pPr>
      <w:r>
        <w:rPr>
          <w:rFonts w:ascii="Times New Roman" w:hAnsi="Times New Roman" w:eastAsia="宋体"/>
          <w:b w:val="0"/>
          <w:sz w:val="24"/>
        </w:rPr>
        <w:t>下面是完整的 token 枚举定义（「★」标记为新增）：</w:t>
      </w:r>
    </w:p>
    <w:p>
      <w:pPr>
        <w:spacing w:line="240" w:lineRule="auto"/>
        <w:ind w:firstLine="0" w:left="240"/>
      </w:pPr>
      <w:r>
        <w:rPr>
          <w:rFonts w:ascii="Times New Roman" w:hAnsi="Times New Roman" w:eastAsia="Consolas"/>
          <w:b w:val="0"/>
          <w:sz w:val="18"/>
        </w:rPr>
        <w:t>enum SYMBOLS {</w:t>
      </w:r>
    </w:p>
    <w:p>
      <w:pPr>
        <w:spacing w:line="240" w:lineRule="auto"/>
        <w:ind w:firstLine="0" w:left="240"/>
      </w:pPr>
      <w:r>
        <w:rPr>
          <w:rFonts w:ascii="Times New Roman" w:hAnsi="Times New Roman" w:eastAsia="Consolas"/>
          <w:b w:val="0"/>
          <w:sz w:val="18"/>
        </w:rPr>
        <w:t xml:space="preserve">  NUL, IDENT, NUMBER, PLUS, MINUS, TIMES, SLASH,</w:t>
      </w:r>
    </w:p>
    <w:p>
      <w:pPr>
        <w:spacing w:line="240" w:lineRule="auto"/>
        <w:ind w:firstLine="0" w:left="240"/>
      </w:pPr>
      <w:r>
        <w:rPr>
          <w:rFonts w:ascii="Times New Roman" w:hAnsi="Times New Roman" w:eastAsia="Consolas"/>
          <w:b w:val="0"/>
          <w:sz w:val="18"/>
        </w:rPr>
        <w:t xml:space="preserve">  ODDSYM, EQL, NEQ, LSS, LEQ, GTR, GEQ,</w:t>
      </w:r>
    </w:p>
    <w:p>
      <w:pPr>
        <w:spacing w:line="240" w:lineRule="auto"/>
        <w:ind w:firstLine="0" w:left="240"/>
      </w:pPr>
      <w:r>
        <w:rPr>
          <w:rFonts w:ascii="Times New Roman" w:hAnsi="Times New Roman" w:eastAsia="Consolas"/>
          <w:b w:val="0"/>
          <w:sz w:val="18"/>
        </w:rPr>
        <w:t xml:space="preserve">  LPAREN, RPAREN, COMMA, SEMICOLON, PERIOD,</w:t>
      </w:r>
    </w:p>
    <w:p>
      <w:pPr>
        <w:spacing w:line="240" w:lineRule="auto"/>
        <w:ind w:firstLine="0" w:left="240"/>
      </w:pPr>
      <w:r>
        <w:rPr>
          <w:rFonts w:ascii="Times New Roman" w:hAnsi="Times New Roman" w:eastAsia="Consolas"/>
          <w:b w:val="0"/>
          <w:sz w:val="18"/>
        </w:rPr>
        <w:t xml:space="preserve">  BECOMES, ENDSYM, ELSESYM, FORSYM,        ★</w:t>
      </w:r>
    </w:p>
    <w:p>
      <w:pPr>
        <w:spacing w:line="240" w:lineRule="auto"/>
        <w:ind w:firstLine="0" w:left="240"/>
      </w:pPr>
      <w:r>
        <w:rPr>
          <w:rFonts w:ascii="Times New Roman" w:hAnsi="Times New Roman" w:eastAsia="Consolas"/>
          <w:b w:val="0"/>
          <w:sz w:val="18"/>
        </w:rPr>
        <w:t xml:space="preserve">  TOSYM, DOWNTOSYM, RETURNSYM,             ★</w:t>
      </w:r>
    </w:p>
    <w:p>
      <w:pPr>
        <w:spacing w:line="240" w:lineRule="auto"/>
        <w:ind w:firstLine="0" w:left="240"/>
      </w:pPr>
      <w:r>
        <w:rPr>
          <w:rFonts w:ascii="Times New Roman" w:hAnsi="Times New Roman" w:eastAsia="Consolas"/>
          <w:b w:val="0"/>
          <w:sz w:val="18"/>
        </w:rPr>
        <w:t xml:space="preserve">  PLUSEQ, MINUSEQ, TIMESBECOMES, SLASHBECOMES, ★</w:t>
      </w:r>
    </w:p>
    <w:p>
      <w:pPr>
        <w:spacing w:line="240" w:lineRule="auto"/>
        <w:ind w:firstLine="0" w:left="240"/>
      </w:pPr>
      <w:r>
        <w:rPr>
          <w:rFonts w:ascii="Times New Roman" w:hAnsi="Times New Roman" w:eastAsia="Consolas"/>
          <w:b w:val="0"/>
          <w:sz w:val="18"/>
        </w:rPr>
        <w:t xml:space="preserve">  PLUSPLUS, MINUSMINUS,                    ★</w:t>
      </w:r>
    </w:p>
    <w:p>
      <w:pPr>
        <w:spacing w:line="240" w:lineRule="auto"/>
        <w:ind w:firstLine="0" w:left="240"/>
      </w:pPr>
      <w:r>
        <w:rPr>
          <w:rFonts w:ascii="Times New Roman" w:hAnsi="Times New Roman" w:eastAsia="Consolas"/>
          <w:b w:val="0"/>
          <w:sz w:val="18"/>
        </w:rPr>
        <w:t xml:space="preserve">  BEGINSYM, IFSYM, THENSYM, WHILESYM, DOSYM,</w:t>
      </w:r>
    </w:p>
    <w:p>
      <w:pPr>
        <w:spacing w:line="240" w:lineRule="auto"/>
        <w:ind w:firstLine="0" w:left="240"/>
      </w:pPr>
      <w:r>
        <w:rPr>
          <w:rFonts w:ascii="Times New Roman" w:hAnsi="Times New Roman" w:eastAsia="Consolas"/>
          <w:b w:val="0"/>
          <w:sz w:val="18"/>
        </w:rPr>
        <w:t xml:space="preserve">  CALLSYM, CONSTSYM, VARSYM, PROCSYM, READSYM, WRITESYM</w:t>
      </w:r>
    </w:p>
    <w:p>
      <w:pPr>
        <w:spacing w:line="240" w:lineRule="auto"/>
        <w:ind w:firstLine="0" w:left="240"/>
      </w:pPr>
      <w:r>
        <w:rPr>
          <w:rFonts w:ascii="Times New Roman" w:hAnsi="Times New Roman" w:eastAsia="Consolas"/>
          <w:b w:val="0"/>
          <w:sz w:val="18"/>
        </w:rPr>
        <w:t>};</w:t>
      </w:r>
    </w:p>
    <w:p>
      <w:pPr>
        <w:spacing w:line="360" w:lineRule="auto" w:before="0" w:after="60"/>
        <w:ind w:firstLine="480"/>
      </w:pPr>
      <w:r>
        <w:rPr>
          <w:rFonts w:ascii="Times New Roman" w:hAnsi="Times New Roman" w:eastAsia="宋体"/>
          <w:b w:val="0"/>
          <w:sz w:val="24"/>
        </w:rPr>
        <w:t>新增 token 被插入枚举中间（BECOMES 之后、BEGINSYM 之前），以保持与原版 token 编号兼容。WSYM 数组中内部码与枚举值一一对应。</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类别</w:t>
            </w:r>
          </w:p>
        </w:tc>
        <w:tc>
          <w:tcPr>
            <w:tcW w:type="dxa" w:w="3135"/>
          </w:tcPr>
          <w:p>
            <w:pPr>
              <w:ind w:firstLine="0"/>
              <w:jc w:val="center"/>
            </w:pPr>
            <w:r/>
            <w:r>
              <w:rPr>
                <w:rFonts w:ascii="Times New Roman" w:hAnsi="Times New Roman" w:eastAsia="黑体"/>
                <w:b/>
                <w:sz w:val="18"/>
              </w:rPr>
              <w:t>扩展项</w:t>
            </w:r>
          </w:p>
        </w:tc>
        <w:tc>
          <w:tcPr>
            <w:tcW w:type="dxa" w:w="3135"/>
          </w:tcPr>
          <w:p>
            <w:pPr>
              <w:ind w:firstLine="0"/>
              <w:jc w:val="center"/>
            </w:pPr>
            <w:r/>
            <w:r>
              <w:rPr>
                <w:rFonts w:ascii="Times New Roman" w:hAnsi="Times New Roman" w:eastAsia="黑体"/>
                <w:b/>
                <w:sz w:val="18"/>
              </w:rPr>
              <w:t>token 枚举值</w:t>
            </w:r>
          </w:p>
        </w:tc>
      </w:tr>
      <w:tr>
        <w:tc>
          <w:tcPr>
            <w:tcW w:type="dxa" w:w="3135"/>
          </w:tcPr>
          <w:p>
            <w:pPr>
              <w:ind w:firstLine="0"/>
              <w:jc w:val="center"/>
            </w:pPr>
            <w:r/>
            <w:r>
              <w:rPr>
                <w:rFonts w:ascii="Times New Roman" w:hAnsi="Times New Roman" w:eastAsia="宋体"/>
                <w:b w:val="0"/>
                <w:sz w:val="18"/>
              </w:rPr>
              <w:t>保留字</w:t>
            </w:r>
          </w:p>
        </w:tc>
        <w:tc>
          <w:tcPr>
            <w:tcW w:type="dxa" w:w="3135"/>
          </w:tcPr>
          <w:p>
            <w:pPr>
              <w:ind w:firstLine="0"/>
              <w:jc w:val="center"/>
            </w:pPr>
            <w:r/>
            <w:r>
              <w:rPr>
                <w:rFonts w:ascii="Times New Roman" w:hAnsi="Times New Roman" w:eastAsia="宋体"/>
                <w:b w:val="0"/>
                <w:sz w:val="18"/>
              </w:rPr>
              <w:t>ELSE</w:t>
            </w:r>
          </w:p>
        </w:tc>
        <w:tc>
          <w:tcPr>
            <w:tcW w:type="dxa" w:w="3135"/>
          </w:tcPr>
          <w:p>
            <w:pPr>
              <w:ind w:firstLine="0"/>
              <w:jc w:val="center"/>
            </w:pPr>
            <w:r/>
            <w:r>
              <w:rPr>
                <w:rFonts w:ascii="Times New Roman" w:hAnsi="Times New Roman" w:eastAsia="宋体"/>
                <w:b w:val="0"/>
                <w:sz w:val="18"/>
              </w:rPr>
              <w:t>ELSESYM</w:t>
            </w:r>
          </w:p>
        </w:tc>
      </w:tr>
      <w:tr>
        <w:tc>
          <w:tcPr>
            <w:tcW w:type="dxa" w:w="3135"/>
          </w:tcPr>
          <w:p>
            <w:pPr>
              <w:ind w:firstLine="0"/>
              <w:jc w:val="center"/>
            </w:pPr>
            <w:r/>
            <w:r>
              <w:rPr>
                <w:rFonts w:ascii="Times New Roman" w:hAnsi="Times New Roman" w:eastAsia="宋体"/>
                <w:b w:val="0"/>
                <w:sz w:val="18"/>
              </w:rPr>
              <w:t>保留字</w:t>
            </w:r>
          </w:p>
        </w:tc>
        <w:tc>
          <w:tcPr>
            <w:tcW w:type="dxa" w:w="3135"/>
          </w:tcPr>
          <w:p>
            <w:pPr>
              <w:ind w:firstLine="0"/>
              <w:jc w:val="center"/>
            </w:pPr>
            <w:r/>
            <w:r>
              <w:rPr>
                <w:rFonts w:ascii="Times New Roman" w:hAnsi="Times New Roman" w:eastAsia="宋体"/>
                <w:b w:val="0"/>
                <w:sz w:val="18"/>
              </w:rPr>
              <w:t>FOR</w:t>
            </w:r>
          </w:p>
        </w:tc>
        <w:tc>
          <w:tcPr>
            <w:tcW w:type="dxa" w:w="3135"/>
          </w:tcPr>
          <w:p>
            <w:pPr>
              <w:ind w:firstLine="0"/>
              <w:jc w:val="center"/>
            </w:pPr>
            <w:r/>
            <w:r>
              <w:rPr>
                <w:rFonts w:ascii="Times New Roman" w:hAnsi="Times New Roman" w:eastAsia="宋体"/>
                <w:b w:val="0"/>
                <w:sz w:val="18"/>
              </w:rPr>
              <w:t>FORSYM</w:t>
            </w:r>
          </w:p>
        </w:tc>
      </w:tr>
      <w:tr>
        <w:tc>
          <w:tcPr>
            <w:tcW w:type="dxa" w:w="3135"/>
          </w:tcPr>
          <w:p>
            <w:pPr>
              <w:ind w:firstLine="0"/>
              <w:jc w:val="center"/>
            </w:pPr>
            <w:r/>
            <w:r>
              <w:rPr>
                <w:rFonts w:ascii="Times New Roman" w:hAnsi="Times New Roman" w:eastAsia="宋体"/>
                <w:b w:val="0"/>
                <w:sz w:val="18"/>
              </w:rPr>
              <w:t>保留字</w:t>
            </w:r>
          </w:p>
        </w:tc>
        <w:tc>
          <w:tcPr>
            <w:tcW w:type="dxa" w:w="3135"/>
          </w:tcPr>
          <w:p>
            <w:pPr>
              <w:ind w:firstLine="0"/>
              <w:jc w:val="center"/>
            </w:pPr>
            <w:r/>
            <w:r>
              <w:rPr>
                <w:rFonts w:ascii="Times New Roman" w:hAnsi="Times New Roman" w:eastAsia="宋体"/>
                <w:b w:val="0"/>
                <w:sz w:val="18"/>
              </w:rPr>
              <w:t>TO</w:t>
            </w:r>
          </w:p>
        </w:tc>
        <w:tc>
          <w:tcPr>
            <w:tcW w:type="dxa" w:w="3135"/>
          </w:tcPr>
          <w:p>
            <w:pPr>
              <w:ind w:firstLine="0"/>
              <w:jc w:val="center"/>
            </w:pPr>
            <w:r/>
            <w:r>
              <w:rPr>
                <w:rFonts w:ascii="Times New Roman" w:hAnsi="Times New Roman" w:eastAsia="宋体"/>
                <w:b w:val="0"/>
                <w:sz w:val="18"/>
              </w:rPr>
              <w:t>TOSYM</w:t>
            </w:r>
          </w:p>
        </w:tc>
      </w:tr>
      <w:tr>
        <w:tc>
          <w:tcPr>
            <w:tcW w:type="dxa" w:w="3135"/>
          </w:tcPr>
          <w:p>
            <w:pPr>
              <w:ind w:firstLine="0"/>
              <w:jc w:val="center"/>
            </w:pPr>
            <w:r/>
            <w:r>
              <w:rPr>
                <w:rFonts w:ascii="Times New Roman" w:hAnsi="Times New Roman" w:eastAsia="宋体"/>
                <w:b w:val="0"/>
                <w:sz w:val="18"/>
              </w:rPr>
              <w:t>保留字</w:t>
            </w:r>
          </w:p>
        </w:tc>
        <w:tc>
          <w:tcPr>
            <w:tcW w:type="dxa" w:w="3135"/>
          </w:tcPr>
          <w:p>
            <w:pPr>
              <w:ind w:firstLine="0"/>
              <w:jc w:val="center"/>
            </w:pPr>
            <w:r/>
            <w:r>
              <w:rPr>
                <w:rFonts w:ascii="Times New Roman" w:hAnsi="Times New Roman" w:eastAsia="宋体"/>
                <w:b w:val="0"/>
                <w:sz w:val="18"/>
              </w:rPr>
              <w:t>DOWNTO</w:t>
            </w:r>
          </w:p>
        </w:tc>
        <w:tc>
          <w:tcPr>
            <w:tcW w:type="dxa" w:w="3135"/>
          </w:tcPr>
          <w:p>
            <w:pPr>
              <w:ind w:firstLine="0"/>
              <w:jc w:val="center"/>
            </w:pPr>
            <w:r/>
            <w:r>
              <w:rPr>
                <w:rFonts w:ascii="Times New Roman" w:hAnsi="Times New Roman" w:eastAsia="宋体"/>
                <w:b w:val="0"/>
                <w:sz w:val="18"/>
              </w:rPr>
              <w:t>DOWNTOSYM</w:t>
            </w:r>
          </w:p>
        </w:tc>
      </w:tr>
      <w:tr>
        <w:tc>
          <w:tcPr>
            <w:tcW w:type="dxa" w:w="3135"/>
          </w:tcPr>
          <w:p>
            <w:pPr>
              <w:ind w:firstLine="0"/>
              <w:jc w:val="center"/>
            </w:pPr>
            <w:r/>
            <w:r>
              <w:rPr>
                <w:rFonts w:ascii="Times New Roman" w:hAnsi="Times New Roman" w:eastAsia="宋体"/>
                <w:b w:val="0"/>
                <w:sz w:val="18"/>
              </w:rPr>
              <w:t>保留字</w:t>
            </w:r>
          </w:p>
        </w:tc>
        <w:tc>
          <w:tcPr>
            <w:tcW w:type="dxa" w:w="3135"/>
          </w:tcPr>
          <w:p>
            <w:pPr>
              <w:ind w:firstLine="0"/>
              <w:jc w:val="center"/>
            </w:pPr>
            <w:r/>
            <w:r>
              <w:rPr>
                <w:rFonts w:ascii="Times New Roman" w:hAnsi="Times New Roman" w:eastAsia="宋体"/>
                <w:b w:val="0"/>
                <w:sz w:val="18"/>
              </w:rPr>
              <w:t>RETURN</w:t>
            </w:r>
          </w:p>
        </w:tc>
        <w:tc>
          <w:tcPr>
            <w:tcW w:type="dxa" w:w="3135"/>
          </w:tcPr>
          <w:p>
            <w:pPr>
              <w:ind w:firstLine="0"/>
              <w:jc w:val="center"/>
            </w:pPr>
            <w:r/>
            <w:r>
              <w:rPr>
                <w:rFonts w:ascii="Times New Roman" w:hAnsi="Times New Roman" w:eastAsia="宋体"/>
                <w:b w:val="0"/>
                <w:sz w:val="18"/>
              </w:rPr>
              <w:t>RETURNSYM</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 += B</w:t>
            </w:r>
          </w:p>
        </w:tc>
        <w:tc>
          <w:tcPr>
            <w:tcW w:type="dxa" w:w="3135"/>
          </w:tcPr>
          <w:p>
            <w:pPr>
              <w:ind w:firstLine="0"/>
              <w:jc w:val="center"/>
            </w:pPr>
            <w:r/>
            <w:r>
              <w:rPr>
                <w:rFonts w:ascii="Times New Roman" w:hAnsi="Times New Roman" w:eastAsia="宋体"/>
                <w:b w:val="0"/>
                <w:sz w:val="18"/>
              </w:rPr>
              <w:t>PLUSEQ</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 -= B</w:t>
            </w:r>
          </w:p>
        </w:tc>
        <w:tc>
          <w:tcPr>
            <w:tcW w:type="dxa" w:w="3135"/>
          </w:tcPr>
          <w:p>
            <w:pPr>
              <w:ind w:firstLine="0"/>
              <w:jc w:val="center"/>
            </w:pPr>
            <w:r/>
            <w:r>
              <w:rPr>
                <w:rFonts w:ascii="Times New Roman" w:hAnsi="Times New Roman" w:eastAsia="宋体"/>
                <w:b w:val="0"/>
                <w:sz w:val="18"/>
              </w:rPr>
              <w:t>MINUSEQ</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 *= B</w:t>
            </w:r>
          </w:p>
        </w:tc>
        <w:tc>
          <w:tcPr>
            <w:tcW w:type="dxa" w:w="3135"/>
          </w:tcPr>
          <w:p>
            <w:pPr>
              <w:ind w:firstLine="0"/>
              <w:jc w:val="center"/>
            </w:pPr>
            <w:r/>
            <w:r>
              <w:rPr>
                <w:rFonts w:ascii="Times New Roman" w:hAnsi="Times New Roman" w:eastAsia="宋体"/>
                <w:b w:val="0"/>
                <w:sz w:val="18"/>
              </w:rPr>
              <w:t>TIMESBECOMES</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 /= B</w:t>
            </w:r>
          </w:p>
        </w:tc>
        <w:tc>
          <w:tcPr>
            <w:tcW w:type="dxa" w:w="3135"/>
          </w:tcPr>
          <w:p>
            <w:pPr>
              <w:ind w:firstLine="0"/>
              <w:jc w:val="center"/>
            </w:pPr>
            <w:r/>
            <w:r>
              <w:rPr>
                <w:rFonts w:ascii="Times New Roman" w:hAnsi="Times New Roman" w:eastAsia="宋体"/>
                <w:b w:val="0"/>
                <w:sz w:val="18"/>
              </w:rPr>
              <w:t>SLASHBECOMES</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w:t>
            </w:r>
          </w:p>
        </w:tc>
        <w:tc>
          <w:tcPr>
            <w:tcW w:type="dxa" w:w="3135"/>
          </w:tcPr>
          <w:p>
            <w:pPr>
              <w:ind w:firstLine="0"/>
              <w:jc w:val="center"/>
            </w:pPr>
            <w:r/>
            <w:r>
              <w:rPr>
                <w:rFonts w:ascii="Times New Roman" w:hAnsi="Times New Roman" w:eastAsia="宋体"/>
                <w:b w:val="0"/>
                <w:sz w:val="18"/>
              </w:rPr>
              <w:t>PLUSPLUS</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w:t>
            </w:r>
          </w:p>
        </w:tc>
        <w:tc>
          <w:tcPr>
            <w:tcW w:type="dxa" w:w="3135"/>
          </w:tcPr>
          <w:p>
            <w:pPr>
              <w:ind w:firstLine="0"/>
              <w:jc w:val="center"/>
            </w:pPr>
            <w:r/>
            <w:r>
              <w:rPr>
                <w:rFonts w:ascii="Times New Roman" w:hAnsi="Times New Roman" w:eastAsia="宋体"/>
                <w:b w:val="0"/>
                <w:sz w:val="18"/>
              </w:rPr>
              <w:t>MINUSMINUS</w:t>
            </w:r>
          </w:p>
        </w:tc>
      </w:tr>
      <w:tr>
        <w:tc>
          <w:tcPr>
            <w:tcW w:type="dxa" w:w="3135"/>
          </w:tcPr>
          <w:p>
            <w:pPr>
              <w:ind w:firstLine="0"/>
              <w:jc w:val="center"/>
            </w:pPr>
            <w:r/>
            <w:r>
              <w:rPr>
                <w:rFonts w:ascii="Times New Roman" w:hAnsi="Times New Roman" w:eastAsia="宋体"/>
                <w:b w:val="0"/>
                <w:sz w:val="18"/>
              </w:rPr>
              <w:t>运算符</w:t>
            </w:r>
          </w:p>
        </w:tc>
        <w:tc>
          <w:tcPr>
            <w:tcW w:type="dxa" w:w="3135"/>
          </w:tcPr>
          <w:p>
            <w:pPr>
              <w:ind w:firstLine="0"/>
              <w:jc w:val="center"/>
            </w:pPr>
            <w:r/>
            <w:r>
              <w:rPr>
                <w:rFonts w:ascii="Times New Roman" w:hAnsi="Times New Roman" w:eastAsia="宋体"/>
                <w:b w:val="0"/>
                <w:sz w:val="18"/>
              </w:rPr>
              <w:t>A != B</w:t>
            </w:r>
          </w:p>
        </w:tc>
        <w:tc>
          <w:tcPr>
            <w:tcW w:type="dxa" w:w="3135"/>
          </w:tcPr>
          <w:p>
            <w:pPr>
              <w:ind w:firstLine="0"/>
              <w:jc w:val="center"/>
            </w:pPr>
            <w:r/>
            <w:r>
              <w:rPr>
                <w:rFonts w:ascii="Times New Roman" w:hAnsi="Times New Roman" w:eastAsia="宋体"/>
                <w:b w:val="0"/>
                <w:sz w:val="18"/>
              </w:rPr>
              <w:t>NEQ（与 &lt;&gt; 同义）</w:t>
            </w:r>
          </w:p>
        </w:tc>
      </w:tr>
    </w:tbl>
    <w:p>
      <w:pPr>
        <w:spacing w:before="80" w:after="200"/>
        <w:ind w:firstLine="0"/>
        <w:jc w:val="center"/>
      </w:pPr>
      <w:r>
        <w:rPr>
          <w:rFonts w:ascii="Times New Roman" w:hAnsi="Times New Roman" w:eastAsia="黑体"/>
          <w:b/>
          <w:sz w:val="18"/>
        </w:rPr>
        <w:t>表 3.1 本次扩展的保留字与运算符一览</w:t>
      </w:r>
    </w:p>
    <w:p>
      <w:pPr>
        <w:spacing w:before="240" w:after="120"/>
      </w:pPr>
      <w:r>
        <w:rPr>
          <w:rFonts w:ascii="Times New Roman" w:hAnsi="Times New Roman" w:eastAsia="黑体"/>
          <w:b/>
          <w:sz w:val="28"/>
        </w:rPr>
        <w:t>3.2  GetSym 的状态机实现</w:t>
      </w:r>
    </w:p>
    <w:p>
      <w:pPr>
        <w:spacing w:line="360" w:lineRule="auto" w:before="0" w:after="60"/>
        <w:ind w:firstLine="480"/>
      </w:pPr>
      <w:r>
        <w:rPr>
          <w:rFonts w:ascii="Times New Roman" w:hAnsi="Times New Roman" w:eastAsia="宋体"/>
          <w:b w:val="0"/>
          <w:sz w:val="24"/>
        </w:rPr>
        <w:t>PL/0 GetSym 采用「单字符前瞻」方式：每读入一字符，根据当前字符类别决定下一步动作。虽然简单，但足以应对所有新运算符。</w:t>
      </w:r>
    </w:p>
    <w:p>
      <w:pPr>
        <w:spacing w:line="360" w:lineRule="auto" w:before="0" w:after="60"/>
        <w:ind w:firstLine="480"/>
      </w:pPr>
      <w:r>
        <w:rPr>
          <w:rFonts w:ascii="Times New Roman" w:hAnsi="Times New Roman" w:eastAsia="宋体"/>
          <w:b w:val="0"/>
          <w:sz w:val="24"/>
        </w:rPr>
        <w:t>整体流程：首先跳过空白字符；判断类别：字母→读取完整标识符+查关键字表；数字→读取完整数字；单字符运算符→查 SSYM 表；双字符运算符→再读下一字符判断组合。</w:t>
      </w:r>
    </w:p>
    <w:p>
      <w:pPr>
        <w:spacing w:line="360" w:lineRule="auto" w:before="0" w:after="60"/>
        <w:ind w:firstLine="480"/>
      </w:pPr>
      <w:r>
        <w:rPr>
          <w:rFonts w:ascii="Times New Roman" w:hAnsi="Times New Roman" w:eastAsia="宋体"/>
          <w:b w:val="0"/>
          <w:sz w:val="24"/>
        </w:rPr>
        <w:t>遇到 +、-、*、/ 时再读一字符，判断是 =（赋值复合）还是 +/-（自增自减）或仅为单字符运算符，产出 PLUSEQ/MINUSEQ/TIMESBECOMES/SLASHBECOMES/PLUSPLUS/MINUSMINUS 六种新 token。</w:t>
      </w:r>
    </w:p>
    <w:p>
      <w:pPr>
        <w:spacing w:line="360" w:lineRule="auto" w:before="0" w:after="60"/>
        <w:ind w:firstLine="480"/>
      </w:pPr>
      <w:r>
        <w:rPr>
          <w:rFonts w:ascii="Times New Roman" w:hAnsi="Times New Roman" w:eastAsia="宋体"/>
          <w:b w:val="0"/>
          <w:sz w:val="24"/>
        </w:rPr>
        <w:t>对于 ! 字符，要求后面紧跟 = 才识别为 NEQ。对于 &lt; 和 &gt; 可识别 &lt;=、&gt;=、&lt;&gt; 三种组合，其中 &lt;&gt; 同义映射到 NEQ。</w:t>
      </w:r>
    </w:p>
    <w:p>
      <w:pPr>
        <w:spacing w:before="160" w:after="40"/>
        <w:ind w:firstLine="0"/>
        <w:jc w:val="center"/>
      </w:pPr>
      <w:r>
        <w:drawing>
          <wp:inline xmlns:a="http://schemas.openxmlformats.org/drawingml/2006/main" xmlns:pic="http://schemas.openxmlformats.org/drawingml/2006/picture">
            <wp:extent cx="4500000" cy="1154059"/>
            <wp:docPr id="3" name="Picture 3"/>
            <wp:cNvGraphicFramePr>
              <a:graphicFrameLocks noChangeAspect="1"/>
            </wp:cNvGraphicFramePr>
            <a:graphic>
              <a:graphicData uri="http://schemas.openxmlformats.org/drawingml/2006/picture">
                <pic:pic>
                  <pic:nvPicPr>
                    <pic:cNvPr id="0" name="lexer_fsm.png"/>
                    <pic:cNvPicPr/>
                  </pic:nvPicPr>
                  <pic:blipFill>
                    <a:blip r:embed="rId12"/>
                    <a:stretch>
                      <a:fillRect/>
                    </a:stretch>
                  </pic:blipFill>
                  <pic:spPr>
                    <a:xfrm>
                      <a:off x="0" y="0"/>
                      <a:ext cx="4500000" cy="1154059"/>
                    </a:xfrm>
                    <a:prstGeom prst="rect"/>
                  </pic:spPr>
                </pic:pic>
              </a:graphicData>
            </a:graphic>
          </wp:inline>
        </w:drawing>
      </w:r>
    </w:p>
    <w:p>
      <w:pPr>
        <w:spacing w:before="0" w:after="200"/>
        <w:ind w:firstLine="0"/>
        <w:jc w:val="center"/>
      </w:pPr>
      <w:r>
        <w:rPr>
          <w:rFonts w:ascii="Times New Roman" w:hAnsi="Times New Roman" w:eastAsia="宋体"/>
          <w:b w:val="0"/>
          <w:sz w:val="18"/>
        </w:rPr>
        <w:t>图 3.1 扩展运算符的词法识别</w:t>
      </w:r>
    </w:p>
    <w:p>
      <w:pPr>
        <w:spacing w:line="360" w:lineRule="auto" w:before="0" w:after="60"/>
        <w:ind w:firstLine="480"/>
      </w:pPr>
      <w:r>
        <w:rPr>
          <w:rFonts w:ascii="Times New Roman" w:hAnsi="Times New Roman" w:eastAsia="宋体"/>
          <w:b w:val="0"/>
          <w:sz w:val="24"/>
        </w:rPr>
        <w:t>下面给出 GetSym 函数的完整源代码（约 120 行，「// NEW」注释标记新增）：</w:t>
      </w:r>
    </w:p>
    <w:p>
      <w:pPr>
        <w:spacing w:line="240" w:lineRule="auto"/>
        <w:ind w:firstLine="0" w:left="240"/>
      </w:pPr>
      <w:r>
        <w:rPr>
          <w:rFonts w:ascii="Times New Roman" w:hAnsi="Times New Roman" w:eastAsia="Consolas"/>
          <w:b w:val="0"/>
          <w:sz w:val="18"/>
        </w:rPr>
        <w:t>void __fastcall TForm1::GetSym()</w:t>
      </w:r>
    </w:p>
    <w:p>
      <w:pPr>
        <w:spacing w:line="240" w:lineRule="auto"/>
        <w:ind w:firstLine="0" w:left="240"/>
      </w:pPr>
      <w:r>
        <w:rPr>
          <w:rFonts w:ascii="Times New Roman" w:hAnsi="Times New Roman" w:eastAsia="Consolas"/>
          <w:b w:val="0"/>
          <w:sz w:val="18"/>
        </w:rPr>
        <w:t>{</w:t>
      </w:r>
    </w:p>
    <w:p>
      <w:pPr>
        <w:spacing w:line="240" w:lineRule="auto"/>
        <w:ind w:firstLine="0" w:left="240"/>
      </w:pPr>
      <w:r>
        <w:rPr>
          <w:rFonts w:ascii="Times New Roman" w:hAnsi="Times New Roman" w:eastAsia="Consolas"/>
          <w:b w:val="0"/>
          <w:sz w:val="18"/>
        </w:rPr>
        <w:t xml:space="preserve">  while (CH &lt;= ' ') GetCh();</w:t>
      </w:r>
    </w:p>
    <w:p>
      <w:pPr>
        <w:spacing w:line="240" w:lineRule="auto"/>
        <w:ind w:firstLine="0" w:left="240"/>
      </w:pPr>
      <w:r>
        <w:rPr>
          <w:rFonts w:ascii="Times New Roman" w:hAnsi="Times New Roman" w:eastAsia="Consolas"/>
          <w:b w:val="0"/>
          <w:sz w:val="18"/>
        </w:rPr>
        <w:t xml:space="preserve">  if (CH &gt;= 'A' &amp;&amp; CH &lt;= 'Z' || CH &gt;= 'a' &amp;&amp; CH &lt;= 'z') {</w:t>
      </w:r>
    </w:p>
    <w:p>
      <w:pPr>
        <w:spacing w:line="240" w:lineRule="auto"/>
        <w:ind w:firstLine="0" w:left="240"/>
      </w:pPr>
      <w:r>
        <w:rPr>
          <w:rFonts w:ascii="Times New Roman" w:hAnsi="Times New Roman" w:eastAsia="Consolas"/>
          <w:b w:val="0"/>
          <w:sz w:val="18"/>
        </w:rPr>
        <w:t xml:space="preserve">    // 读取标识符，二分查找（略—同原版，见 3.3 节）</w:t>
      </w:r>
    </w:p>
    <w:p>
      <w:pPr>
        <w:spacing w:line="240" w:lineRule="auto"/>
        <w:ind w:firstLine="0" w:left="240"/>
      </w:pPr>
      <w:r>
        <w:rPr>
          <w:rFonts w:ascii="Times New Roman" w:hAnsi="Times New Roman" w:eastAsia="Consolas"/>
          <w:b w:val="0"/>
          <w:sz w:val="18"/>
        </w:rPr>
        <w:t xml:space="preserve">    int K = 0;</w:t>
      </w:r>
    </w:p>
    <w:p>
      <w:pPr>
        <w:spacing w:line="240" w:lineRule="auto"/>
        <w:ind w:firstLine="0" w:left="240"/>
      </w:pPr>
      <w:r>
        <w:rPr>
          <w:rFonts w:ascii="Times New Roman" w:hAnsi="Times New Roman" w:eastAsia="Consolas"/>
          <w:b w:val="0"/>
          <w:sz w:val="18"/>
        </w:rPr>
        <w:t xml:space="preserve">    do {</w:t>
      </w:r>
    </w:p>
    <w:p>
      <w:pPr>
        <w:spacing w:line="240" w:lineRule="auto"/>
        <w:ind w:firstLine="0" w:left="240"/>
      </w:pPr>
      <w:r>
        <w:rPr>
          <w:rFonts w:ascii="Times New Roman" w:hAnsi="Times New Roman" w:eastAsia="Consolas"/>
          <w:b w:val="0"/>
          <w:sz w:val="18"/>
        </w:rPr>
        <w:t xml:space="preserve">      if (K &lt; AL) { ID[K] = CH; K++; }</w:t>
      </w:r>
    </w:p>
    <w:p>
      <w:pPr>
        <w:spacing w:line="240" w:lineRule="auto"/>
        <w:ind w:firstLine="0" w:left="240"/>
      </w:pPr>
      <w:r>
        <w:rPr>
          <w:rFonts w:ascii="Times New Roman" w:hAnsi="Times New Roman" w:eastAsia="Consolas"/>
          <w:b w:val="0"/>
          <w:sz w:val="18"/>
        </w:rPr>
        <w:t xml:space="preserve">      GetCh();</w:t>
      </w:r>
    </w:p>
    <w:p>
      <w:pPr>
        <w:spacing w:line="240" w:lineRule="auto"/>
        <w:ind w:firstLine="0" w:left="240"/>
      </w:pPr>
      <w:r>
        <w:rPr>
          <w:rFonts w:ascii="Times New Roman" w:hAnsi="Times New Roman" w:eastAsia="Consolas"/>
          <w:b w:val="0"/>
          <w:sz w:val="18"/>
        </w:rPr>
        <w:t xml:space="preserve">    } while (CH &gt;= 'A' &amp;&amp; CH &lt;= 'Z' || CH &gt;= 'a' &amp;&amp; CH &lt;= 'z');</w:t>
      </w:r>
    </w:p>
    <w:p>
      <w:pPr>
        <w:spacing w:line="240" w:lineRule="auto"/>
        <w:ind w:firstLine="0" w:left="240"/>
      </w:pPr>
      <w:r>
        <w:rPr>
          <w:rFonts w:ascii="Times New Roman" w:hAnsi="Times New Roman" w:eastAsia="Consolas"/>
          <w:b w:val="0"/>
          <w:sz w:val="18"/>
        </w:rPr>
        <w:t xml:space="preserve">    ID[K] = '\0';</w:t>
      </w:r>
    </w:p>
    <w:p>
      <w:pPr>
        <w:spacing w:line="240" w:lineRule="auto"/>
        <w:ind w:firstLine="0" w:left="240"/>
      </w:pPr>
      <w:r>
        <w:rPr>
          <w:rFonts w:ascii="Times New Roman" w:hAnsi="Times New Roman" w:eastAsia="Consolas"/>
          <w:b w:val="0"/>
          <w:sz w:val="18"/>
        </w:rPr>
        <w:t xml:space="preserve">    // 二分查找（略）</w:t>
      </w:r>
    </w:p>
    <w:p>
      <w:pPr>
        <w:spacing w:line="240" w:lineRule="auto"/>
        <w:ind w:firstLine="0" w:left="240"/>
      </w:pPr>
      <w:r>
        <w:rPr>
          <w:rFonts w:ascii="Times New Roman" w:hAnsi="Times New Roman" w:eastAsia="Consolas"/>
          <w:b w:val="0"/>
          <w:sz w:val="18"/>
        </w:rPr>
        <w:t xml:space="preserve">    if (I-1 &gt; J) SYM = WSYM[K]; else SYM = IDENT;</w:t>
      </w:r>
    </w:p>
    <w:p>
      <w:pPr>
        <w:spacing w:line="240" w:lineRule="auto"/>
        <w:ind w:firstLine="0" w:left="240"/>
      </w:pPr>
      <w:r>
        <w:rPr>
          <w:rFonts w:ascii="Times New Roman" w:hAnsi="Times New Roman" w:eastAsia="Consolas"/>
          <w:b w:val="0"/>
          <w:sz w:val="18"/>
        </w:rPr>
        <w:t xml:space="preserve">  } else if (CH &gt;= '0' &amp;&amp; CH &lt;= '9') { /* 读取数字—略 */ }</w:t>
      </w:r>
    </w:p>
    <w:p>
      <w:pPr>
        <w:spacing w:line="240" w:lineRule="auto"/>
        <w:ind w:firstLine="0" w:left="240"/>
      </w:pPr>
      <w:r>
        <w:rPr>
          <w:rFonts w:ascii="Times New Roman" w:hAnsi="Times New Roman" w:eastAsia="Consolas"/>
          <w:b w:val="0"/>
          <w:sz w:val="18"/>
        </w:rPr>
        <w:t xml:space="preserve">  else {</w:t>
      </w:r>
    </w:p>
    <w:p>
      <w:pPr>
        <w:spacing w:line="240" w:lineRule="auto"/>
        <w:ind w:firstLine="0" w:left="240"/>
      </w:pPr>
      <w:r>
        <w:rPr>
          <w:rFonts w:ascii="Times New Roman" w:hAnsi="Times New Roman" w:eastAsia="Consolas"/>
          <w:b w:val="0"/>
          <w:sz w:val="18"/>
        </w:rPr>
        <w:t xml:space="preserve">    switch (CH) {</w:t>
      </w:r>
    </w:p>
    <w:p>
      <w:pPr>
        <w:spacing w:line="240" w:lineRule="auto"/>
        <w:ind w:firstLine="0" w:left="240"/>
      </w:pPr>
      <w:r>
        <w:rPr>
          <w:rFonts w:ascii="Times New Roman" w:hAnsi="Times New Roman" w:eastAsia="Consolas"/>
          <w:b w:val="0"/>
          <w:sz w:val="18"/>
        </w:rPr>
        <w:t xml:space="preserve">      case '+': GetCh(); if (CH == '+') {SYM=PLUSPLUS; GetCh();}</w:t>
      </w:r>
    </w:p>
    <w:p>
      <w:pPr>
        <w:spacing w:line="240" w:lineRule="auto"/>
        <w:ind w:firstLine="0" w:left="240"/>
      </w:pPr>
      <w:r>
        <w:rPr>
          <w:rFonts w:ascii="Times New Roman" w:hAnsi="Times New Roman" w:eastAsia="Consolas"/>
          <w:b w:val="0"/>
          <w:sz w:val="18"/>
        </w:rPr>
        <w:t xml:space="preserve">                else if (CH == '=') {SYM=PLUSEQ; GetCh();}   // NEW</w:t>
      </w:r>
    </w:p>
    <w:p>
      <w:pPr>
        <w:spacing w:line="240" w:lineRule="auto"/>
        <w:ind w:firstLine="0" w:left="240"/>
      </w:pPr>
      <w:r>
        <w:rPr>
          <w:rFonts w:ascii="Times New Roman" w:hAnsi="Times New Roman" w:eastAsia="Consolas"/>
          <w:b w:val="0"/>
          <w:sz w:val="18"/>
        </w:rPr>
        <w:t xml:space="preserve">                else SYM = PLUS; break;</w:t>
      </w:r>
    </w:p>
    <w:p>
      <w:pPr>
        <w:spacing w:line="240" w:lineRule="auto"/>
        <w:ind w:firstLine="0" w:left="240"/>
      </w:pPr>
      <w:r>
        <w:rPr>
          <w:rFonts w:ascii="Times New Roman" w:hAnsi="Times New Roman" w:eastAsia="Consolas"/>
          <w:b w:val="0"/>
          <w:sz w:val="18"/>
        </w:rPr>
        <w:t xml:space="preserve">      case '-': GetCh(); if (CH == '-') {SYM=MINUSMINUS; GetCh();}</w:t>
      </w:r>
    </w:p>
    <w:p>
      <w:pPr>
        <w:spacing w:line="240" w:lineRule="auto"/>
        <w:ind w:firstLine="0" w:left="240"/>
      </w:pPr>
      <w:r>
        <w:rPr>
          <w:rFonts w:ascii="Times New Roman" w:hAnsi="Times New Roman" w:eastAsia="Consolas"/>
          <w:b w:val="0"/>
          <w:sz w:val="18"/>
        </w:rPr>
        <w:t xml:space="preserve">                else if (CH == '=') {SYM=MINUSEQ; GetCh();}   // NEW</w:t>
      </w:r>
    </w:p>
    <w:p>
      <w:pPr>
        <w:spacing w:line="240" w:lineRule="auto"/>
        <w:ind w:firstLine="0" w:left="240"/>
      </w:pPr>
      <w:r>
        <w:rPr>
          <w:rFonts w:ascii="Times New Roman" w:hAnsi="Times New Roman" w:eastAsia="Consolas"/>
          <w:b w:val="0"/>
          <w:sz w:val="18"/>
        </w:rPr>
        <w:t xml:space="preserve">                else SYM = MINUS; break;</w:t>
      </w:r>
    </w:p>
    <w:p>
      <w:pPr>
        <w:spacing w:line="240" w:lineRule="auto"/>
        <w:ind w:firstLine="0" w:left="240"/>
      </w:pPr>
      <w:r>
        <w:rPr>
          <w:rFonts w:ascii="Times New Roman" w:hAnsi="Times New Roman" w:eastAsia="Consolas"/>
          <w:b w:val="0"/>
          <w:sz w:val="18"/>
        </w:rPr>
        <w:t xml:space="preserve">      case '*': GetCh(); if (CH == '=') {SYM=TIMESBECOMES; GetCh();} // NEW</w:t>
      </w:r>
    </w:p>
    <w:p>
      <w:pPr>
        <w:spacing w:line="240" w:lineRule="auto"/>
        <w:ind w:firstLine="0" w:left="240"/>
      </w:pPr>
      <w:r>
        <w:rPr>
          <w:rFonts w:ascii="Times New Roman" w:hAnsi="Times New Roman" w:eastAsia="Consolas"/>
          <w:b w:val="0"/>
          <w:sz w:val="18"/>
        </w:rPr>
        <w:t xml:space="preserve">                else SYM = TIMES; break;</w:t>
      </w:r>
    </w:p>
    <w:p>
      <w:pPr>
        <w:spacing w:line="240" w:lineRule="auto"/>
        <w:ind w:firstLine="0" w:left="240"/>
      </w:pPr>
      <w:r>
        <w:rPr>
          <w:rFonts w:ascii="Times New Roman" w:hAnsi="Times New Roman" w:eastAsia="Consolas"/>
          <w:b w:val="0"/>
          <w:sz w:val="18"/>
        </w:rPr>
        <w:t xml:space="preserve">      case '/': GetCh(); if (CH == '=') {SYM=SLASHBECOMES; GetCh();} // NEW</w:t>
      </w:r>
    </w:p>
    <w:p>
      <w:pPr>
        <w:spacing w:line="240" w:lineRule="auto"/>
        <w:ind w:firstLine="0" w:left="240"/>
      </w:pPr>
      <w:r>
        <w:rPr>
          <w:rFonts w:ascii="Times New Roman" w:hAnsi="Times New Roman" w:eastAsia="Consolas"/>
          <w:b w:val="0"/>
          <w:sz w:val="18"/>
        </w:rPr>
        <w:t xml:space="preserve">                else SYM = SLASH; break;</w:t>
      </w:r>
    </w:p>
    <w:p>
      <w:pPr>
        <w:spacing w:line="240" w:lineRule="auto"/>
        <w:ind w:firstLine="0" w:left="240"/>
      </w:pPr>
      <w:r>
        <w:rPr>
          <w:rFonts w:ascii="Times New Roman" w:hAnsi="Times New Roman" w:eastAsia="Consolas"/>
          <w:b w:val="0"/>
          <w:sz w:val="18"/>
        </w:rPr>
        <w:t xml:space="preserve">      case '!': GetCh(); if (CH == '=') {SYM=NEQ; GetCh();}         // NEW</w:t>
      </w:r>
    </w:p>
    <w:p>
      <w:pPr>
        <w:spacing w:line="240" w:lineRule="auto"/>
        <w:ind w:firstLine="0" w:left="240"/>
      </w:pPr>
      <w:r>
        <w:rPr>
          <w:rFonts w:ascii="Times New Roman" w:hAnsi="Times New Roman" w:eastAsia="Consolas"/>
          <w:b w:val="0"/>
          <w:sz w:val="18"/>
        </w:rPr>
        <w:t xml:space="preserve">                else {SYM = NUL; break;}                             // NEW</w:t>
      </w:r>
    </w:p>
    <w:p>
      <w:pPr>
        <w:spacing w:line="240" w:lineRule="auto"/>
        <w:ind w:firstLine="0" w:left="240"/>
      </w:pPr>
      <w:r>
        <w:rPr>
          <w:rFonts w:ascii="Times New Roman" w:hAnsi="Times New Roman" w:eastAsia="Consolas"/>
          <w:b w:val="0"/>
          <w:sz w:val="18"/>
        </w:rPr>
        <w:t xml:space="preserve">      case '&lt;': GetCh(); if (CH == '=') {SYM=LEQ; GetCh();}         // &lt;=  ★</w:t>
      </w:r>
    </w:p>
    <w:p>
      <w:pPr>
        <w:spacing w:line="240" w:lineRule="auto"/>
        <w:ind w:firstLine="0" w:left="240"/>
      </w:pPr>
      <w:r>
        <w:rPr>
          <w:rFonts w:ascii="Times New Roman" w:hAnsi="Times New Roman" w:eastAsia="Consolas"/>
          <w:b w:val="0"/>
          <w:sz w:val="18"/>
        </w:rPr>
        <w:t xml:space="preserve">                else if (CH == '&gt;') {SYM=NEQ; GetCh();}              // &lt;&gt; 与 != 同义</w:t>
      </w:r>
    </w:p>
    <w:p>
      <w:pPr>
        <w:spacing w:line="240" w:lineRule="auto"/>
        <w:ind w:firstLine="0" w:left="240"/>
      </w:pPr>
      <w:r>
        <w:rPr>
          <w:rFonts w:ascii="Times New Roman" w:hAnsi="Times New Roman" w:eastAsia="Consolas"/>
          <w:b w:val="0"/>
          <w:sz w:val="18"/>
        </w:rPr>
        <w:t xml:space="preserve">                else SYM = LSS; break;</w:t>
      </w:r>
    </w:p>
    <w:p>
      <w:pPr>
        <w:spacing w:line="240" w:lineRule="auto"/>
        <w:ind w:firstLine="0" w:left="240"/>
      </w:pPr>
      <w:r>
        <w:rPr>
          <w:rFonts w:ascii="Times New Roman" w:hAnsi="Times New Roman" w:eastAsia="Consolas"/>
          <w:b w:val="0"/>
          <w:sz w:val="18"/>
        </w:rPr>
        <w:t xml:space="preserve">      case '&gt;': GetCh(); if (CH == '=') {SYM=GEQ; GetCh();}         // &gt;=  ★</w:t>
      </w:r>
    </w:p>
    <w:p>
      <w:pPr>
        <w:spacing w:line="240" w:lineRule="auto"/>
        <w:ind w:firstLine="0" w:left="240"/>
      </w:pPr>
      <w:r>
        <w:rPr>
          <w:rFonts w:ascii="Times New Roman" w:hAnsi="Times New Roman" w:eastAsia="Consolas"/>
          <w:b w:val="0"/>
          <w:sz w:val="18"/>
        </w:rPr>
        <w:t xml:space="preserve">                else SYM = GTR; break;</w:t>
      </w:r>
    </w:p>
    <w:p>
      <w:pPr>
        <w:spacing w:line="240" w:lineRule="auto"/>
        <w:ind w:firstLine="0" w:left="240"/>
      </w:pPr>
      <w:r>
        <w:rPr>
          <w:rFonts w:ascii="Times New Roman" w:hAnsi="Times New Roman" w:eastAsia="Consolas"/>
          <w:b w:val="0"/>
          <w:sz w:val="18"/>
        </w:rPr>
        <w:t xml:space="preserve">      case '=': SYM = EQL; GetCh(); break;</w:t>
      </w:r>
    </w:p>
    <w:p>
      <w:pPr>
        <w:spacing w:line="240" w:lineRule="auto"/>
        <w:ind w:firstLine="0" w:left="240"/>
      </w:pPr>
      <w:r>
        <w:rPr>
          <w:rFonts w:ascii="Times New Roman" w:hAnsi="Times New Roman" w:eastAsia="Consolas"/>
          <w:b w:val="0"/>
          <w:sz w:val="18"/>
        </w:rPr>
        <w:t xml:space="preserve">      case '#': SYM = NEQ; GetCh(); break;</w:t>
      </w:r>
    </w:p>
    <w:p>
      <w:pPr>
        <w:spacing w:line="240" w:lineRule="auto"/>
        <w:ind w:firstLine="0" w:left="240"/>
      </w:pPr>
      <w:r>
        <w:rPr>
          <w:rFonts w:ascii="Times New Roman" w:hAnsi="Times New Roman" w:eastAsia="Consolas"/>
          <w:b w:val="0"/>
          <w:sz w:val="18"/>
        </w:rPr>
        <w:t xml:space="preserve">      case ',': SYM = COMMA; GetCh(); break;</w:t>
      </w:r>
    </w:p>
    <w:p>
      <w:pPr>
        <w:spacing w:line="240" w:lineRule="auto"/>
        <w:ind w:firstLine="0" w:left="240"/>
      </w:pPr>
      <w:r>
        <w:rPr>
          <w:rFonts w:ascii="Times New Roman" w:hAnsi="Times New Roman" w:eastAsia="Consolas"/>
          <w:b w:val="0"/>
          <w:sz w:val="18"/>
        </w:rPr>
        <w:t xml:space="preserve">      case ';': SYM = SEMICOLON; GetCh(); break;</w:t>
      </w:r>
    </w:p>
    <w:p>
      <w:pPr>
        <w:spacing w:line="240" w:lineRule="auto"/>
        <w:ind w:firstLine="0" w:left="240"/>
      </w:pPr>
      <w:r>
        <w:rPr>
          <w:rFonts w:ascii="Times New Roman" w:hAnsi="Times New Roman" w:eastAsia="Consolas"/>
          <w:b w:val="0"/>
          <w:sz w:val="18"/>
        </w:rPr>
        <w:t xml:space="preserve">      case '.': SYM = PERIOD; GetCh(); break;</w:t>
      </w:r>
    </w:p>
    <w:p>
      <w:pPr>
        <w:spacing w:line="240" w:lineRule="auto"/>
        <w:ind w:firstLine="0" w:left="240"/>
      </w:pPr>
      <w:r>
        <w:rPr>
          <w:rFonts w:ascii="Times New Roman" w:hAnsi="Times New Roman" w:eastAsia="Consolas"/>
          <w:b w:val="0"/>
          <w:sz w:val="18"/>
        </w:rPr>
        <w:t xml:space="preserve">      case '(': SYM = LPAREN; GetCh(); break;</w:t>
      </w:r>
    </w:p>
    <w:p>
      <w:pPr>
        <w:spacing w:line="240" w:lineRule="auto"/>
        <w:ind w:firstLine="0" w:left="240"/>
      </w:pPr>
      <w:r>
        <w:rPr>
          <w:rFonts w:ascii="Times New Roman" w:hAnsi="Times New Roman" w:eastAsia="Consolas"/>
          <w:b w:val="0"/>
          <w:sz w:val="18"/>
        </w:rPr>
        <w:t xml:space="preserve">      case ')': SYM = RPAREN; GetCh(); break;</w:t>
      </w:r>
    </w:p>
    <w:p>
      <w:pPr>
        <w:spacing w:line="240" w:lineRule="auto"/>
        <w:ind w:firstLine="0" w:left="240"/>
      </w:pPr>
      <w:r>
        <w:rPr>
          <w:rFonts w:ascii="Times New Roman" w:hAnsi="Times New Roman" w:eastAsia="Consolas"/>
          <w:b w:val="0"/>
          <w:sz w:val="18"/>
        </w:rPr>
        <w:t xml:space="preserve">      case ':': GetCh(); if (CH == '=') {SYM=BECOMES; GetCh();} break;</w:t>
      </w:r>
    </w:p>
    <w:p>
      <w:pPr>
        <w:spacing w:line="240" w:lineRule="auto"/>
        <w:ind w:firstLine="0" w:left="240"/>
      </w:pPr>
      <w:r>
        <w:rPr>
          <w:rFonts w:ascii="Times New Roman" w:hAnsi="Times New Roman" w:eastAsia="Consolas"/>
          <w:b w:val="0"/>
          <w:sz w:val="18"/>
        </w:rPr>
        <w:t xml:space="preserve">      default: SYM = NUL; GetCh(); break;</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w:t>
      </w:r>
    </w:p>
    <w:p>
      <w:pPr>
        <w:spacing w:line="360" w:lineRule="auto" w:before="0" w:after="60"/>
        <w:ind w:firstLine="480"/>
      </w:pPr>
      <w:r>
        <w:rPr>
          <w:rFonts w:ascii="Times New Roman" w:hAnsi="Times New Roman" w:eastAsia="宋体"/>
          <w:b w:val="0"/>
          <w:sz w:val="24"/>
        </w:rPr>
        <w:t>从代码可见，GetSym 扩展主要集中 switch 分支中。+、-、*、/、! 五个字符扩展后需再读入一字符判断是双字符运算符还是单字符运算符。这种单字符前瞻对 PL/0 简单词法结构已足够。</w:t>
      </w:r>
    </w:p>
    <w:p>
      <w:pPr>
        <w:spacing w:before="240" w:after="120"/>
      </w:pPr>
      <w:r>
        <w:rPr>
          <w:rFonts w:ascii="Times New Roman" w:hAnsi="Times New Roman" w:eastAsia="黑体"/>
          <w:b/>
          <w:sz w:val="28"/>
        </w:rPr>
        <w:t>3.3  关键字表的二分查找</w:t>
      </w:r>
    </w:p>
    <w:p>
      <w:pPr>
        <w:spacing w:line="360" w:lineRule="auto" w:before="0" w:after="60"/>
        <w:ind w:firstLine="480"/>
      </w:pPr>
      <w:r>
        <w:rPr>
          <w:rFonts w:ascii="Times New Roman" w:hAnsi="Times New Roman" w:eastAsia="宋体"/>
          <w:b w:val="0"/>
          <w:sz w:val="24"/>
        </w:rPr>
        <w:t>PL/0 关键字表 KWORD 是长度为 20 的字符数组，按字典序排列。GetSym 识别完标识符后执行一次二分查找：命中则返回对应 WSYM，否则返回 IDENT。</w:t>
      </w:r>
    </w:p>
    <w:p>
      <w:pPr>
        <w:spacing w:line="360" w:lineRule="auto" w:before="0" w:after="60"/>
        <w:ind w:firstLine="480"/>
      </w:pPr>
      <w:r>
        <w:rPr>
          <w:rFonts w:ascii="Times New Roman" w:hAnsi="Times New Roman" w:eastAsia="宋体"/>
          <w:b w:val="0"/>
          <w:sz w:val="24"/>
        </w:rPr>
        <w:t>本次扩展仅追加 DOWNTO、ELSE、FOR、RETURN、TO 五个新词。需注意字典序约束——新词按字母顺序插入正确位置：</w:t>
      </w:r>
    </w:p>
    <w:p>
      <w:pPr>
        <w:spacing w:line="240" w:lineRule="auto"/>
        <w:ind w:firstLine="0" w:left="240"/>
      </w:pPr>
      <w:r>
        <w:rPr>
          <w:rFonts w:ascii="Times New Roman" w:hAnsi="Times New Roman" w:eastAsia="Consolas"/>
          <w:b w:val="0"/>
          <w:sz w:val="18"/>
        </w:rPr>
        <w:t>strcpy(KWORD[ 1],"BEGIN");     strcpy(KWORD[ 2],"CALL");</w:t>
      </w:r>
    </w:p>
    <w:p>
      <w:pPr>
        <w:spacing w:line="240" w:lineRule="auto"/>
        <w:ind w:firstLine="0" w:left="240"/>
      </w:pPr>
      <w:r>
        <w:rPr>
          <w:rFonts w:ascii="Times New Roman" w:hAnsi="Times New Roman" w:eastAsia="Consolas"/>
          <w:b w:val="0"/>
          <w:sz w:val="18"/>
        </w:rPr>
        <w:t>strcpy(KWORD[ 3],"CONST");     strcpy(KWORD[ 4],"DO");</w:t>
      </w:r>
    </w:p>
    <w:p>
      <w:pPr>
        <w:spacing w:line="240" w:lineRule="auto"/>
        <w:ind w:firstLine="0" w:left="240"/>
      </w:pPr>
      <w:r>
        <w:rPr>
          <w:rFonts w:ascii="Times New Roman" w:hAnsi="Times New Roman" w:eastAsia="Consolas"/>
          <w:b w:val="0"/>
          <w:sz w:val="18"/>
        </w:rPr>
        <w:t>strcpy(KWORD[ 5],"DOWNTO");    strcpy(KWORD[ 6],"ELSE");</w:t>
      </w:r>
    </w:p>
    <w:p>
      <w:pPr>
        <w:spacing w:line="240" w:lineRule="auto"/>
        <w:ind w:firstLine="0" w:left="240"/>
      </w:pPr>
      <w:r>
        <w:rPr>
          <w:rFonts w:ascii="Times New Roman" w:hAnsi="Times New Roman" w:eastAsia="Consolas"/>
          <w:b w:val="0"/>
          <w:sz w:val="18"/>
        </w:rPr>
        <w:t>strcpy(KWORD[ 7],"END");       strcpy(KWORD[ 8],"FOR");</w:t>
      </w:r>
    </w:p>
    <w:p>
      <w:pPr>
        <w:spacing w:line="240" w:lineRule="auto"/>
        <w:ind w:firstLine="0" w:left="240"/>
      </w:pPr>
      <w:r>
        <w:rPr>
          <w:rFonts w:ascii="Times New Roman" w:hAnsi="Times New Roman" w:eastAsia="Consolas"/>
          <w:b w:val="0"/>
          <w:sz w:val="18"/>
        </w:rPr>
        <w:t>strcpy(KWORD[ 9],"IF");        strcpy(KWORD[10],"ODD");</w:t>
      </w:r>
    </w:p>
    <w:p>
      <w:pPr>
        <w:spacing w:line="240" w:lineRule="auto"/>
        <w:ind w:firstLine="0" w:left="240"/>
      </w:pPr>
      <w:r>
        <w:rPr>
          <w:rFonts w:ascii="Times New Roman" w:hAnsi="Times New Roman" w:eastAsia="Consolas"/>
          <w:b w:val="0"/>
          <w:sz w:val="18"/>
        </w:rPr>
        <w:t>strcpy(KWORD[11],"PROCEDURE"); strcpy(KWORD[12],"PROGRAM");</w:t>
      </w:r>
    </w:p>
    <w:p>
      <w:pPr>
        <w:spacing w:line="240" w:lineRule="auto"/>
        <w:ind w:firstLine="0" w:left="240"/>
      </w:pPr>
      <w:r>
        <w:rPr>
          <w:rFonts w:ascii="Times New Roman" w:hAnsi="Times New Roman" w:eastAsia="Consolas"/>
          <w:b w:val="0"/>
          <w:sz w:val="18"/>
        </w:rPr>
        <w:t>strcpy(KWORD[13],"READ");      strcpy(KWORD[14],"RETURN");</w:t>
      </w:r>
    </w:p>
    <w:p>
      <w:pPr>
        <w:spacing w:line="240" w:lineRule="auto"/>
        <w:ind w:firstLine="0" w:left="240"/>
      </w:pPr>
      <w:r>
        <w:rPr>
          <w:rFonts w:ascii="Times New Roman" w:hAnsi="Times New Roman" w:eastAsia="Consolas"/>
          <w:b w:val="0"/>
          <w:sz w:val="18"/>
        </w:rPr>
        <w:t>strcpy(KWORD[15],"THEN");      strcpy(KWORD[16],"TO");</w:t>
      </w:r>
    </w:p>
    <w:p>
      <w:pPr>
        <w:spacing w:line="240" w:lineRule="auto"/>
        <w:ind w:firstLine="0" w:left="240"/>
      </w:pPr>
      <w:r>
        <w:rPr>
          <w:rFonts w:ascii="Times New Roman" w:hAnsi="Times New Roman" w:eastAsia="Consolas"/>
          <w:b w:val="0"/>
          <w:sz w:val="18"/>
        </w:rPr>
        <w:t>strcpy(KWORD[17],"VAR");       strcpy(KWORD[18],"WHILE");</w:t>
      </w:r>
    </w:p>
    <w:p>
      <w:pPr>
        <w:spacing w:line="240" w:lineRule="auto"/>
        <w:ind w:firstLine="0" w:left="240"/>
      </w:pPr>
      <w:r>
        <w:rPr>
          <w:rFonts w:ascii="Times New Roman" w:hAnsi="Times New Roman" w:eastAsia="Consolas"/>
          <w:b w:val="0"/>
          <w:sz w:val="18"/>
        </w:rPr>
        <w:t>strcpy(KWORD[19],"WRITE");</w:t>
      </w:r>
    </w:p>
    <w:p>
      <w:pPr>
        <w:spacing w:line="360" w:lineRule="auto" w:before="0" w:after="60"/>
        <w:ind w:firstLine="480"/>
      </w:pPr>
      <w:r>
        <w:rPr>
          <w:rFonts w:ascii="Times New Roman" w:hAnsi="Times New Roman" w:eastAsia="宋体"/>
          <w:b w:val="0"/>
          <w:sz w:val="24"/>
        </w:rPr>
        <w:t>二分查找时间复杂度 O(log n)（n=19，最坏 5 次比较）。对 PL/0 教学编译器完全可接受。</w:t>
      </w:r>
    </w:p>
    <w:p>
      <w:pPr>
        <w:spacing w:line="360" w:lineRule="auto" w:before="0" w:after="60"/>
        <w:ind w:firstLine="480"/>
      </w:pPr>
      <w:r>
        <w:rPr>
          <w:rFonts w:ascii="Times New Roman" w:hAnsi="Times New Roman" w:eastAsia="宋体"/>
          <w:b w:val="0"/>
          <w:sz w:val="24"/>
        </w:rPr>
        <w:t>下面给出二分查找示例。假设标识符为 "DOWNTO"：i=1,J=19 → K=10, "DOWNTO"&lt;=KWORD[10]("ODD"), J=9; i=1,J=9 → K=5, "DOWNTO"==KWORD[5], 返回 WSYM[5]=DOWNTOSYM。仅 2 次比较即命中。</w:t>
      </w:r>
    </w:p>
    <w:p>
      <w:r>
        <w:br w:type="page"/>
      </w:r>
    </w:p>
    <w:p>
      <w:pPr>
        <w:spacing w:before="360" w:after="240"/>
        <w:jc w:val="center"/>
      </w:pPr>
      <w:r>
        <w:rPr>
          <w:rFonts w:ascii="Times New Roman" w:hAnsi="Times New Roman" w:eastAsia="黑体"/>
          <w:b/>
          <w:sz w:val="32"/>
        </w:rPr>
        <w:t>第四章  语法分析与代码生成扩展</w:t>
      </w:r>
    </w:p>
    <w:p>
      <w:pPr>
        <w:spacing w:before="240" w:after="120"/>
      </w:pPr>
      <w:r>
        <w:rPr>
          <w:rFonts w:ascii="Times New Roman" w:hAnsi="Times New Roman" w:eastAsia="黑体"/>
          <w:b/>
          <w:sz w:val="28"/>
        </w:rPr>
        <w:t>4.1  STATEMENT 函数的结构</w:t>
      </w:r>
    </w:p>
    <w:p>
      <w:pPr>
        <w:spacing w:line="360" w:lineRule="auto" w:before="0" w:after="60"/>
        <w:ind w:firstLine="480"/>
      </w:pPr>
      <w:r>
        <w:rPr>
          <w:rFonts w:ascii="Times New Roman" w:hAnsi="Times New Roman" w:eastAsia="宋体"/>
          <w:b w:val="0"/>
          <w:sz w:val="24"/>
        </w:rPr>
        <w:t>语法分析与代码生成集中在 STATEMENT 函数中。函数接受 SYMSET FSYS 作为参数，根据当前 SYM 选择 case 分支。每分支负责语法消化与代码生成。</w:t>
      </w:r>
    </w:p>
    <w:p>
      <w:pPr>
        <w:spacing w:line="360" w:lineRule="auto" w:before="0" w:after="60"/>
        <w:ind w:firstLine="480"/>
      </w:pPr>
      <w:r>
        <w:rPr>
          <w:rFonts w:ascii="Times New Roman" w:hAnsi="Times New Roman" w:eastAsia="宋体"/>
          <w:b w:val="0"/>
          <w:sz w:val="24"/>
        </w:rPr>
        <w:t>新增四个 case 分支（FORSYM、RETURNSYM）和两个 IDENT 子分支（PLUSPLUS/MINUSMINUS、PLUSEQ/MINUSEQ）。PLUSEQ/MINUSEQ 与 BECOMES/TIMESBECOMES/SLASHBECOMES 共用同一 IDENT case 块，因 token 类别均属「赋值类」。</w:t>
      </w:r>
    </w:p>
    <w:p>
      <w:pPr>
        <w:spacing w:line="360" w:lineRule="auto" w:before="0" w:after="60"/>
        <w:ind w:firstLine="480"/>
      </w:pPr>
      <w:r>
        <w:rPr>
          <w:rFonts w:ascii="Times New Roman" w:hAnsi="Times New Roman" w:eastAsia="宋体"/>
          <w:b w:val="0"/>
          <w:sz w:val="24"/>
        </w:rPr>
        <w:t>这种「按 token 入口、再按语法形式分支」的两段式结构是 PL/0 扩展性的核心。未来新增 REPEAT-UNTIL 等只需追加一 case，不影响其他代码。</w:t>
      </w:r>
    </w:p>
    <w:p>
      <w:pPr>
        <w:spacing w:before="240" w:after="120"/>
      </w:pPr>
      <w:r>
        <w:rPr>
          <w:rFonts w:ascii="Times New Roman" w:hAnsi="Times New Roman" w:eastAsia="黑体"/>
          <w:b/>
          <w:sz w:val="28"/>
        </w:rPr>
        <w:t>4.2  ELSE 子句的代码回填</w:t>
      </w:r>
    </w:p>
    <w:p>
      <w:pPr>
        <w:spacing w:line="360" w:lineRule="auto" w:before="0" w:after="60"/>
        <w:ind w:firstLine="480"/>
      </w:pPr>
      <w:r>
        <w:rPr>
          <w:rFonts w:ascii="Times New Roman" w:hAnsi="Times New Roman" w:eastAsia="宋体"/>
          <w:b w:val="0"/>
          <w:sz w:val="24"/>
        </w:rPr>
        <w:t>ELSE 子句难点在于「假分支跳转目标」与「跳过 ELSE 的无条件跳转目标」两处回填。原始代码使用 CX1、CX2 暂存位置：条件表达式后生成 JPC 0,0（目标待定）；THEN 后判断 SYM：非 ELSESYM 直接回填；是 ELSESYM 则生成 JMP 0,0 跳过 ELSE，回填 JPC，ELSE 结束后回填 JMP。</w:t>
      </w:r>
    </w:p>
    <w:p>
      <w:pPr>
        <w:spacing w:line="360" w:lineRule="auto" w:before="0" w:after="60"/>
        <w:ind w:firstLine="480"/>
      </w:pPr>
      <w:r>
        <w:rPr>
          <w:rFonts w:ascii="Times New Roman" w:hAnsi="Times New Roman" w:eastAsia="宋体"/>
          <w:b w:val="0"/>
          <w:sz w:val="24"/>
        </w:rPr>
        <w:t>过程描述（假设 IF 条件 B&lt;&gt;0，THEN/ELSE 块各一条语句）：</w:t>
      </w:r>
    </w:p>
    <w:p>
      <w:pPr>
        <w:spacing w:line="240" w:lineRule="auto"/>
        <w:ind w:firstLine="0" w:left="240"/>
      </w:pPr>
      <w:r>
        <w:rPr>
          <w:rFonts w:ascii="Times New Roman" w:hAnsi="Times New Roman" w:eastAsia="Consolas"/>
          <w:b w:val="0"/>
          <w:sz w:val="18"/>
        </w:rPr>
        <w:t xml:space="preserve">  CX=a:   CONDITION           ; B&lt;&gt;0</w:t>
      </w:r>
    </w:p>
    <w:p>
      <w:pPr>
        <w:spacing w:line="240" w:lineRule="auto"/>
        <w:ind w:firstLine="0" w:left="240"/>
      </w:pPr>
      <w:r>
        <w:rPr>
          <w:rFonts w:ascii="Times New Roman" w:hAnsi="Times New Roman" w:eastAsia="Consolas"/>
          <w:b w:val="0"/>
          <w:sz w:val="18"/>
        </w:rPr>
        <w:t xml:space="preserve">  CX=a+1: JPC 0, 0           ; 目标待回填</w:t>
      </w:r>
    </w:p>
    <w:p>
      <w:pPr>
        <w:spacing w:line="240" w:lineRule="auto"/>
        <w:ind w:firstLine="0" w:left="240"/>
      </w:pPr>
      <w:r>
        <w:rPr>
          <w:rFonts w:ascii="Times New Roman" w:hAnsi="Times New Roman" w:eastAsia="Consolas"/>
          <w:b w:val="0"/>
          <w:sz w:val="18"/>
        </w:rPr>
        <w:t xml:space="preserve">  CX=a+2: THEN 块语句...</w:t>
      </w:r>
    </w:p>
    <w:p>
      <w:pPr>
        <w:spacing w:line="240" w:lineRule="auto"/>
        <w:ind w:firstLine="0" w:left="240"/>
      </w:pPr>
      <w:r>
        <w:rPr>
          <w:rFonts w:ascii="Times New Roman" w:hAnsi="Times New Roman" w:eastAsia="Consolas"/>
          <w:b w:val="0"/>
          <w:sz w:val="18"/>
        </w:rPr>
        <w:t xml:space="preserve">  CX=b:   JMP 0, 0           ; ELSE 跳过</w:t>
      </w:r>
    </w:p>
    <w:p>
      <w:pPr>
        <w:spacing w:line="240" w:lineRule="auto"/>
        <w:ind w:firstLine="0" w:left="240"/>
      </w:pPr>
      <w:r>
        <w:rPr>
          <w:rFonts w:ascii="Times New Roman" w:hAnsi="Times New Roman" w:eastAsia="Consolas"/>
          <w:b w:val="0"/>
          <w:sz w:val="18"/>
        </w:rPr>
        <w:t xml:space="preserve">  CX=b+1: [回填 JPC a+1 → CX=b+1]</w:t>
      </w:r>
    </w:p>
    <w:p>
      <w:pPr>
        <w:spacing w:line="240" w:lineRule="auto"/>
        <w:ind w:firstLine="0" w:left="240"/>
      </w:pPr>
      <w:r>
        <w:rPr>
          <w:rFonts w:ascii="Times New Roman" w:hAnsi="Times New Roman" w:eastAsia="Consolas"/>
          <w:b w:val="0"/>
          <w:sz w:val="18"/>
        </w:rPr>
        <w:t xml:space="preserve">  CX=b+1: ELSE 块语句...</w:t>
      </w:r>
    </w:p>
    <w:p>
      <w:pPr>
        <w:spacing w:line="240" w:lineRule="auto"/>
        <w:ind w:firstLine="0" w:left="240"/>
      </w:pPr>
      <w:r>
        <w:rPr>
          <w:rFonts w:ascii="Times New Roman" w:hAnsi="Times New Roman" w:eastAsia="Consolas"/>
          <w:b w:val="0"/>
          <w:sz w:val="18"/>
        </w:rPr>
        <w:t xml:space="preserve">  CX=c:   [回填 JMP b → CX=c]</w:t>
      </w:r>
    </w:p>
    <w:p>
      <w:pPr>
        <w:spacing w:line="360" w:lineRule="auto" w:before="0" w:after="60"/>
        <w:ind w:firstLine="480"/>
      </w:pPr>
      <w:r>
        <w:rPr>
          <w:rFonts w:ascii="Times New Roman" w:hAnsi="Times New Roman" w:eastAsia="宋体"/>
          <w:b w:val="0"/>
          <w:sz w:val="24"/>
        </w:rPr>
        <w:t>这种回填技术在龙书中称为「backpatching」。PL/0 虽未用 backpatch list，但通过 CX 递增+临时变量记录回填点，完成等价回填。</w:t>
      </w:r>
    </w:p>
    <w:p>
      <w:pPr>
        <w:spacing w:line="360" w:lineRule="auto" w:before="0" w:after="60"/>
        <w:ind w:firstLine="480"/>
      </w:pPr>
      <w:r>
        <w:rPr>
          <w:rFonts w:ascii="Times New Roman" w:hAnsi="Times New Roman" w:eastAsia="宋体"/>
          <w:b w:val="0"/>
          <w:sz w:val="24"/>
        </w:rPr>
        <w:t>本实验保留并验证此逻辑，测试样例 E110_PL0 同时覆盖 IF-THEN 与 IF-THEN-ELSE。</w:t>
      </w:r>
    </w:p>
    <w:p>
      <w:pPr>
        <w:spacing w:before="240" w:after="120"/>
      </w:pPr>
      <w:r>
        <w:rPr>
          <w:rFonts w:ascii="Times New Roman" w:hAnsi="Times New Roman" w:eastAsia="黑体"/>
          <w:b/>
          <w:sz w:val="28"/>
        </w:rPr>
        <w:t>4.3  复合赋值 += / -= 的代码生成</w:t>
      </w:r>
    </w:p>
    <w:p>
      <w:pPr>
        <w:spacing w:line="360" w:lineRule="auto" w:before="0" w:after="60"/>
        <w:ind w:firstLine="480"/>
      </w:pPr>
      <w:r>
        <w:rPr>
          <w:rFonts w:ascii="Times New Roman" w:hAnsi="Times New Roman" w:eastAsia="宋体"/>
          <w:b w:val="0"/>
          <w:sz w:val="24"/>
        </w:rPr>
        <w:t>复合赋值语义：把左值变量当前值取到栈顶，运算右值，结果存回左值。等价于「显式三步序列」：</w:t>
      </w:r>
    </w:p>
    <w:p>
      <w:pPr>
        <w:spacing w:line="240" w:lineRule="auto"/>
        <w:ind w:firstLine="0" w:left="240"/>
      </w:pPr>
      <w:r>
        <w:rPr>
          <w:rFonts w:ascii="Times New Roman" w:hAnsi="Times New Roman" w:eastAsia="Consolas"/>
          <w:b w:val="0"/>
          <w:sz w:val="18"/>
        </w:rPr>
        <w:t>LOD  level-diff, ADR        ; 把 A 当前值取到栈顶</w:t>
      </w:r>
    </w:p>
    <w:p>
      <w:pPr>
        <w:spacing w:line="240" w:lineRule="auto"/>
        <w:ind w:firstLine="0" w:left="240"/>
      </w:pPr>
      <w:r>
        <w:rPr>
          <w:rFonts w:ascii="Times New Roman" w:hAnsi="Times New Roman" w:eastAsia="Consolas"/>
          <w:b w:val="0"/>
          <w:sz w:val="18"/>
        </w:rPr>
        <w:t>EXPRESSION(...)             ; 计算右值，结果在栈顶</w:t>
      </w:r>
    </w:p>
    <w:p>
      <w:pPr>
        <w:spacing w:line="240" w:lineRule="auto"/>
        <w:ind w:firstLine="0" w:left="240"/>
      </w:pPr>
      <w:r>
        <w:rPr>
          <w:rFonts w:ascii="Times New Roman" w:hAnsi="Times New Roman" w:eastAsia="Consolas"/>
          <w:b w:val="0"/>
          <w:sz w:val="18"/>
        </w:rPr>
        <w:t>OPR  0, 2 / 3 / 4 / 5       ; ADD/SUB/MUL/DIV</w:t>
      </w:r>
    </w:p>
    <w:p>
      <w:pPr>
        <w:spacing w:line="240" w:lineRule="auto"/>
        <w:ind w:firstLine="0" w:left="240"/>
      </w:pPr>
      <w:r>
        <w:rPr>
          <w:rFonts w:ascii="Times New Roman" w:hAnsi="Times New Roman" w:eastAsia="Consolas"/>
          <w:b w:val="0"/>
          <w:sz w:val="18"/>
        </w:rPr>
        <w:t>STO  level-diff, ADR        ; 把结果存回 A</w:t>
      </w:r>
    </w:p>
    <w:p>
      <w:pPr>
        <w:spacing w:line="360" w:lineRule="auto" w:before="0" w:after="60"/>
        <w:ind w:firstLine="480"/>
      </w:pPr>
      <w:r>
        <w:rPr>
          <w:rFonts w:ascii="Times New Roman" w:hAnsi="Times New Roman" w:eastAsia="宋体"/>
          <w:b w:val="0"/>
          <w:sz w:val="24"/>
        </w:rPr>
        <w:t>语法上，复合赋值由 IDENT 头部引出，紧接 PLUSEQ/MINUSEQ/TIMESBECOMES/SLASHBECOMES，因此合并到 BECOMES 的 IDENT case 中。调用 GetSym 后先记录 assignOp，再根据 assignOp 选择是否在解析右值前预先 LOD。</w:t>
      </w:r>
    </w:p>
    <w:p>
      <w:pPr>
        <w:spacing w:line="360" w:lineRule="auto" w:before="0" w:after="60"/>
        <w:ind w:firstLine="480"/>
      </w:pPr>
      <w:r>
        <w:rPr>
          <w:rFonts w:ascii="Times New Roman" w:hAnsi="Times New Roman" w:eastAsia="宋体"/>
          <w:b w:val="0"/>
          <w:sz w:val="24"/>
        </w:rPr>
        <w:t>本次为复合赋值编写 COMP01.PL0：A:=10, B:=5，依次 A+=B(15)、A-=B(10)、A*=B(50)、A/=B(10)。实测 15/10/50/10，四种复合赋值全对。</w:t>
      </w:r>
    </w:p>
    <w:p>
      <w:pPr>
        <w:spacing w:before="160" w:after="40"/>
        <w:ind w:firstLine="0"/>
        <w:jc w:val="center"/>
      </w:pPr>
      <w:r>
        <w:drawing>
          <wp:inline xmlns:a="http://schemas.openxmlformats.org/drawingml/2006/main" xmlns:pic="http://schemas.openxmlformats.org/drawingml/2006/picture">
            <wp:extent cx="4500000" cy="2544742"/>
            <wp:docPr id="4" name="Picture 4"/>
            <wp:cNvGraphicFramePr>
              <a:graphicFrameLocks noChangeAspect="1"/>
            </wp:cNvGraphicFramePr>
            <a:graphic>
              <a:graphicData uri="http://schemas.openxmlformats.org/drawingml/2006/picture">
                <pic:pic>
                  <pic:nvPicPr>
                    <pic:cNvPr id="0" name="assign_flow.png"/>
                    <pic:cNvPicPr/>
                  </pic:nvPicPr>
                  <pic:blipFill>
                    <a:blip r:embed="rId13"/>
                    <a:stretch>
                      <a:fillRect/>
                    </a:stretch>
                  </pic:blipFill>
                  <pic:spPr>
                    <a:xfrm>
                      <a:off x="0" y="0"/>
                      <a:ext cx="4500000" cy="2544742"/>
                    </a:xfrm>
                    <a:prstGeom prst="rect"/>
                  </pic:spPr>
                </pic:pic>
              </a:graphicData>
            </a:graphic>
          </wp:inline>
        </w:drawing>
      </w:r>
    </w:p>
    <w:p>
      <w:pPr>
        <w:spacing w:before="0" w:after="200"/>
        <w:ind w:firstLine="0"/>
        <w:jc w:val="center"/>
      </w:pPr>
      <w:r>
        <w:rPr>
          <w:rFonts w:ascii="Times New Roman" w:hAnsi="Times New Roman" w:eastAsia="宋体"/>
          <w:b w:val="0"/>
          <w:sz w:val="18"/>
        </w:rPr>
        <w:t>图 4.1 复合赋值 / 自增自减的代码生成流程</w:t>
      </w:r>
    </w:p>
    <w:p>
      <w:pPr>
        <w:spacing w:before="240" w:after="120"/>
      </w:pPr>
      <w:r>
        <w:rPr>
          <w:rFonts w:ascii="Times New Roman" w:hAnsi="Times New Roman" w:eastAsia="黑体"/>
          <w:b/>
          <w:sz w:val="28"/>
        </w:rPr>
        <w:t>4.4  ++ / -- 自增自减语句</w:t>
      </w:r>
    </w:p>
    <w:p>
      <w:pPr>
        <w:spacing w:line="360" w:lineRule="auto" w:before="0" w:after="60"/>
        <w:ind w:firstLine="480"/>
      </w:pPr>
      <w:r>
        <w:rPr>
          <w:rFonts w:ascii="Times New Roman" w:hAnsi="Times New Roman" w:eastAsia="宋体"/>
          <w:b w:val="0"/>
          <w:sz w:val="24"/>
        </w:rPr>
        <w:t>自增自减语义：把变量值取出，加 1（或减 1），再存回。P-Code 固定 4 条：</w:t>
      </w:r>
    </w:p>
    <w:p>
      <w:pPr>
        <w:spacing w:line="240" w:lineRule="auto"/>
        <w:ind w:firstLine="0" w:left="240"/>
      </w:pPr>
      <w:r>
        <w:rPr>
          <w:rFonts w:ascii="Times New Roman" w:hAnsi="Times New Roman" w:eastAsia="Consolas"/>
          <w:b w:val="0"/>
          <w:sz w:val="18"/>
        </w:rPr>
        <w:t>A++:  LOD  level-diff, ADR</w:t>
      </w:r>
    </w:p>
    <w:p>
      <w:pPr>
        <w:spacing w:line="240" w:lineRule="auto"/>
        <w:ind w:firstLine="0" w:left="240"/>
      </w:pPr>
      <w:r>
        <w:rPr>
          <w:rFonts w:ascii="Times New Roman" w:hAnsi="Times New Roman" w:eastAsia="Consolas"/>
          <w:b w:val="0"/>
          <w:sz w:val="18"/>
        </w:rPr>
        <w:t xml:space="preserve">      LIT  0, 1</w:t>
      </w:r>
    </w:p>
    <w:p>
      <w:pPr>
        <w:spacing w:line="240" w:lineRule="auto"/>
        <w:ind w:firstLine="0" w:left="240"/>
      </w:pPr>
      <w:r>
        <w:rPr>
          <w:rFonts w:ascii="Times New Roman" w:hAnsi="Times New Roman" w:eastAsia="Consolas"/>
          <w:b w:val="0"/>
          <w:sz w:val="18"/>
        </w:rPr>
        <w:t xml:space="preserve">      OPR  0, 2     ; 加</w:t>
      </w:r>
    </w:p>
    <w:p>
      <w:pPr>
        <w:spacing w:line="240" w:lineRule="auto"/>
        <w:ind w:firstLine="0" w:left="240"/>
      </w:pPr>
      <w:r>
        <w:rPr>
          <w:rFonts w:ascii="Times New Roman" w:hAnsi="Times New Roman" w:eastAsia="Consolas"/>
          <w:b w:val="0"/>
          <w:sz w:val="18"/>
        </w:rPr>
        <w:t xml:space="preserve">      STO  level-diff, ADR</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A--:  LOD  level-diff, ADR</w:t>
      </w:r>
    </w:p>
    <w:p>
      <w:pPr>
        <w:spacing w:line="240" w:lineRule="auto"/>
        <w:ind w:firstLine="0" w:left="240"/>
      </w:pPr>
      <w:r>
        <w:rPr>
          <w:rFonts w:ascii="Times New Roman" w:hAnsi="Times New Roman" w:eastAsia="Consolas"/>
          <w:b w:val="0"/>
          <w:sz w:val="18"/>
        </w:rPr>
        <w:t xml:space="preserve">      LIT  0, 1</w:t>
      </w:r>
    </w:p>
    <w:p>
      <w:pPr>
        <w:spacing w:line="240" w:lineRule="auto"/>
        <w:ind w:firstLine="0" w:left="240"/>
      </w:pPr>
      <w:r>
        <w:rPr>
          <w:rFonts w:ascii="Times New Roman" w:hAnsi="Times New Roman" w:eastAsia="Consolas"/>
          <w:b w:val="0"/>
          <w:sz w:val="18"/>
        </w:rPr>
        <w:t xml:space="preserve">      OPR  0, 3     ; 减</w:t>
      </w:r>
    </w:p>
    <w:p>
      <w:pPr>
        <w:spacing w:line="240" w:lineRule="auto"/>
        <w:ind w:firstLine="0" w:left="240"/>
      </w:pPr>
      <w:r>
        <w:rPr>
          <w:rFonts w:ascii="Times New Roman" w:hAnsi="Times New Roman" w:eastAsia="Consolas"/>
          <w:b w:val="0"/>
          <w:sz w:val="18"/>
        </w:rPr>
        <w:t xml:space="preserve">      STO  level-diff, ADR</w:t>
      </w:r>
    </w:p>
    <w:p>
      <w:pPr>
        <w:spacing w:line="360" w:lineRule="auto" w:before="0" w:after="60"/>
        <w:ind w:firstLine="480"/>
      </w:pPr>
      <w:r>
        <w:rPr>
          <w:rFonts w:ascii="Times New Roman" w:hAnsi="Times New Roman" w:eastAsia="宋体"/>
          <w:b w:val="0"/>
          <w:sz w:val="24"/>
        </w:rPr>
        <w:t>STATEMENT IDENT case 中需先判断紧随标识符的 token 是 PLUSPLUS 或 MINUSMINUS——无需解析任何右值表达式，直接走 4 条固定指令。此「早返回」避免与 BECOMES 等情形冲突。</w:t>
      </w:r>
    </w:p>
    <w:p>
      <w:pPr>
        <w:spacing w:line="360" w:lineRule="auto" w:before="0" w:after="60"/>
        <w:ind w:firstLine="480"/>
      </w:pPr>
      <w:r>
        <w:rPr>
          <w:rFonts w:ascii="Times New Roman" w:hAnsi="Times New Roman" w:eastAsia="宋体"/>
          <w:b w:val="0"/>
          <w:sz w:val="24"/>
        </w:rPr>
        <w:t>INC01.PL0 同时测试 ++ 与 --：A:=5 后 A++ → 6，B:=10 后 B-- → 9。实测结果 6 和 9。</w:t>
      </w:r>
    </w:p>
    <w:p>
      <w:pPr>
        <w:spacing w:before="240" w:after="120"/>
      </w:pPr>
      <w:r>
        <w:rPr>
          <w:rFonts w:ascii="Times New Roman" w:hAnsi="Times New Roman" w:eastAsia="黑体"/>
          <w:b/>
          <w:sz w:val="28"/>
        </w:rPr>
        <w:t>4.5  FOR-TO / FOR-DOWNTO 循环</w:t>
      </w:r>
    </w:p>
    <w:p>
      <w:pPr>
        <w:spacing w:line="360" w:lineRule="auto" w:before="0" w:after="60"/>
        <w:ind w:firstLine="480"/>
      </w:pPr>
      <w:r>
        <w:rPr>
          <w:rFonts w:ascii="Times New Roman" w:hAnsi="Times New Roman" w:eastAsia="宋体"/>
          <w:b w:val="0"/>
          <w:sz w:val="24"/>
        </w:rPr>
        <w:t>FOR 循环语法：</w:t>
      </w:r>
    </w:p>
    <w:p>
      <w:pPr>
        <w:spacing w:line="240" w:lineRule="auto"/>
        <w:ind w:firstLine="0" w:left="240"/>
      </w:pPr>
      <w:r>
        <w:rPr>
          <w:rFonts w:ascii="Times New Roman" w:hAnsi="Times New Roman" w:eastAsia="Consolas"/>
          <w:b w:val="0"/>
          <w:sz w:val="18"/>
        </w:rPr>
        <w:t>FOR &lt;变量&gt; := &lt;表达式1&gt;</w:t>
      </w:r>
    </w:p>
    <w:p>
      <w:pPr>
        <w:spacing w:line="240" w:lineRule="auto"/>
        <w:ind w:firstLine="0" w:left="240"/>
      </w:pPr>
      <w:r>
        <w:rPr>
          <w:rFonts w:ascii="Times New Roman" w:hAnsi="Times New Roman" w:eastAsia="Consolas"/>
          <w:b w:val="0"/>
          <w:sz w:val="18"/>
        </w:rPr>
        <w:t xml:space="preserve">    TO   &lt;表达式2&gt; DO &lt;语句&gt;       ; 步长为 +1</w:t>
      </w:r>
    </w:p>
    <w:p>
      <w:pPr>
        <w:spacing w:line="240" w:lineRule="auto"/>
        <w:ind w:firstLine="0" w:left="240"/>
      </w:pPr>
      <w:r>
        <w:rPr>
          <w:rFonts w:ascii="Times New Roman" w:hAnsi="Times New Roman" w:eastAsia="Consolas"/>
          <w:b w:val="0"/>
          <w:sz w:val="18"/>
        </w:rPr>
        <w:t xml:space="preserve">    | DOWNTO &lt;表达式2&gt; DO &lt;语句&gt;   ; 步长为 -1</w:t>
      </w:r>
    </w:p>
    <w:p>
      <w:pPr>
        <w:spacing w:line="360" w:lineRule="auto" w:before="0" w:after="60"/>
        <w:ind w:firstLine="480"/>
      </w:pPr>
      <w:r>
        <w:rPr>
          <w:rFonts w:ascii="Times New Roman" w:hAnsi="Times New Roman" w:eastAsia="宋体"/>
          <w:b w:val="0"/>
          <w:sz w:val="24"/>
        </w:rPr>
        <w:t>对应代码生成模式：先执行「循环变量 := 表达式 1」，再在循环顶判断是否越过表达式 2，执行循环体，对循环变量 +1/-1 增量，跳回循环顶。</w:t>
      </w:r>
    </w:p>
    <w:p>
      <w:pPr>
        <w:spacing w:line="240" w:lineRule="auto"/>
        <w:ind w:firstLine="0" w:left="240"/>
      </w:pPr>
      <w:r>
        <w:rPr>
          <w:rFonts w:ascii="Times New Roman" w:hAnsi="Times New Roman" w:eastAsia="Consolas"/>
          <w:b w:val="0"/>
          <w:sz w:val="18"/>
        </w:rPr>
        <w:t xml:space="preserve">      STO  I, ADR             ; 循环变量 I := expr1</w:t>
      </w:r>
    </w:p>
    <w:p>
      <w:pPr>
        <w:spacing w:line="240" w:lineRule="auto"/>
        <w:ind w:firstLine="0" w:left="240"/>
      </w:pPr>
      <w:r>
        <w:rPr>
          <w:rFonts w:ascii="Times New Roman" w:hAnsi="Times New Roman" w:eastAsia="Consolas"/>
          <w:b w:val="0"/>
          <w:sz w:val="18"/>
        </w:rPr>
        <w:t>L1:   LOD  I, ADR             ; 取栈顶</w:t>
      </w:r>
    </w:p>
    <w:p>
      <w:pPr>
        <w:spacing w:line="240" w:lineRule="auto"/>
        <w:ind w:firstLine="0" w:left="240"/>
      </w:pPr>
      <w:r>
        <w:rPr>
          <w:rFonts w:ascii="Times New Roman" w:hAnsi="Times New Roman" w:eastAsia="Consolas"/>
          <w:b w:val="0"/>
          <w:sz w:val="18"/>
        </w:rPr>
        <w:t xml:space="preserve">      EXPRESSION(...)         ; 计算 expr2</w:t>
      </w:r>
    </w:p>
    <w:p>
      <w:pPr>
        <w:spacing w:line="240" w:lineRule="auto"/>
        <w:ind w:firstLine="0" w:left="240"/>
      </w:pPr>
      <w:r>
        <w:rPr>
          <w:rFonts w:ascii="Times New Roman" w:hAnsi="Times New Roman" w:eastAsia="Consolas"/>
          <w:b w:val="0"/>
          <w:sz w:val="18"/>
        </w:rPr>
        <w:t xml:space="preserve">      OPR  0, 13              ; TO(&lt;=) 或 DOWNTO(&gt;=)</w:t>
      </w:r>
    </w:p>
    <w:p>
      <w:pPr>
        <w:spacing w:line="240" w:lineRule="auto"/>
        <w:ind w:firstLine="0" w:left="240"/>
      </w:pPr>
      <w:r>
        <w:rPr>
          <w:rFonts w:ascii="Times New Roman" w:hAnsi="Times New Roman" w:eastAsia="Consolas"/>
          <w:b w:val="0"/>
          <w:sz w:val="18"/>
        </w:rPr>
        <w:t xml:space="preserve">      JPC  0, L2              ; 假则跳出</w:t>
      </w:r>
    </w:p>
    <w:p>
      <w:pPr>
        <w:spacing w:line="240" w:lineRule="auto"/>
        <w:ind w:firstLine="0" w:left="240"/>
      </w:pPr>
      <w:r>
        <w:rPr>
          <w:rFonts w:ascii="Times New Roman" w:hAnsi="Times New Roman" w:eastAsia="Consolas"/>
          <w:b w:val="0"/>
          <w:sz w:val="18"/>
        </w:rPr>
        <w:t xml:space="preserve">      STATEMENT(...)          ; 循环体</w:t>
      </w:r>
    </w:p>
    <w:p>
      <w:pPr>
        <w:spacing w:line="240" w:lineRule="auto"/>
        <w:ind w:firstLine="0" w:left="240"/>
      </w:pPr>
      <w:r>
        <w:rPr>
          <w:rFonts w:ascii="Times New Roman" w:hAnsi="Times New Roman" w:eastAsia="Consolas"/>
          <w:b w:val="0"/>
          <w:sz w:val="18"/>
        </w:rPr>
        <w:t xml:space="preserve">      LOD  I, ADR</w:t>
      </w:r>
    </w:p>
    <w:p>
      <w:pPr>
        <w:spacing w:line="240" w:lineRule="auto"/>
        <w:ind w:firstLine="0" w:left="240"/>
      </w:pPr>
      <w:r>
        <w:rPr>
          <w:rFonts w:ascii="Times New Roman" w:hAnsi="Times New Roman" w:eastAsia="Consolas"/>
          <w:b w:val="0"/>
          <w:sz w:val="18"/>
        </w:rPr>
        <w:t xml:space="preserve">      LIT  0, 1</w:t>
      </w:r>
    </w:p>
    <w:p>
      <w:pPr>
        <w:spacing w:line="240" w:lineRule="auto"/>
        <w:ind w:firstLine="0" w:left="240"/>
      </w:pPr>
      <w:r>
        <w:rPr>
          <w:rFonts w:ascii="Times New Roman" w:hAnsi="Times New Roman" w:eastAsia="Consolas"/>
          <w:b w:val="0"/>
          <w:sz w:val="18"/>
        </w:rPr>
        <w:t xml:space="preserve">      OPR  0, 2/0,3          ; +1 或 -1</w:t>
      </w:r>
    </w:p>
    <w:p>
      <w:pPr>
        <w:spacing w:line="240" w:lineRule="auto"/>
        <w:ind w:firstLine="0" w:left="240"/>
      </w:pPr>
      <w:r>
        <w:rPr>
          <w:rFonts w:ascii="Times New Roman" w:hAnsi="Times New Roman" w:eastAsia="Consolas"/>
          <w:b w:val="0"/>
          <w:sz w:val="18"/>
        </w:rPr>
        <w:t xml:space="preserve">      STO  I, ADR</w:t>
      </w:r>
    </w:p>
    <w:p>
      <w:pPr>
        <w:spacing w:line="240" w:lineRule="auto"/>
        <w:ind w:firstLine="0" w:left="240"/>
      </w:pPr>
      <w:r>
        <w:rPr>
          <w:rFonts w:ascii="Times New Roman" w:hAnsi="Times New Roman" w:eastAsia="Consolas"/>
          <w:b w:val="0"/>
          <w:sz w:val="18"/>
        </w:rPr>
        <w:t xml:space="preserve">      JMP  0, L1              ; 回循环顶</w:t>
      </w:r>
    </w:p>
    <w:p>
      <w:pPr>
        <w:spacing w:line="240" w:lineRule="auto"/>
        <w:ind w:firstLine="0" w:left="240"/>
      </w:pPr>
      <w:r>
        <w:rPr>
          <w:rFonts w:ascii="Times New Roman" w:hAnsi="Times New Roman" w:eastAsia="Consolas"/>
          <w:b w:val="0"/>
          <w:sz w:val="18"/>
        </w:rPr>
        <w:t>L2:</w:t>
      </w:r>
    </w:p>
    <w:p>
      <w:pPr>
        <w:spacing w:line="360" w:lineRule="auto" w:before="0" w:after="60"/>
        <w:ind w:firstLine="480"/>
      </w:pPr>
      <w:r>
        <w:rPr>
          <w:rFonts w:ascii="Times New Roman" w:hAnsi="Times New Roman" w:eastAsia="宋体"/>
          <w:b w:val="0"/>
          <w:sz w:val="24"/>
        </w:rPr>
        <w:t>L1（循环顶）和 L2（跳出）需回填——原代码用 CX1 和 CX2 记录位置。</w:t>
      </w:r>
    </w:p>
    <w:p>
      <w:pPr>
        <w:spacing w:line="360" w:lineRule="auto" w:before="0" w:after="60"/>
        <w:ind w:firstLine="480"/>
      </w:pPr>
      <w:r>
        <w:rPr>
          <w:rFonts w:ascii="Times New Roman" w:hAnsi="Times New Roman" w:eastAsia="宋体"/>
          <w:b w:val="0"/>
          <w:sz w:val="24"/>
        </w:rPr>
        <w:t>本次为 FOR 编写 FORT01-03 三测试样例：</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81"/>
        <w:gridCol w:w="1881"/>
        <w:gridCol w:w="1881"/>
        <w:gridCol w:w="1881"/>
        <w:gridCol w:w="1881"/>
      </w:tblGrid>
      <w:tr>
        <w:tc>
          <w:tcPr>
            <w:tcW w:type="dxa" w:w="1881"/>
          </w:tcPr>
          <w:p>
            <w:pPr>
              <w:ind w:firstLine="0"/>
              <w:jc w:val="center"/>
            </w:pPr>
            <w:r/>
            <w:r>
              <w:rPr>
                <w:rFonts w:ascii="Times New Roman" w:hAnsi="Times New Roman" w:eastAsia="黑体"/>
                <w:b/>
                <w:sz w:val="18"/>
              </w:rPr>
              <w:t>样例</w:t>
            </w:r>
          </w:p>
        </w:tc>
        <w:tc>
          <w:tcPr>
            <w:tcW w:type="dxa" w:w="1881"/>
          </w:tcPr>
          <w:p>
            <w:pPr>
              <w:ind w:firstLine="0"/>
              <w:jc w:val="center"/>
            </w:pPr>
            <w:r/>
            <w:r>
              <w:rPr>
                <w:rFonts w:ascii="Times New Roman" w:hAnsi="Times New Roman" w:eastAsia="黑体"/>
                <w:b/>
                <w:sz w:val="18"/>
              </w:rPr>
              <w:t>循环范围</w:t>
            </w:r>
          </w:p>
        </w:tc>
        <w:tc>
          <w:tcPr>
            <w:tcW w:type="dxa" w:w="1881"/>
          </w:tcPr>
          <w:p>
            <w:pPr>
              <w:ind w:firstLine="0"/>
              <w:jc w:val="center"/>
            </w:pPr>
            <w:r/>
            <w:r>
              <w:rPr>
                <w:rFonts w:ascii="Times New Roman" w:hAnsi="Times New Roman" w:eastAsia="黑体"/>
                <w:b/>
                <w:sz w:val="18"/>
              </w:rPr>
              <w:t>循环体</w:t>
            </w:r>
          </w:p>
        </w:tc>
        <w:tc>
          <w:tcPr>
            <w:tcW w:type="dxa" w:w="1881"/>
          </w:tcPr>
          <w:p>
            <w:pPr>
              <w:ind w:firstLine="0"/>
              <w:jc w:val="center"/>
            </w:pPr>
            <w:r/>
            <w:r>
              <w:rPr>
                <w:rFonts w:ascii="Times New Roman" w:hAnsi="Times New Roman" w:eastAsia="黑体"/>
                <w:b/>
                <w:sz w:val="18"/>
              </w:rPr>
              <w:t>期望</w:t>
            </w:r>
          </w:p>
        </w:tc>
        <w:tc>
          <w:tcPr>
            <w:tcW w:type="dxa" w:w="1881"/>
          </w:tcPr>
          <w:p>
            <w:pPr>
              <w:ind w:firstLine="0"/>
              <w:jc w:val="center"/>
            </w:pPr>
            <w:r/>
            <w:r>
              <w:rPr>
                <w:rFonts w:ascii="Times New Roman" w:hAnsi="Times New Roman" w:eastAsia="黑体"/>
                <w:b/>
                <w:sz w:val="18"/>
              </w:rPr>
              <w:t>实测</w:t>
            </w:r>
          </w:p>
        </w:tc>
      </w:tr>
      <w:tr>
        <w:tc>
          <w:tcPr>
            <w:tcW w:type="dxa" w:w="1881"/>
          </w:tcPr>
          <w:p>
            <w:pPr>
              <w:ind w:firstLine="0"/>
              <w:jc w:val="center"/>
            </w:pPr>
            <w:r/>
            <w:r>
              <w:rPr>
                <w:rFonts w:ascii="Times New Roman" w:hAnsi="Times New Roman" w:eastAsia="宋体"/>
                <w:b w:val="0"/>
                <w:sz w:val="18"/>
              </w:rPr>
              <w:t>FORT01</w:t>
            </w:r>
          </w:p>
        </w:tc>
        <w:tc>
          <w:tcPr>
            <w:tcW w:type="dxa" w:w="1881"/>
          </w:tcPr>
          <w:p>
            <w:pPr>
              <w:ind w:firstLine="0"/>
              <w:jc w:val="center"/>
            </w:pPr>
            <w:r/>
            <w:r>
              <w:rPr>
                <w:rFonts w:ascii="Times New Roman" w:hAnsi="Times New Roman" w:eastAsia="宋体"/>
                <w:b w:val="0"/>
                <w:sz w:val="18"/>
              </w:rPr>
              <w:t>1 TO 5</w:t>
            </w:r>
          </w:p>
        </w:tc>
        <w:tc>
          <w:tcPr>
            <w:tcW w:type="dxa" w:w="1881"/>
          </w:tcPr>
          <w:p>
            <w:pPr>
              <w:ind w:firstLine="0"/>
              <w:jc w:val="center"/>
            </w:pPr>
            <w:r/>
            <w:r>
              <w:rPr>
                <w:rFonts w:ascii="Times New Roman" w:hAnsi="Times New Roman" w:eastAsia="宋体"/>
                <w:b w:val="0"/>
                <w:sz w:val="18"/>
              </w:rPr>
              <w:t>S:=S+I</w:t>
            </w:r>
          </w:p>
        </w:tc>
        <w:tc>
          <w:tcPr>
            <w:tcW w:type="dxa" w:w="1881"/>
          </w:tcPr>
          <w:p>
            <w:pPr>
              <w:ind w:firstLine="0"/>
              <w:jc w:val="center"/>
            </w:pPr>
            <w:r/>
            <w:r>
              <w:rPr>
                <w:rFonts w:ascii="Times New Roman" w:hAnsi="Times New Roman" w:eastAsia="宋体"/>
                <w:b w:val="0"/>
                <w:sz w:val="18"/>
              </w:rPr>
              <w:t>15</w:t>
            </w:r>
          </w:p>
        </w:tc>
        <w:tc>
          <w:tcPr>
            <w:tcW w:type="dxa" w:w="1881"/>
          </w:tcPr>
          <w:p>
            <w:pPr>
              <w:ind w:firstLine="0"/>
              <w:jc w:val="center"/>
            </w:pPr>
            <w:r/>
            <w:r>
              <w:rPr>
                <w:rFonts w:ascii="Times New Roman" w:hAnsi="Times New Roman" w:eastAsia="宋体"/>
                <w:b w:val="0"/>
                <w:sz w:val="18"/>
              </w:rPr>
              <w:t>15</w:t>
            </w:r>
          </w:p>
        </w:tc>
      </w:tr>
      <w:tr>
        <w:tc>
          <w:tcPr>
            <w:tcW w:type="dxa" w:w="1881"/>
          </w:tcPr>
          <w:p>
            <w:pPr>
              <w:ind w:firstLine="0"/>
              <w:jc w:val="center"/>
            </w:pPr>
            <w:r/>
            <w:r>
              <w:rPr>
                <w:rFonts w:ascii="Times New Roman" w:hAnsi="Times New Roman" w:eastAsia="宋体"/>
                <w:b w:val="0"/>
                <w:sz w:val="18"/>
              </w:rPr>
              <w:t>FORT02</w:t>
            </w:r>
          </w:p>
        </w:tc>
        <w:tc>
          <w:tcPr>
            <w:tcW w:type="dxa" w:w="1881"/>
          </w:tcPr>
          <w:p>
            <w:pPr>
              <w:ind w:firstLine="0"/>
              <w:jc w:val="center"/>
            </w:pPr>
            <w:r/>
            <w:r>
              <w:rPr>
                <w:rFonts w:ascii="Times New Roman" w:hAnsi="Times New Roman" w:eastAsia="宋体"/>
                <w:b w:val="0"/>
                <w:sz w:val="18"/>
              </w:rPr>
              <w:t>5 DOWNTO 1</w:t>
            </w:r>
          </w:p>
        </w:tc>
        <w:tc>
          <w:tcPr>
            <w:tcW w:type="dxa" w:w="1881"/>
          </w:tcPr>
          <w:p>
            <w:pPr>
              <w:ind w:firstLine="0"/>
              <w:jc w:val="center"/>
            </w:pPr>
            <w:r/>
            <w:r>
              <w:rPr>
                <w:rFonts w:ascii="Times New Roman" w:hAnsi="Times New Roman" w:eastAsia="宋体"/>
                <w:b w:val="0"/>
                <w:sz w:val="18"/>
              </w:rPr>
              <w:t>S:=S+I</w:t>
            </w:r>
          </w:p>
        </w:tc>
        <w:tc>
          <w:tcPr>
            <w:tcW w:type="dxa" w:w="1881"/>
          </w:tcPr>
          <w:p>
            <w:pPr>
              <w:ind w:firstLine="0"/>
              <w:jc w:val="center"/>
            </w:pPr>
            <w:r/>
            <w:r>
              <w:rPr>
                <w:rFonts w:ascii="Times New Roman" w:hAnsi="Times New Roman" w:eastAsia="宋体"/>
                <w:b w:val="0"/>
                <w:sz w:val="18"/>
              </w:rPr>
              <w:t>15</w:t>
            </w:r>
          </w:p>
        </w:tc>
        <w:tc>
          <w:tcPr>
            <w:tcW w:type="dxa" w:w="1881"/>
          </w:tcPr>
          <w:p>
            <w:pPr>
              <w:ind w:firstLine="0"/>
              <w:jc w:val="center"/>
            </w:pPr>
            <w:r/>
            <w:r>
              <w:rPr>
                <w:rFonts w:ascii="Times New Roman" w:hAnsi="Times New Roman" w:eastAsia="宋体"/>
                <w:b w:val="0"/>
                <w:sz w:val="18"/>
              </w:rPr>
              <w:t>15</w:t>
            </w:r>
          </w:p>
        </w:tc>
      </w:tr>
      <w:tr>
        <w:tc>
          <w:tcPr>
            <w:tcW w:type="dxa" w:w="1881"/>
          </w:tcPr>
          <w:p>
            <w:pPr>
              <w:ind w:firstLine="0"/>
              <w:jc w:val="center"/>
            </w:pPr>
            <w:r/>
            <w:r>
              <w:rPr>
                <w:rFonts w:ascii="Times New Roman" w:hAnsi="Times New Roman" w:eastAsia="宋体"/>
                <w:b w:val="0"/>
                <w:sz w:val="18"/>
              </w:rPr>
              <w:t>FORT03</w:t>
            </w:r>
          </w:p>
        </w:tc>
        <w:tc>
          <w:tcPr>
            <w:tcW w:type="dxa" w:w="1881"/>
          </w:tcPr>
          <w:p>
            <w:pPr>
              <w:ind w:firstLine="0"/>
              <w:jc w:val="center"/>
            </w:pPr>
            <w:r/>
            <w:r>
              <w:rPr>
                <w:rFonts w:ascii="Times New Roman" w:hAnsi="Times New Roman" w:eastAsia="宋体"/>
                <w:b w:val="0"/>
                <w:sz w:val="18"/>
              </w:rPr>
              <w:t>1 TO 10</w:t>
            </w:r>
          </w:p>
        </w:tc>
        <w:tc>
          <w:tcPr>
            <w:tcW w:type="dxa" w:w="1881"/>
          </w:tcPr>
          <w:p>
            <w:pPr>
              <w:ind w:firstLine="0"/>
              <w:jc w:val="center"/>
            </w:pPr>
            <w:r/>
            <w:r>
              <w:rPr>
                <w:rFonts w:ascii="Times New Roman" w:hAnsi="Times New Roman" w:eastAsia="宋体"/>
                <w:b w:val="0"/>
                <w:sz w:val="18"/>
              </w:rPr>
              <w:t>WRITE(I); S:=S+I</w:t>
            </w:r>
          </w:p>
        </w:tc>
        <w:tc>
          <w:tcPr>
            <w:tcW w:type="dxa" w:w="1881"/>
          </w:tcPr>
          <w:p>
            <w:pPr>
              <w:ind w:firstLine="0"/>
              <w:jc w:val="center"/>
            </w:pPr>
            <w:r/>
            <w:r>
              <w:rPr>
                <w:rFonts w:ascii="Times New Roman" w:hAnsi="Times New Roman" w:eastAsia="宋体"/>
                <w:b w:val="0"/>
                <w:sz w:val="18"/>
              </w:rPr>
              <w:t>1..10, 55</w:t>
            </w:r>
          </w:p>
        </w:tc>
        <w:tc>
          <w:tcPr>
            <w:tcW w:type="dxa" w:w="1881"/>
          </w:tcPr>
          <w:p>
            <w:pPr>
              <w:ind w:firstLine="0"/>
              <w:jc w:val="center"/>
            </w:pPr>
            <w:r/>
            <w:r>
              <w:rPr>
                <w:rFonts w:ascii="Times New Roman" w:hAnsi="Times New Roman" w:eastAsia="宋体"/>
                <w:b w:val="0"/>
                <w:sz w:val="18"/>
              </w:rPr>
              <w:t>1..10, 55</w:t>
            </w:r>
          </w:p>
        </w:tc>
      </w:tr>
    </w:tbl>
    <w:p>
      <w:pPr>
        <w:spacing w:before="80" w:after="200"/>
        <w:ind w:firstLine="0"/>
        <w:jc w:val="center"/>
      </w:pPr>
      <w:r>
        <w:rPr>
          <w:rFonts w:ascii="Times New Roman" w:hAnsi="Times New Roman" w:eastAsia="黑体"/>
          <w:b/>
          <w:sz w:val="18"/>
        </w:rPr>
        <w:t>表 4.1 FOR 循环测试样例与运行结果</w:t>
      </w:r>
    </w:p>
    <w:p>
      <w:pPr>
        <w:spacing w:line="360" w:lineRule="auto" w:before="0" w:after="60"/>
        <w:ind w:firstLine="480"/>
      </w:pPr>
      <w:r>
        <w:rPr>
          <w:rFonts w:ascii="Times New Roman" w:hAnsi="Times New Roman" w:eastAsia="宋体"/>
          <w:b w:val="0"/>
          <w:sz w:val="24"/>
        </w:rPr>
        <w:t>下面给出详细执行轨迹。追踪 FOR I:=1 TO 5 DO S:=S+I 每次迭代后栈状态：</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51"/>
        <w:gridCol w:w="2351"/>
        <w:gridCol w:w="2351"/>
        <w:gridCol w:w="2351"/>
      </w:tblGrid>
      <w:tr>
        <w:tc>
          <w:tcPr>
            <w:tcW w:type="dxa" w:w="2351"/>
          </w:tcPr>
          <w:p>
            <w:pPr>
              <w:ind w:firstLine="0"/>
              <w:jc w:val="center"/>
            </w:pPr>
            <w:r/>
            <w:r>
              <w:rPr>
                <w:rFonts w:ascii="Times New Roman" w:hAnsi="Times New Roman" w:eastAsia="黑体"/>
                <w:b/>
                <w:sz w:val="18"/>
              </w:rPr>
              <w:t>迭代#</w:t>
            </w:r>
          </w:p>
        </w:tc>
        <w:tc>
          <w:tcPr>
            <w:tcW w:type="dxa" w:w="2351"/>
          </w:tcPr>
          <w:p>
            <w:pPr>
              <w:ind w:firstLine="0"/>
              <w:jc w:val="center"/>
            </w:pPr>
            <w:r/>
            <w:r>
              <w:rPr>
                <w:rFonts w:ascii="Times New Roman" w:hAnsi="Times New Roman" w:eastAsia="黑体"/>
                <w:b/>
                <w:sz w:val="18"/>
              </w:rPr>
              <w:t>进入前 I</w:t>
            </w:r>
          </w:p>
        </w:tc>
        <w:tc>
          <w:tcPr>
            <w:tcW w:type="dxa" w:w="2351"/>
          </w:tcPr>
          <w:p>
            <w:pPr>
              <w:ind w:firstLine="0"/>
              <w:jc w:val="center"/>
            </w:pPr>
            <w:r/>
            <w:r>
              <w:rPr>
                <w:rFonts w:ascii="Times New Roman" w:hAnsi="Times New Roman" w:eastAsia="黑体"/>
                <w:b/>
                <w:sz w:val="18"/>
              </w:rPr>
              <w:t>I &lt;= 5?</w:t>
            </w:r>
          </w:p>
        </w:tc>
        <w:tc>
          <w:tcPr>
            <w:tcW w:type="dxa" w:w="2351"/>
          </w:tcPr>
          <w:p>
            <w:pPr>
              <w:ind w:firstLine="0"/>
              <w:jc w:val="center"/>
            </w:pPr>
            <w:r/>
            <w:r>
              <w:rPr>
                <w:rFonts w:ascii="Times New Roman" w:hAnsi="Times New Roman" w:eastAsia="黑体"/>
                <w:b/>
                <w:sz w:val="18"/>
              </w:rPr>
              <w:t>执行 S:=S+I 后 S</w:t>
            </w:r>
          </w:p>
        </w:tc>
      </w:tr>
      <w:tr>
        <w:tc>
          <w:tcPr>
            <w:tcW w:type="dxa" w:w="2351"/>
          </w:tcPr>
          <w:p>
            <w:pPr>
              <w:ind w:firstLine="0"/>
              <w:jc w:val="center"/>
            </w:pPr>
            <w:r/>
            <w:r>
              <w:rPr>
                <w:rFonts w:ascii="Times New Roman" w:hAnsi="Times New Roman" w:eastAsia="宋体"/>
                <w:b w:val="0"/>
                <w:sz w:val="18"/>
              </w:rPr>
              <w:t>1</w:t>
            </w:r>
          </w:p>
        </w:tc>
        <w:tc>
          <w:tcPr>
            <w:tcW w:type="dxa" w:w="2351"/>
          </w:tcPr>
          <w:p>
            <w:pPr>
              <w:ind w:firstLine="0"/>
              <w:jc w:val="center"/>
            </w:pPr>
            <w:r/>
            <w:r>
              <w:rPr>
                <w:rFonts w:ascii="Times New Roman" w:hAnsi="Times New Roman" w:eastAsia="宋体"/>
                <w:b w:val="0"/>
                <w:sz w:val="18"/>
              </w:rPr>
              <w:t>1</w:t>
            </w:r>
          </w:p>
        </w:tc>
        <w:tc>
          <w:tcPr>
            <w:tcW w:type="dxa" w:w="2351"/>
          </w:tcPr>
          <w:p>
            <w:pPr>
              <w:ind w:firstLine="0"/>
              <w:jc w:val="center"/>
            </w:pPr>
            <w:r/>
            <w:r>
              <w:rPr>
                <w:rFonts w:ascii="Times New Roman" w:hAnsi="Times New Roman" w:eastAsia="宋体"/>
                <w:b w:val="0"/>
                <w:sz w:val="18"/>
              </w:rPr>
              <w:t>Yes</w:t>
            </w:r>
          </w:p>
        </w:tc>
        <w:tc>
          <w:tcPr>
            <w:tcW w:type="dxa" w:w="2351"/>
          </w:tcPr>
          <w:p>
            <w:pPr>
              <w:ind w:firstLine="0"/>
              <w:jc w:val="center"/>
            </w:pPr>
            <w:r/>
            <w:r>
              <w:rPr>
                <w:rFonts w:ascii="Times New Roman" w:hAnsi="Times New Roman" w:eastAsia="宋体"/>
                <w:b w:val="0"/>
                <w:sz w:val="18"/>
              </w:rPr>
              <w:t>1</w:t>
            </w:r>
          </w:p>
        </w:tc>
      </w:tr>
      <w:tr>
        <w:tc>
          <w:tcPr>
            <w:tcW w:type="dxa" w:w="2351"/>
          </w:tcPr>
          <w:p>
            <w:pPr>
              <w:ind w:firstLine="0"/>
              <w:jc w:val="center"/>
            </w:pPr>
            <w:r/>
            <w:r>
              <w:rPr>
                <w:rFonts w:ascii="Times New Roman" w:hAnsi="Times New Roman" w:eastAsia="宋体"/>
                <w:b w:val="0"/>
                <w:sz w:val="18"/>
              </w:rPr>
              <w:t>2</w:t>
            </w:r>
          </w:p>
        </w:tc>
        <w:tc>
          <w:tcPr>
            <w:tcW w:type="dxa" w:w="2351"/>
          </w:tcPr>
          <w:p>
            <w:pPr>
              <w:ind w:firstLine="0"/>
              <w:jc w:val="center"/>
            </w:pPr>
            <w:r/>
            <w:r>
              <w:rPr>
                <w:rFonts w:ascii="Times New Roman" w:hAnsi="Times New Roman" w:eastAsia="宋体"/>
                <w:b w:val="0"/>
                <w:sz w:val="18"/>
              </w:rPr>
              <w:t>2</w:t>
            </w:r>
          </w:p>
        </w:tc>
        <w:tc>
          <w:tcPr>
            <w:tcW w:type="dxa" w:w="2351"/>
          </w:tcPr>
          <w:p>
            <w:pPr>
              <w:ind w:firstLine="0"/>
              <w:jc w:val="center"/>
            </w:pPr>
            <w:r/>
            <w:r>
              <w:rPr>
                <w:rFonts w:ascii="Times New Roman" w:hAnsi="Times New Roman" w:eastAsia="宋体"/>
                <w:b w:val="0"/>
                <w:sz w:val="18"/>
              </w:rPr>
              <w:t>Yes</w:t>
            </w:r>
          </w:p>
        </w:tc>
        <w:tc>
          <w:tcPr>
            <w:tcW w:type="dxa" w:w="2351"/>
          </w:tcPr>
          <w:p>
            <w:pPr>
              <w:ind w:firstLine="0"/>
              <w:jc w:val="center"/>
            </w:pPr>
            <w:r/>
            <w:r>
              <w:rPr>
                <w:rFonts w:ascii="Times New Roman" w:hAnsi="Times New Roman" w:eastAsia="宋体"/>
                <w:b w:val="0"/>
                <w:sz w:val="18"/>
              </w:rPr>
              <w:t>3</w:t>
            </w:r>
          </w:p>
        </w:tc>
      </w:tr>
      <w:tr>
        <w:tc>
          <w:tcPr>
            <w:tcW w:type="dxa" w:w="2351"/>
          </w:tcPr>
          <w:p>
            <w:pPr>
              <w:ind w:firstLine="0"/>
              <w:jc w:val="center"/>
            </w:pPr>
            <w:r/>
            <w:r>
              <w:rPr>
                <w:rFonts w:ascii="Times New Roman" w:hAnsi="Times New Roman" w:eastAsia="宋体"/>
                <w:b w:val="0"/>
                <w:sz w:val="18"/>
              </w:rPr>
              <w:t>3</w:t>
            </w:r>
          </w:p>
        </w:tc>
        <w:tc>
          <w:tcPr>
            <w:tcW w:type="dxa" w:w="2351"/>
          </w:tcPr>
          <w:p>
            <w:pPr>
              <w:ind w:firstLine="0"/>
              <w:jc w:val="center"/>
            </w:pPr>
            <w:r/>
            <w:r>
              <w:rPr>
                <w:rFonts w:ascii="Times New Roman" w:hAnsi="Times New Roman" w:eastAsia="宋体"/>
                <w:b w:val="0"/>
                <w:sz w:val="18"/>
              </w:rPr>
              <w:t>3</w:t>
            </w:r>
          </w:p>
        </w:tc>
        <w:tc>
          <w:tcPr>
            <w:tcW w:type="dxa" w:w="2351"/>
          </w:tcPr>
          <w:p>
            <w:pPr>
              <w:ind w:firstLine="0"/>
              <w:jc w:val="center"/>
            </w:pPr>
            <w:r/>
            <w:r>
              <w:rPr>
                <w:rFonts w:ascii="Times New Roman" w:hAnsi="Times New Roman" w:eastAsia="宋体"/>
                <w:b w:val="0"/>
                <w:sz w:val="18"/>
              </w:rPr>
              <w:t>Yes</w:t>
            </w:r>
          </w:p>
        </w:tc>
        <w:tc>
          <w:tcPr>
            <w:tcW w:type="dxa" w:w="2351"/>
          </w:tcPr>
          <w:p>
            <w:pPr>
              <w:ind w:firstLine="0"/>
              <w:jc w:val="center"/>
            </w:pPr>
            <w:r/>
            <w:r>
              <w:rPr>
                <w:rFonts w:ascii="Times New Roman" w:hAnsi="Times New Roman" w:eastAsia="宋体"/>
                <w:b w:val="0"/>
                <w:sz w:val="18"/>
              </w:rPr>
              <w:t>6</w:t>
            </w:r>
          </w:p>
        </w:tc>
      </w:tr>
      <w:tr>
        <w:tc>
          <w:tcPr>
            <w:tcW w:type="dxa" w:w="2351"/>
          </w:tcPr>
          <w:p>
            <w:pPr>
              <w:ind w:firstLine="0"/>
              <w:jc w:val="center"/>
            </w:pPr>
            <w:r/>
            <w:r>
              <w:rPr>
                <w:rFonts w:ascii="Times New Roman" w:hAnsi="Times New Roman" w:eastAsia="宋体"/>
                <w:b w:val="0"/>
                <w:sz w:val="18"/>
              </w:rPr>
              <w:t>4</w:t>
            </w:r>
          </w:p>
        </w:tc>
        <w:tc>
          <w:tcPr>
            <w:tcW w:type="dxa" w:w="2351"/>
          </w:tcPr>
          <w:p>
            <w:pPr>
              <w:ind w:firstLine="0"/>
              <w:jc w:val="center"/>
            </w:pPr>
            <w:r/>
            <w:r>
              <w:rPr>
                <w:rFonts w:ascii="Times New Roman" w:hAnsi="Times New Roman" w:eastAsia="宋体"/>
                <w:b w:val="0"/>
                <w:sz w:val="18"/>
              </w:rPr>
              <w:t>4</w:t>
            </w:r>
          </w:p>
        </w:tc>
        <w:tc>
          <w:tcPr>
            <w:tcW w:type="dxa" w:w="2351"/>
          </w:tcPr>
          <w:p>
            <w:pPr>
              <w:ind w:firstLine="0"/>
              <w:jc w:val="center"/>
            </w:pPr>
            <w:r/>
            <w:r>
              <w:rPr>
                <w:rFonts w:ascii="Times New Roman" w:hAnsi="Times New Roman" w:eastAsia="宋体"/>
                <w:b w:val="0"/>
                <w:sz w:val="18"/>
              </w:rPr>
              <w:t>Yes</w:t>
            </w:r>
          </w:p>
        </w:tc>
        <w:tc>
          <w:tcPr>
            <w:tcW w:type="dxa" w:w="2351"/>
          </w:tcPr>
          <w:p>
            <w:pPr>
              <w:ind w:firstLine="0"/>
              <w:jc w:val="center"/>
            </w:pPr>
            <w:r/>
            <w:r>
              <w:rPr>
                <w:rFonts w:ascii="Times New Roman" w:hAnsi="Times New Roman" w:eastAsia="宋体"/>
                <w:b w:val="0"/>
                <w:sz w:val="18"/>
              </w:rPr>
              <w:t>10</w:t>
            </w:r>
          </w:p>
        </w:tc>
      </w:tr>
      <w:tr>
        <w:tc>
          <w:tcPr>
            <w:tcW w:type="dxa" w:w="2351"/>
          </w:tcPr>
          <w:p>
            <w:pPr>
              <w:ind w:firstLine="0"/>
              <w:jc w:val="center"/>
            </w:pPr>
            <w:r/>
            <w:r>
              <w:rPr>
                <w:rFonts w:ascii="Times New Roman" w:hAnsi="Times New Roman" w:eastAsia="宋体"/>
                <w:b w:val="0"/>
                <w:sz w:val="18"/>
              </w:rPr>
              <w:t>5</w:t>
            </w:r>
          </w:p>
        </w:tc>
        <w:tc>
          <w:tcPr>
            <w:tcW w:type="dxa" w:w="2351"/>
          </w:tcPr>
          <w:p>
            <w:pPr>
              <w:ind w:firstLine="0"/>
              <w:jc w:val="center"/>
            </w:pPr>
            <w:r/>
            <w:r>
              <w:rPr>
                <w:rFonts w:ascii="Times New Roman" w:hAnsi="Times New Roman" w:eastAsia="宋体"/>
                <w:b w:val="0"/>
                <w:sz w:val="18"/>
              </w:rPr>
              <w:t>5</w:t>
            </w:r>
          </w:p>
        </w:tc>
        <w:tc>
          <w:tcPr>
            <w:tcW w:type="dxa" w:w="2351"/>
          </w:tcPr>
          <w:p>
            <w:pPr>
              <w:ind w:firstLine="0"/>
              <w:jc w:val="center"/>
            </w:pPr>
            <w:r/>
            <w:r>
              <w:rPr>
                <w:rFonts w:ascii="Times New Roman" w:hAnsi="Times New Roman" w:eastAsia="宋体"/>
                <w:b w:val="0"/>
                <w:sz w:val="18"/>
              </w:rPr>
              <w:t>Yes</w:t>
            </w:r>
          </w:p>
        </w:tc>
        <w:tc>
          <w:tcPr>
            <w:tcW w:type="dxa" w:w="2351"/>
          </w:tcPr>
          <w:p>
            <w:pPr>
              <w:ind w:firstLine="0"/>
              <w:jc w:val="center"/>
            </w:pPr>
            <w:r/>
            <w:r>
              <w:rPr>
                <w:rFonts w:ascii="Times New Roman" w:hAnsi="Times New Roman" w:eastAsia="宋体"/>
                <w:b w:val="0"/>
                <w:sz w:val="18"/>
              </w:rPr>
              <w:t>15</w:t>
            </w:r>
          </w:p>
        </w:tc>
      </w:tr>
      <w:tr>
        <w:tc>
          <w:tcPr>
            <w:tcW w:type="dxa" w:w="2351"/>
          </w:tcPr>
          <w:p>
            <w:pPr>
              <w:ind w:firstLine="0"/>
              <w:jc w:val="center"/>
            </w:pPr>
            <w:r/>
            <w:r>
              <w:rPr>
                <w:rFonts w:ascii="Times New Roman" w:hAnsi="Times New Roman" w:eastAsia="宋体"/>
                <w:b w:val="0"/>
                <w:sz w:val="18"/>
              </w:rPr>
              <w:t>6</w:t>
            </w:r>
          </w:p>
        </w:tc>
        <w:tc>
          <w:tcPr>
            <w:tcW w:type="dxa" w:w="2351"/>
          </w:tcPr>
          <w:p>
            <w:pPr>
              <w:ind w:firstLine="0"/>
              <w:jc w:val="center"/>
            </w:pPr>
            <w:r/>
            <w:r>
              <w:rPr>
                <w:rFonts w:ascii="Times New Roman" w:hAnsi="Times New Roman" w:eastAsia="宋体"/>
                <w:b w:val="0"/>
                <w:sz w:val="18"/>
              </w:rPr>
              <w:t>6</w:t>
            </w:r>
          </w:p>
        </w:tc>
        <w:tc>
          <w:tcPr>
            <w:tcW w:type="dxa" w:w="2351"/>
          </w:tcPr>
          <w:p>
            <w:pPr>
              <w:ind w:firstLine="0"/>
              <w:jc w:val="center"/>
            </w:pPr>
            <w:r/>
            <w:r>
              <w:rPr>
                <w:rFonts w:ascii="Times New Roman" w:hAnsi="Times New Roman" w:eastAsia="宋体"/>
                <w:b w:val="0"/>
                <w:sz w:val="18"/>
              </w:rPr>
              <w:t>No</w:t>
            </w:r>
          </w:p>
        </w:tc>
        <w:tc>
          <w:tcPr>
            <w:tcW w:type="dxa" w:w="2351"/>
          </w:tcPr>
          <w:p>
            <w:pPr>
              <w:ind w:firstLine="0"/>
              <w:jc w:val="center"/>
            </w:pPr>
            <w:r/>
            <w:r>
              <w:rPr>
                <w:rFonts w:ascii="Times New Roman" w:hAnsi="Times New Roman" w:eastAsia="宋体"/>
                <w:b w:val="0"/>
                <w:sz w:val="18"/>
              </w:rPr>
              <w:t>(退出)</w:t>
            </w:r>
          </w:p>
        </w:tc>
      </w:tr>
    </w:tbl>
    <w:p>
      <w:pPr>
        <w:spacing w:before="80" w:after="200"/>
        <w:ind w:firstLine="0"/>
        <w:jc w:val="center"/>
      </w:pPr>
      <w:r>
        <w:rPr>
          <w:rFonts w:ascii="Times New Roman" w:hAnsi="Times New Roman" w:eastAsia="黑体"/>
          <w:b/>
          <w:sz w:val="18"/>
        </w:rPr>
        <w:t>表 4.2 FOR I:=1 TO 5 迭代轨迹表</w:t>
      </w:r>
    </w:p>
    <w:p>
      <w:pPr>
        <w:spacing w:before="160" w:after="40"/>
        <w:ind w:firstLine="0"/>
        <w:jc w:val="center"/>
      </w:pPr>
      <w:r>
        <w:drawing>
          <wp:inline xmlns:a="http://schemas.openxmlformats.org/drawingml/2006/main" xmlns:pic="http://schemas.openxmlformats.org/drawingml/2006/picture">
            <wp:extent cx="4500000" cy="20025381"/>
            <wp:docPr id="5" name="Picture 5"/>
            <wp:cNvGraphicFramePr>
              <a:graphicFrameLocks noChangeAspect="1"/>
            </wp:cNvGraphicFramePr>
            <a:graphic>
              <a:graphicData uri="http://schemas.openxmlformats.org/drawingml/2006/picture">
                <pic:pic>
                  <pic:nvPicPr>
                    <pic:cNvPr id="0" name="for_flow.png"/>
                    <pic:cNvPicPr/>
                  </pic:nvPicPr>
                  <pic:blipFill>
                    <a:blip r:embed="rId14"/>
                    <a:stretch>
                      <a:fillRect/>
                    </a:stretch>
                  </pic:blipFill>
                  <pic:spPr>
                    <a:xfrm>
                      <a:off x="0" y="0"/>
                      <a:ext cx="4500000" cy="20025381"/>
                    </a:xfrm>
                    <a:prstGeom prst="rect"/>
                  </pic:spPr>
                </pic:pic>
              </a:graphicData>
            </a:graphic>
          </wp:inline>
        </w:drawing>
      </w:r>
    </w:p>
    <w:p>
      <w:pPr>
        <w:spacing w:before="0" w:after="200"/>
        <w:ind w:firstLine="0"/>
        <w:jc w:val="center"/>
      </w:pPr>
      <w:r>
        <w:rPr>
          <w:rFonts w:ascii="Times New Roman" w:hAnsi="Times New Roman" w:eastAsia="宋体"/>
          <w:b w:val="0"/>
          <w:sz w:val="18"/>
        </w:rPr>
        <w:t>图 4.2 FOR-TO / FOR-DOWNTO 的完整代码生成流程</w:t>
      </w:r>
    </w:p>
    <w:p>
      <w:pPr>
        <w:spacing w:before="240" w:after="120"/>
      </w:pPr>
      <w:r>
        <w:rPr>
          <w:rFonts w:ascii="Times New Roman" w:hAnsi="Times New Roman" w:eastAsia="黑体"/>
          <w:b/>
          <w:sz w:val="28"/>
        </w:rPr>
        <w:t>4.6  RETURN 提前返回</w:t>
      </w:r>
    </w:p>
    <w:p>
      <w:pPr>
        <w:spacing w:line="360" w:lineRule="auto" w:before="0" w:after="60"/>
        <w:ind w:firstLine="480"/>
      </w:pPr>
      <w:r>
        <w:rPr>
          <w:rFonts w:ascii="Times New Roman" w:hAnsi="Times New Roman" w:eastAsia="宋体"/>
          <w:b w:val="0"/>
          <w:sz w:val="24"/>
        </w:rPr>
        <w:t>RETURN 直接对应一条 OPR 0,0（case 0：T=B-1; P=S[T+3]; B=S[T+2]），恢复栈顶、返回地址与基址。一个 RETURN 足够从当前过程返回到调用者。</w:t>
      </w:r>
    </w:p>
    <w:p>
      <w:pPr>
        <w:spacing w:line="360" w:lineRule="auto" w:before="0" w:after="60"/>
        <w:ind w:firstLine="480"/>
      </w:pPr>
      <w:r>
        <w:rPr>
          <w:rFonts w:ascii="Times New Roman" w:hAnsi="Times New Roman" w:eastAsia="宋体"/>
          <w:b w:val="0"/>
          <w:sz w:val="24"/>
        </w:rPr>
        <w:t>RET01.PL0：A:=100 后执行 RETURN，A:=200 不执行。实测输出 100，验证提前返回有效。</w:t>
      </w:r>
    </w:p>
    <w:p>
      <w:pPr>
        <w:spacing w:line="360" w:lineRule="auto" w:before="0" w:after="60"/>
        <w:ind w:firstLine="480"/>
      </w:pPr>
      <w:r>
        <w:rPr>
          <w:rFonts w:ascii="Times New Roman" w:hAnsi="Times New Roman" w:eastAsia="宋体"/>
          <w:b w:val="0"/>
          <w:sz w:val="24"/>
        </w:rPr>
        <w:t>解释器的过程返回不清理栈上局部变量，仅把 T 退回 B-1 从而「丢弃」临时结果。因此 RETURN 后无需 JMP，与现代 RISC-V/x86 的 ret 行为一致。</w:t>
      </w:r>
    </w:p>
    <w:p>
      <w:r>
        <w:br w:type="page"/>
      </w:r>
    </w:p>
    <w:p>
      <w:pPr>
        <w:spacing w:before="360" w:after="240"/>
        <w:jc w:val="center"/>
      </w:pPr>
      <w:r>
        <w:rPr>
          <w:rFonts w:ascii="Times New Roman" w:hAnsi="Times New Roman" w:eastAsia="黑体"/>
          <w:b/>
          <w:sz w:val="32"/>
        </w:rPr>
        <w:t>第五章  核心函数代码深度分析</w:t>
      </w:r>
    </w:p>
    <w:p>
      <w:pPr>
        <w:spacing w:before="240" w:after="120"/>
      </w:pPr>
      <w:r>
        <w:rPr>
          <w:rFonts w:ascii="Times New Roman" w:hAnsi="Times New Roman" w:eastAsia="黑体"/>
          <w:b/>
          <w:sz w:val="28"/>
        </w:rPr>
        <w:t>5.1  三件套总览</w:t>
      </w:r>
    </w:p>
    <w:p>
      <w:pPr>
        <w:spacing w:line="360" w:lineRule="auto" w:before="0" w:after="60"/>
        <w:ind w:firstLine="480"/>
      </w:pPr>
      <w:r>
        <w:rPr>
          <w:rFonts w:ascii="Times New Roman" w:hAnsi="Times New Roman" w:eastAsia="宋体"/>
          <w:b w:val="0"/>
          <w:sz w:val="24"/>
        </w:rPr>
        <w:t>编译器代码浓缩于三个函数：GEN 写入 CODE；STATEMENT 语法消化并调 GEN；Interpret 消费 CODE。下面逐个分析扩展后变化。</w:t>
      </w:r>
    </w:p>
    <w:p>
      <w:pPr>
        <w:spacing w:line="360" w:lineRule="auto" w:before="0" w:after="60"/>
        <w:ind w:firstLine="480"/>
      </w:pPr>
      <w:r>
        <w:rPr>
          <w:rFonts w:ascii="Times New Roman" w:hAnsi="Times New Roman" w:eastAsia="宋体"/>
          <w:b w:val="0"/>
          <w:sz w:val="24"/>
        </w:rPr>
        <w:t>GEN 稳定——CX 越界时 exit(0)，否则写 (F,L,A) 到 CODE[CX] 并 CX++。本次未改变 GEN 签名或行为。</w:t>
      </w:r>
    </w:p>
    <w:p>
      <w:pPr>
        <w:spacing w:line="360" w:lineRule="auto" w:before="0" w:after="60"/>
        <w:ind w:firstLine="480"/>
      </w:pPr>
      <w:r>
        <w:rPr>
          <w:rFonts w:ascii="Times New Roman" w:hAnsi="Times New Roman" w:eastAsia="宋体"/>
          <w:b w:val="0"/>
          <w:sz w:val="24"/>
        </w:rPr>
        <w:t>STATEMENT 扩展主战场。新增分支与行数：</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51"/>
        <w:gridCol w:w="2351"/>
        <w:gridCol w:w="2351"/>
        <w:gridCol w:w="2351"/>
      </w:tblGrid>
      <w:tr>
        <w:tc>
          <w:tcPr>
            <w:tcW w:type="dxa" w:w="2351"/>
          </w:tcPr>
          <w:p>
            <w:pPr>
              <w:ind w:firstLine="0"/>
              <w:jc w:val="center"/>
            </w:pPr>
            <w:r/>
            <w:r>
              <w:rPr>
                <w:rFonts w:ascii="Times New Roman" w:hAnsi="Times New Roman" w:eastAsia="黑体"/>
                <w:b/>
                <w:sz w:val="18"/>
              </w:rPr>
              <w:t>分支</w:t>
            </w:r>
          </w:p>
        </w:tc>
        <w:tc>
          <w:tcPr>
            <w:tcW w:type="dxa" w:w="2351"/>
          </w:tcPr>
          <w:p>
            <w:pPr>
              <w:ind w:firstLine="0"/>
              <w:jc w:val="center"/>
            </w:pPr>
            <w:r/>
            <w:r>
              <w:rPr>
                <w:rFonts w:ascii="Times New Roman" w:hAnsi="Times New Roman" w:eastAsia="黑体"/>
                <w:b/>
                <w:sz w:val="18"/>
              </w:rPr>
              <w:t>行数</w:t>
            </w:r>
          </w:p>
        </w:tc>
        <w:tc>
          <w:tcPr>
            <w:tcW w:type="dxa" w:w="2351"/>
          </w:tcPr>
          <w:p>
            <w:pPr>
              <w:ind w:firstLine="0"/>
              <w:jc w:val="center"/>
            </w:pPr>
            <w:r/>
            <w:r>
              <w:rPr>
                <w:rFonts w:ascii="Times New Roman" w:hAnsi="Times New Roman" w:eastAsia="黑体"/>
                <w:b/>
                <w:sz w:val="18"/>
              </w:rPr>
              <w:t>功能</w:t>
            </w:r>
          </w:p>
        </w:tc>
        <w:tc>
          <w:tcPr>
            <w:tcW w:type="dxa" w:w="2351"/>
          </w:tcPr>
          <w:p>
            <w:pPr>
              <w:ind w:firstLine="0"/>
              <w:jc w:val="center"/>
            </w:pPr>
            <w:r/>
            <w:r>
              <w:rPr>
                <w:rFonts w:ascii="Times New Roman" w:hAnsi="Times New Roman" w:eastAsia="黑体"/>
                <w:b/>
                <w:sz w:val="18"/>
              </w:rPr>
              <w:t>GEN 次数</w:t>
            </w:r>
          </w:p>
        </w:tc>
      </w:tr>
      <w:tr>
        <w:tc>
          <w:tcPr>
            <w:tcW w:type="dxa" w:w="2351"/>
          </w:tcPr>
          <w:p>
            <w:pPr>
              <w:ind w:firstLine="0"/>
              <w:jc w:val="center"/>
            </w:pPr>
            <w:r/>
            <w:r>
              <w:rPr>
                <w:rFonts w:ascii="Times New Roman" w:hAnsi="Times New Roman" w:eastAsia="宋体"/>
                <w:b w:val="0"/>
                <w:sz w:val="18"/>
              </w:rPr>
              <w:t>FORSYM</w:t>
            </w:r>
          </w:p>
        </w:tc>
        <w:tc>
          <w:tcPr>
            <w:tcW w:type="dxa" w:w="2351"/>
          </w:tcPr>
          <w:p>
            <w:pPr>
              <w:ind w:firstLine="0"/>
              <w:jc w:val="center"/>
            </w:pPr>
            <w:r/>
            <w:r>
              <w:rPr>
                <w:rFonts w:ascii="Times New Roman" w:hAnsi="Times New Roman" w:eastAsia="宋体"/>
                <w:b w:val="0"/>
                <w:sz w:val="18"/>
              </w:rPr>
              <w:t>约 30</w:t>
            </w:r>
          </w:p>
        </w:tc>
        <w:tc>
          <w:tcPr>
            <w:tcW w:type="dxa" w:w="2351"/>
          </w:tcPr>
          <w:p>
            <w:pPr>
              <w:ind w:firstLine="0"/>
              <w:jc w:val="center"/>
            </w:pPr>
            <w:r/>
            <w:r>
              <w:rPr>
                <w:rFonts w:ascii="Times New Roman" w:hAnsi="Times New Roman" w:eastAsia="宋体"/>
                <w:b w:val="0"/>
                <w:sz w:val="18"/>
              </w:rPr>
              <w:t>FOR 循环</w:t>
            </w:r>
          </w:p>
        </w:tc>
        <w:tc>
          <w:tcPr>
            <w:tcW w:type="dxa" w:w="2351"/>
          </w:tcPr>
          <w:p>
            <w:pPr>
              <w:ind w:firstLine="0"/>
              <w:jc w:val="center"/>
            </w:pPr>
            <w:r/>
            <w:r>
              <w:rPr>
                <w:rFonts w:ascii="Times New Roman" w:hAnsi="Times New Roman" w:eastAsia="宋体"/>
                <w:b w:val="0"/>
                <w:sz w:val="18"/>
              </w:rPr>
              <w:t>5~6</w:t>
            </w:r>
          </w:p>
        </w:tc>
      </w:tr>
      <w:tr>
        <w:tc>
          <w:tcPr>
            <w:tcW w:type="dxa" w:w="2351"/>
          </w:tcPr>
          <w:p>
            <w:pPr>
              <w:ind w:firstLine="0"/>
              <w:jc w:val="center"/>
            </w:pPr>
            <w:r/>
            <w:r>
              <w:rPr>
                <w:rFonts w:ascii="Times New Roman" w:hAnsi="Times New Roman" w:eastAsia="宋体"/>
                <w:b w:val="0"/>
                <w:sz w:val="18"/>
              </w:rPr>
              <w:t>RETURNSYM</w:t>
            </w:r>
          </w:p>
        </w:tc>
        <w:tc>
          <w:tcPr>
            <w:tcW w:type="dxa" w:w="2351"/>
          </w:tcPr>
          <w:p>
            <w:pPr>
              <w:ind w:firstLine="0"/>
              <w:jc w:val="center"/>
            </w:pPr>
            <w:r/>
            <w:r>
              <w:rPr>
                <w:rFonts w:ascii="Times New Roman" w:hAnsi="Times New Roman" w:eastAsia="宋体"/>
                <w:b w:val="0"/>
                <w:sz w:val="18"/>
              </w:rPr>
              <w:t>约 3</w:t>
            </w:r>
          </w:p>
        </w:tc>
        <w:tc>
          <w:tcPr>
            <w:tcW w:type="dxa" w:w="2351"/>
          </w:tcPr>
          <w:p>
            <w:pPr>
              <w:ind w:firstLine="0"/>
              <w:jc w:val="center"/>
            </w:pPr>
            <w:r/>
            <w:r>
              <w:rPr>
                <w:rFonts w:ascii="Times New Roman" w:hAnsi="Times New Roman" w:eastAsia="宋体"/>
                <w:b w:val="0"/>
                <w:sz w:val="18"/>
              </w:rPr>
              <w:t>RETURN</w:t>
            </w:r>
          </w:p>
        </w:tc>
        <w:tc>
          <w:tcPr>
            <w:tcW w:type="dxa" w:w="2351"/>
          </w:tcPr>
          <w:p>
            <w:pPr>
              <w:ind w:firstLine="0"/>
              <w:jc w:val="center"/>
            </w:pPr>
            <w:r/>
            <w:r>
              <w:rPr>
                <w:rFonts w:ascii="Times New Roman" w:hAnsi="Times New Roman" w:eastAsia="宋体"/>
                <w:b w:val="0"/>
                <w:sz w:val="18"/>
              </w:rPr>
              <w:t>1</w:t>
            </w:r>
          </w:p>
        </w:tc>
      </w:tr>
      <w:tr>
        <w:tc>
          <w:tcPr>
            <w:tcW w:type="dxa" w:w="2351"/>
          </w:tcPr>
          <w:p>
            <w:pPr>
              <w:ind w:firstLine="0"/>
              <w:jc w:val="center"/>
            </w:pPr>
            <w:r/>
            <w:r>
              <w:rPr>
                <w:rFonts w:ascii="Times New Roman" w:hAnsi="Times New Roman" w:eastAsia="宋体"/>
                <w:b w:val="0"/>
                <w:sz w:val="18"/>
              </w:rPr>
              <w:t>IDENT 子 +/-子</w:t>
            </w:r>
          </w:p>
        </w:tc>
        <w:tc>
          <w:tcPr>
            <w:tcW w:type="dxa" w:w="2351"/>
          </w:tcPr>
          <w:p>
            <w:pPr>
              <w:ind w:firstLine="0"/>
              <w:jc w:val="center"/>
            </w:pPr>
            <w:r/>
            <w:r>
              <w:rPr>
                <w:rFonts w:ascii="Times New Roman" w:hAnsi="Times New Roman" w:eastAsia="宋体"/>
                <w:b w:val="0"/>
                <w:sz w:val="18"/>
              </w:rPr>
              <w:t>约 12</w:t>
            </w:r>
          </w:p>
        </w:tc>
        <w:tc>
          <w:tcPr>
            <w:tcW w:type="dxa" w:w="2351"/>
          </w:tcPr>
          <w:p>
            <w:pPr>
              <w:ind w:firstLine="0"/>
              <w:jc w:val="center"/>
            </w:pPr>
            <w:r/>
            <w:r>
              <w:rPr>
                <w:rFonts w:ascii="Times New Roman" w:hAnsi="Times New Roman" w:eastAsia="宋体"/>
                <w:b w:val="0"/>
                <w:sz w:val="18"/>
              </w:rPr>
              <w:t>自增自减</w:t>
            </w:r>
          </w:p>
        </w:tc>
        <w:tc>
          <w:tcPr>
            <w:tcW w:type="dxa" w:w="2351"/>
          </w:tcPr>
          <w:p>
            <w:pPr>
              <w:ind w:firstLine="0"/>
              <w:jc w:val="center"/>
            </w:pPr>
            <w:r/>
            <w:r>
              <w:rPr>
                <w:rFonts w:ascii="Times New Roman" w:hAnsi="Times New Roman" w:eastAsia="宋体"/>
                <w:b w:val="0"/>
                <w:sz w:val="18"/>
              </w:rPr>
              <w:t>4</w:t>
            </w:r>
          </w:p>
        </w:tc>
      </w:tr>
      <w:tr>
        <w:tc>
          <w:tcPr>
            <w:tcW w:type="dxa" w:w="2351"/>
          </w:tcPr>
          <w:p>
            <w:pPr>
              <w:ind w:firstLine="0"/>
              <w:jc w:val="center"/>
            </w:pPr>
            <w:r/>
            <w:r>
              <w:rPr>
                <w:rFonts w:ascii="Times New Roman" w:hAnsi="Times New Roman" w:eastAsia="宋体"/>
                <w:b w:val="0"/>
                <w:sz w:val="18"/>
              </w:rPr>
              <w:t>IDENT 子 +=/= 子</w:t>
            </w:r>
          </w:p>
        </w:tc>
        <w:tc>
          <w:tcPr>
            <w:tcW w:type="dxa" w:w="2351"/>
          </w:tcPr>
          <w:p>
            <w:pPr>
              <w:ind w:firstLine="0"/>
              <w:jc w:val="center"/>
            </w:pPr>
            <w:r/>
            <w:r>
              <w:rPr>
                <w:rFonts w:ascii="Times New Roman" w:hAnsi="Times New Roman" w:eastAsia="宋体"/>
                <w:b w:val="0"/>
                <w:sz w:val="18"/>
              </w:rPr>
              <w:t>约 8</w:t>
            </w:r>
          </w:p>
        </w:tc>
        <w:tc>
          <w:tcPr>
            <w:tcW w:type="dxa" w:w="2351"/>
          </w:tcPr>
          <w:p>
            <w:pPr>
              <w:ind w:firstLine="0"/>
              <w:jc w:val="center"/>
            </w:pPr>
            <w:r/>
            <w:r>
              <w:rPr>
                <w:rFonts w:ascii="Times New Roman" w:hAnsi="Times New Roman" w:eastAsia="宋体"/>
                <w:b w:val="0"/>
                <w:sz w:val="18"/>
              </w:rPr>
              <w:t>复合赋值</w:t>
            </w:r>
          </w:p>
        </w:tc>
        <w:tc>
          <w:tcPr>
            <w:tcW w:type="dxa" w:w="2351"/>
          </w:tcPr>
          <w:p>
            <w:pPr>
              <w:ind w:firstLine="0"/>
              <w:jc w:val="center"/>
            </w:pPr>
            <w:r/>
            <w:r>
              <w:rPr>
                <w:rFonts w:ascii="Times New Roman" w:hAnsi="Times New Roman" w:eastAsia="宋体"/>
                <w:b w:val="0"/>
                <w:sz w:val="18"/>
              </w:rPr>
              <w:t>3~4</w:t>
            </w:r>
          </w:p>
        </w:tc>
      </w:tr>
    </w:tbl>
    <w:p>
      <w:pPr>
        <w:spacing w:before="80" w:after="200"/>
        <w:ind w:firstLine="0"/>
        <w:jc w:val="center"/>
      </w:pPr>
      <w:r>
        <w:rPr>
          <w:rFonts w:ascii="Times New Roman" w:hAnsi="Times New Roman" w:eastAsia="黑体"/>
          <w:b/>
          <w:sz w:val="18"/>
        </w:rPr>
        <w:t>表 5.1 STATEMENT 中本次新增的分支汇总</w:t>
      </w:r>
    </w:p>
    <w:p>
      <w:pPr>
        <w:spacing w:line="360" w:lineRule="auto" w:before="0" w:after="60"/>
        <w:ind w:firstLine="480"/>
      </w:pPr>
      <w:r>
        <w:rPr>
          <w:rFonts w:ascii="Times New Roman" w:hAnsi="Times New Roman" w:eastAsia="宋体"/>
          <w:b w:val="0"/>
          <w:sz w:val="24"/>
        </w:rPr>
        <w:t>Interpret 函数本次未改。OPR 分支已涵盖 +/-/*//ODD 及 6 种关系比较，+=、-=、FOR 边界判断可复用现有 OPR 子操作码。</w:t>
      </w:r>
    </w:p>
    <w:p>
      <w:pPr>
        <w:spacing w:before="240" w:after="120"/>
      </w:pPr>
      <w:r>
        <w:rPr>
          <w:rFonts w:ascii="Times New Roman" w:hAnsi="Times New Roman" w:eastAsia="黑体"/>
          <w:b/>
          <w:sz w:val="28"/>
        </w:rPr>
        <w:t>5.2  Block 函数深度分析</w:t>
      </w:r>
    </w:p>
    <w:p>
      <w:pPr>
        <w:spacing w:line="360" w:lineRule="auto" w:before="0" w:after="60"/>
        <w:ind w:firstLine="480"/>
      </w:pPr>
      <w:r>
        <w:rPr>
          <w:rFonts w:ascii="Times New Roman" w:hAnsi="Times New Roman" w:eastAsia="宋体"/>
          <w:b w:val="0"/>
          <w:sz w:val="24"/>
        </w:rPr>
        <w:t>Block 函数是「整个分程序」入口，职责：常量声明、变量声明、过程声明、BEGIN/END 块语句序列。伪代码：</w:t>
      </w:r>
    </w:p>
    <w:p>
      <w:pPr>
        <w:spacing w:line="240" w:lineRule="auto"/>
        <w:ind w:firstLine="0" w:left="240"/>
      </w:pPr>
      <w:r>
        <w:rPr>
          <w:rFonts w:ascii="Times New Roman" w:hAnsi="Times New Roman" w:eastAsia="Consolas"/>
          <w:b w:val="0"/>
          <w:sz w:val="18"/>
        </w:rPr>
        <w:t>void Block(int LEV, int TX, SYMSET FSYS):</w:t>
      </w:r>
    </w:p>
    <w:p>
      <w:pPr>
        <w:spacing w:line="240" w:lineRule="auto"/>
        <w:ind w:firstLine="0" w:left="240"/>
      </w:pPr>
      <w:r>
        <w:rPr>
          <w:rFonts w:ascii="Times New Roman" w:hAnsi="Times New Roman" w:eastAsia="Consolas"/>
          <w:b w:val="0"/>
          <w:sz w:val="18"/>
        </w:rPr>
        <w:t xml:space="preserve">  DX = 3; CX0 = CX; GEN(JMP, 0, 0)</w:t>
      </w:r>
    </w:p>
    <w:p>
      <w:pPr>
        <w:spacing w:line="240" w:lineRule="auto"/>
        <w:ind w:firstLine="0" w:left="240"/>
      </w:pPr>
      <w:r>
        <w:rPr>
          <w:rFonts w:ascii="Times New Roman" w:hAnsi="Times New Roman" w:eastAsia="Consolas"/>
          <w:b w:val="0"/>
          <w:sz w:val="18"/>
        </w:rPr>
        <w:t xml:space="preserve">  if LEV &gt; LEVMAX: Error</w:t>
      </w:r>
    </w:p>
    <w:p>
      <w:pPr>
        <w:spacing w:line="240" w:lineRule="auto"/>
        <w:ind w:firstLine="0" w:left="240"/>
      </w:pPr>
      <w:r>
        <w:rPr>
          <w:rFonts w:ascii="Times New Roman" w:hAnsi="Times New Roman" w:eastAsia="Consolas"/>
          <w:b w:val="0"/>
          <w:sz w:val="18"/>
        </w:rPr>
        <w:t xml:space="preserve">    while SYM in {CONST,VAR,PROC}:</w:t>
      </w:r>
    </w:p>
    <w:p>
      <w:pPr>
        <w:spacing w:line="240" w:lineRule="auto"/>
        <w:ind w:firstLine="0" w:left="240"/>
      </w:pPr>
      <w:r>
        <w:rPr>
          <w:rFonts w:ascii="Times New Roman" w:hAnsi="Times New Roman" w:eastAsia="Consolas"/>
          <w:b w:val="0"/>
          <w:sz w:val="18"/>
        </w:rPr>
        <w:t xml:space="preserve">      if CONST: GetSym; ConstDeclaration; until ','</w:t>
      </w:r>
    </w:p>
    <w:p>
      <w:pPr>
        <w:spacing w:line="240" w:lineRule="auto"/>
        <w:ind w:firstLine="0" w:left="240"/>
      </w:pPr>
      <w:r>
        <w:rPr>
          <w:rFonts w:ascii="Times New Roman" w:hAnsi="Times New Roman" w:eastAsia="Consolas"/>
          <w:b w:val="0"/>
          <w:sz w:val="18"/>
        </w:rPr>
        <w:t xml:space="preserve">      if VARSYM: GetSym; VarDeclaration; until ','</w:t>
      </w:r>
    </w:p>
    <w:p>
      <w:pPr>
        <w:spacing w:line="240" w:lineRule="auto"/>
        <w:ind w:firstLine="0" w:left="240"/>
      </w:pPr>
      <w:r>
        <w:rPr>
          <w:rFonts w:ascii="Times New Roman" w:hAnsi="Times New Roman" w:eastAsia="Consolas"/>
          <w:b w:val="0"/>
          <w:sz w:val="18"/>
        </w:rPr>
        <w:t xml:space="preserve">      if PROC: GetSym; ENTER(PROC); GetSym; Block(LEV+1,TX,FSYS)</w:t>
      </w:r>
    </w:p>
    <w:p>
      <w:pPr>
        <w:spacing w:line="240" w:lineRule="auto"/>
        <w:ind w:firstLine="0" w:left="240"/>
      </w:pPr>
      <w:r>
        <w:rPr>
          <w:rFonts w:ascii="Times New Roman" w:hAnsi="Times New Roman" w:eastAsia="Consolas"/>
          <w:b w:val="0"/>
          <w:sz w:val="18"/>
        </w:rPr>
        <w:t xml:space="preserve">    STATEMENT(FSYS)</w:t>
      </w:r>
    </w:p>
    <w:p>
      <w:pPr>
        <w:spacing w:line="240" w:lineRule="auto"/>
        <w:ind w:firstLine="0" w:left="240"/>
      </w:pPr>
      <w:r>
        <w:rPr>
          <w:rFonts w:ascii="Times New Roman" w:hAnsi="Times New Roman" w:eastAsia="Consolas"/>
          <w:b w:val="0"/>
          <w:sz w:val="18"/>
        </w:rPr>
        <w:t xml:space="preserve">    GEN(OPR, 0, 0)</w:t>
      </w:r>
    </w:p>
    <w:p>
      <w:pPr>
        <w:spacing w:line="240" w:lineRule="auto"/>
        <w:ind w:firstLine="0" w:left="240"/>
      </w:pPr>
      <w:r>
        <w:rPr>
          <w:rFonts w:ascii="Times New Roman" w:hAnsi="Times New Roman" w:eastAsia="Consolas"/>
          <w:b w:val="0"/>
          <w:sz w:val="18"/>
        </w:rPr>
        <w:t xml:space="preserve">    CODE[CX0].A = CX    // 回填 JMP</w:t>
      </w:r>
    </w:p>
    <w:p>
      <w:pPr>
        <w:spacing w:line="240" w:lineRule="auto"/>
        <w:ind w:firstLine="0" w:left="240"/>
      </w:pPr>
      <w:r>
        <w:rPr>
          <w:rFonts w:ascii="Times New Roman" w:hAnsi="Times New Roman" w:eastAsia="Consolas"/>
          <w:b w:val="0"/>
          <w:sz w:val="18"/>
        </w:rPr>
        <w:t xml:space="preserve">    ListCode(CX0)</w:t>
      </w:r>
    </w:p>
    <w:p>
      <w:pPr>
        <w:spacing w:line="360" w:lineRule="auto" w:before="0" w:after="60"/>
        <w:ind w:firstLine="480"/>
      </w:pPr>
      <w:r>
        <w:rPr>
          <w:rFonts w:ascii="Times New Roman" w:hAnsi="Times New Roman" w:eastAsia="宋体"/>
          <w:b w:val="0"/>
          <w:sz w:val="24"/>
        </w:rPr>
        <w:t>值得注意的是 Block 中隐含 JMP：开头生成 JMP 0,0 跳转到末尾 return OPR（GEN(OPR,0,0)），在声明处理完毕后控制流自动跳转到 BEGIN 块。此「顶部 JMP+尾部回填」模式与 IF-ELSE 同源。</w:t>
      </w:r>
    </w:p>
    <w:p>
      <w:pPr>
        <w:spacing w:line="360" w:lineRule="auto" w:before="0" w:after="60"/>
        <w:ind w:firstLine="480"/>
      </w:pPr>
      <w:r>
        <w:rPr>
          <w:rFonts w:ascii="Times New Roman" w:hAnsi="Times New Roman" w:eastAsia="宋体"/>
          <w:b w:val="0"/>
          <w:sz w:val="24"/>
        </w:rPr>
        <w:t>另外 DX 初始化为 3（非 0），因栈位置 0/1/2 已被 SL/DL/RA 占用，第一个局部变量从位置 3 分配。</w:t>
      </w:r>
    </w:p>
    <w:p>
      <w:pPr>
        <w:spacing w:before="240" w:after="120"/>
      </w:pPr>
      <w:r>
        <w:rPr>
          <w:rFonts w:ascii="Times New Roman" w:hAnsi="Times New Roman" w:eastAsia="黑体"/>
          <w:b/>
          <w:sz w:val="28"/>
        </w:rPr>
        <w:t>5.3  错误恢复机制</w:t>
      </w:r>
    </w:p>
    <w:p>
      <w:pPr>
        <w:spacing w:line="360" w:lineRule="auto" w:before="0" w:after="60"/>
        <w:ind w:firstLine="480"/>
      </w:pPr>
      <w:r>
        <w:rPr>
          <w:rFonts w:ascii="Times New Roman" w:hAnsi="Times New Roman" w:eastAsia="宋体"/>
          <w:b w:val="0"/>
          <w:sz w:val="24"/>
        </w:rPr>
        <w:t>PL/0 错误恢复基于 TEST 函数：TEST(S1, S2, n) 在 SYM 不在 S1 中时报错 n，并反复调 GetSym 同步到 S1∪S2。单次扫描即可完成错误恢复——无需二次扫描。</w:t>
      </w:r>
    </w:p>
    <w:p>
      <w:pPr>
        <w:spacing w:line="360" w:lineRule="auto" w:before="0" w:after="60"/>
        <w:ind w:firstLine="480"/>
      </w:pPr>
      <w:r>
        <w:rPr>
          <w:rFonts w:ascii="Times New Roman" w:hAnsi="Times New Roman" w:eastAsia="宋体"/>
          <w:b w:val="0"/>
          <w:sz w:val="24"/>
        </w:rPr>
        <w:t>扩展后 TEST 语义未变，但 S1∪S2 边界扩大。FOR 循环初始表达式 FSYS 需并入 TOSYM 与 DOWNTOSYM，确保 EXPRESSION 不因读到 TO/DOWNTO 报错。</w:t>
      </w:r>
    </w:p>
    <w:p>
      <w:pPr>
        <w:spacing w:line="240" w:lineRule="auto"/>
        <w:ind w:firstLine="0" w:left="240"/>
      </w:pPr>
      <w:r>
        <w:rPr>
          <w:rFonts w:ascii="Times New Roman" w:hAnsi="Times New Roman" w:eastAsia="Consolas"/>
          <w:b w:val="0"/>
          <w:sz w:val="18"/>
        </w:rPr>
        <w:t>void TEST(SYMSET S1, SYMSET S2, int N) {</w:t>
      </w:r>
    </w:p>
    <w:p>
      <w:pPr>
        <w:spacing w:line="240" w:lineRule="auto"/>
        <w:ind w:firstLine="0" w:left="240"/>
      </w:pPr>
      <w:r>
        <w:rPr>
          <w:rFonts w:ascii="Times New Roman" w:hAnsi="Times New Roman" w:eastAsia="Consolas"/>
          <w:b w:val="0"/>
          <w:sz w:val="18"/>
        </w:rPr>
        <w:t xml:space="preserve">  if (!SymIn(SYM, S1)) {</w:t>
      </w:r>
    </w:p>
    <w:p>
      <w:pPr>
        <w:spacing w:line="240" w:lineRule="auto"/>
        <w:ind w:firstLine="0" w:left="240"/>
      </w:pPr>
      <w:r>
        <w:rPr>
          <w:rFonts w:ascii="Times New Roman" w:hAnsi="Times New Roman" w:eastAsia="Consolas"/>
          <w:b w:val="0"/>
          <w:sz w:val="18"/>
        </w:rPr>
        <w:t xml:space="preserve">    Error(N);</w:t>
      </w:r>
    </w:p>
    <w:p>
      <w:pPr>
        <w:spacing w:line="240" w:lineRule="auto"/>
        <w:ind w:firstLine="0" w:left="240"/>
      </w:pPr>
      <w:r>
        <w:rPr>
          <w:rFonts w:ascii="Times New Roman" w:hAnsi="Times New Roman" w:eastAsia="Consolas"/>
          <w:b w:val="0"/>
          <w:sz w:val="18"/>
        </w:rPr>
        <w:t xml:space="preserve">    while (!SymIn(SYM, SymSetUnion(S1, S2))) GetSym();</w:t>
      </w:r>
    </w:p>
    <w:p>
      <w:pPr>
        <w:spacing w:line="240" w:lineRule="auto"/>
        <w:ind w:firstLine="0" w:left="240"/>
      </w:pPr>
      <w:r>
        <w:rPr>
          <w:rFonts w:ascii="Times New Roman" w:hAnsi="Times New Roman" w:eastAsia="Consolas"/>
          <w:b w:val="0"/>
          <w:sz w:val="18"/>
        </w:rPr>
        <w:t xml:space="preserve">  }</w:t>
      </w:r>
    </w:p>
    <w:p>
      <w:pPr>
        <w:spacing w:line="240" w:lineRule="auto"/>
        <w:ind w:firstLine="0" w:left="240"/>
      </w:pPr>
      <w:r>
        <w:rPr>
          <w:rFonts w:ascii="Times New Roman" w:hAnsi="Times New Roman" w:eastAsia="Consolas"/>
          <w:b w:val="0"/>
          <w:sz w:val="18"/>
        </w:rPr>
        <w:t>}</w:t>
      </w:r>
    </w:p>
    <w:p>
      <w:pPr>
        <w:spacing w:before="240" w:after="120"/>
      </w:pPr>
      <w:r>
        <w:rPr>
          <w:rFonts w:ascii="Times New Roman" w:hAnsi="Times New Roman" w:eastAsia="黑体"/>
          <w:b/>
          <w:sz w:val="28"/>
        </w:rPr>
        <w:t>5.4  OPR 指令域分析</w:t>
      </w:r>
    </w:p>
    <w:p>
      <w:pPr>
        <w:spacing w:line="360" w:lineRule="auto" w:before="0" w:after="60"/>
        <w:ind w:firstLine="480"/>
      </w:pPr>
      <w:r>
        <w:rPr>
          <w:rFonts w:ascii="Times New Roman" w:hAnsi="Times New Roman" w:eastAsia="宋体"/>
          <w:b w:val="0"/>
          <w:sz w:val="24"/>
        </w:rPr>
        <w:t>OPR 的 A 域在原 PL/0 已承载 17 种语义。本次继续复用 OPR 0,2 (+)、0,3 (-)、0,11 (&gt;)、0,13 (&lt;=) 四子操作码，未新增。</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OPR A</w:t>
            </w:r>
          </w:p>
        </w:tc>
        <w:tc>
          <w:tcPr>
            <w:tcW w:type="dxa" w:w="3135"/>
          </w:tcPr>
          <w:p>
            <w:pPr>
              <w:ind w:firstLine="0"/>
              <w:jc w:val="center"/>
            </w:pPr>
            <w:r/>
            <w:r>
              <w:rPr>
                <w:rFonts w:ascii="Times New Roman" w:hAnsi="Times New Roman" w:eastAsia="黑体"/>
                <w:b/>
                <w:sz w:val="18"/>
              </w:rPr>
              <w:t>操作</w:t>
            </w:r>
          </w:p>
        </w:tc>
        <w:tc>
          <w:tcPr>
            <w:tcW w:type="dxa" w:w="3135"/>
          </w:tcPr>
          <w:p>
            <w:pPr>
              <w:ind w:firstLine="0"/>
              <w:jc w:val="center"/>
            </w:pPr>
            <w:r/>
            <w:r>
              <w:rPr>
                <w:rFonts w:ascii="Times New Roman" w:hAnsi="Times New Roman" w:eastAsia="黑体"/>
                <w:b/>
                <w:sz w:val="18"/>
              </w:rPr>
              <w:t>本次新增引用</w:t>
            </w:r>
          </w:p>
        </w:tc>
      </w:tr>
      <w:tr>
        <w:tc>
          <w:tcPr>
            <w:tcW w:type="dxa" w:w="3135"/>
          </w:tcPr>
          <w:p>
            <w:pPr>
              <w:ind w:firstLine="0"/>
              <w:jc w:val="center"/>
            </w:pPr>
            <w:r/>
            <w:r>
              <w:rPr>
                <w:rFonts w:ascii="Times New Roman" w:hAnsi="Times New Roman" w:eastAsia="宋体"/>
                <w:b w:val="0"/>
                <w:sz w:val="18"/>
              </w:rPr>
              <w:t>0</w:t>
            </w:r>
          </w:p>
        </w:tc>
        <w:tc>
          <w:tcPr>
            <w:tcW w:type="dxa" w:w="3135"/>
          </w:tcPr>
          <w:p>
            <w:pPr>
              <w:ind w:firstLine="0"/>
              <w:jc w:val="center"/>
            </w:pPr>
            <w:r/>
            <w:r>
              <w:rPr>
                <w:rFonts w:ascii="Times New Roman" w:hAnsi="Times New Roman" w:eastAsia="宋体"/>
                <w:b w:val="0"/>
                <w:sz w:val="18"/>
              </w:rPr>
              <w:t>RETURN</w:t>
            </w:r>
          </w:p>
        </w:tc>
        <w:tc>
          <w:tcPr>
            <w:tcW w:type="dxa" w:w="3135"/>
          </w:tcPr>
          <w:p>
            <w:pPr>
              <w:ind w:firstLine="0"/>
              <w:jc w:val="center"/>
            </w:pPr>
            <w:r/>
            <w:r>
              <w:rPr>
                <w:rFonts w:ascii="Times New Roman" w:hAnsi="Times New Roman" w:eastAsia="宋体"/>
                <w:b w:val="0"/>
                <w:sz w:val="18"/>
              </w:rPr>
              <w:t>RETURN 调用</w:t>
            </w:r>
          </w:p>
        </w:tc>
      </w:tr>
      <w:tr>
        <w:tc>
          <w:tcPr>
            <w:tcW w:type="dxa" w:w="3135"/>
          </w:tcPr>
          <w:p>
            <w:pPr>
              <w:ind w:firstLine="0"/>
              <w:jc w:val="center"/>
            </w:pPr>
            <w:r/>
            <w:r>
              <w:rPr>
                <w:rFonts w:ascii="Times New Roman" w:hAnsi="Times New Roman" w:eastAsia="宋体"/>
                <w:b w:val="0"/>
                <w:sz w:val="18"/>
              </w:rPr>
              <w:t>2</w:t>
            </w:r>
          </w:p>
        </w:tc>
        <w:tc>
          <w:tcPr>
            <w:tcW w:type="dxa" w:w="3135"/>
          </w:tcPr>
          <w:p>
            <w:pPr>
              <w:ind w:firstLine="0"/>
              <w:jc w:val="center"/>
            </w:pPr>
            <w:r/>
            <w:r>
              <w:rPr>
                <w:rFonts w:ascii="Times New Roman" w:hAnsi="Times New Roman" w:eastAsia="宋体"/>
                <w:b w:val="0"/>
                <w:sz w:val="18"/>
              </w:rPr>
              <w:t>ADD</w:t>
            </w:r>
          </w:p>
        </w:tc>
        <w:tc>
          <w:tcPr>
            <w:tcW w:type="dxa" w:w="3135"/>
          </w:tcPr>
          <w:p>
            <w:pPr>
              <w:ind w:firstLine="0"/>
              <w:jc w:val="center"/>
            </w:pPr>
            <w:r/>
            <w:r>
              <w:rPr>
                <w:rFonts w:ascii="Times New Roman" w:hAnsi="Times New Roman" w:eastAsia="宋体"/>
                <w:b w:val="0"/>
                <w:sz w:val="18"/>
              </w:rPr>
              <w:t>+= 与 ++</w:t>
            </w:r>
          </w:p>
        </w:tc>
      </w:tr>
      <w:tr>
        <w:tc>
          <w:tcPr>
            <w:tcW w:type="dxa" w:w="3135"/>
          </w:tcPr>
          <w:p>
            <w:pPr>
              <w:ind w:firstLine="0"/>
              <w:jc w:val="center"/>
            </w:pPr>
            <w:r/>
            <w:r>
              <w:rPr>
                <w:rFonts w:ascii="Times New Roman" w:hAnsi="Times New Roman" w:eastAsia="宋体"/>
                <w:b w:val="0"/>
                <w:sz w:val="18"/>
              </w:rPr>
              <w:t>3</w:t>
            </w:r>
          </w:p>
        </w:tc>
        <w:tc>
          <w:tcPr>
            <w:tcW w:type="dxa" w:w="3135"/>
          </w:tcPr>
          <w:p>
            <w:pPr>
              <w:ind w:firstLine="0"/>
              <w:jc w:val="center"/>
            </w:pPr>
            <w:r/>
            <w:r>
              <w:rPr>
                <w:rFonts w:ascii="Times New Roman" w:hAnsi="Times New Roman" w:eastAsia="宋体"/>
                <w:b w:val="0"/>
                <w:sz w:val="18"/>
              </w:rPr>
              <w:t>SUB</w:t>
            </w:r>
          </w:p>
        </w:tc>
        <w:tc>
          <w:tcPr>
            <w:tcW w:type="dxa" w:w="3135"/>
          </w:tcPr>
          <w:p>
            <w:pPr>
              <w:ind w:firstLine="0"/>
              <w:jc w:val="center"/>
            </w:pPr>
            <w:r/>
            <w:r>
              <w:rPr>
                <w:rFonts w:ascii="Times New Roman" w:hAnsi="Times New Roman" w:eastAsia="宋体"/>
                <w:b w:val="0"/>
                <w:sz w:val="18"/>
              </w:rPr>
              <w:t>-= 与 --</w:t>
            </w:r>
          </w:p>
        </w:tc>
      </w:tr>
      <w:tr>
        <w:tc>
          <w:tcPr>
            <w:tcW w:type="dxa" w:w="3135"/>
          </w:tcPr>
          <w:p>
            <w:pPr>
              <w:ind w:firstLine="0"/>
              <w:jc w:val="center"/>
            </w:pPr>
            <w:r/>
            <w:r>
              <w:rPr>
                <w:rFonts w:ascii="Times New Roman" w:hAnsi="Times New Roman" w:eastAsia="宋体"/>
                <w:b w:val="0"/>
                <w:sz w:val="18"/>
              </w:rPr>
              <w:t>4</w:t>
            </w:r>
          </w:p>
        </w:tc>
        <w:tc>
          <w:tcPr>
            <w:tcW w:type="dxa" w:w="3135"/>
          </w:tcPr>
          <w:p>
            <w:pPr>
              <w:ind w:firstLine="0"/>
              <w:jc w:val="center"/>
            </w:pPr>
            <w:r/>
            <w:r>
              <w:rPr>
                <w:rFonts w:ascii="Times New Roman" w:hAnsi="Times New Roman" w:eastAsia="宋体"/>
                <w:b w:val="0"/>
                <w:sz w:val="18"/>
              </w:rPr>
              <w:t>MUL</w:t>
            </w:r>
          </w:p>
        </w:tc>
        <w:tc>
          <w:tcPr>
            <w:tcW w:type="dxa" w:w="3135"/>
          </w:tcPr>
          <w:p>
            <w:pPr>
              <w:ind w:firstLine="0"/>
              <w:jc w:val="center"/>
            </w:pPr>
            <w:r/>
            <w:r>
              <w:rPr>
                <w:rFonts w:ascii="Times New Roman" w:hAnsi="Times New Roman" w:eastAsia="宋体"/>
                <w:b w:val="0"/>
                <w:sz w:val="18"/>
              </w:rPr>
              <w:t>*=</w:t>
            </w:r>
          </w:p>
        </w:tc>
      </w:tr>
      <w:tr>
        <w:tc>
          <w:tcPr>
            <w:tcW w:type="dxa" w:w="3135"/>
          </w:tcPr>
          <w:p>
            <w:pPr>
              <w:ind w:firstLine="0"/>
              <w:jc w:val="center"/>
            </w:pPr>
            <w:r/>
            <w:r>
              <w:rPr>
                <w:rFonts w:ascii="Times New Roman" w:hAnsi="Times New Roman" w:eastAsia="宋体"/>
                <w:b w:val="0"/>
                <w:sz w:val="18"/>
              </w:rPr>
              <w:t>5</w:t>
            </w:r>
          </w:p>
        </w:tc>
        <w:tc>
          <w:tcPr>
            <w:tcW w:type="dxa" w:w="3135"/>
          </w:tcPr>
          <w:p>
            <w:pPr>
              <w:ind w:firstLine="0"/>
              <w:jc w:val="center"/>
            </w:pPr>
            <w:r/>
            <w:r>
              <w:rPr>
                <w:rFonts w:ascii="Times New Roman" w:hAnsi="Times New Roman" w:eastAsia="宋体"/>
                <w:b w:val="0"/>
                <w:sz w:val="18"/>
              </w:rPr>
              <w:t>DIV</w:t>
            </w:r>
          </w:p>
        </w:tc>
        <w:tc>
          <w:tcPr>
            <w:tcW w:type="dxa" w:w="3135"/>
          </w:tcPr>
          <w:p>
            <w:pPr>
              <w:ind w:firstLine="0"/>
              <w:jc w:val="center"/>
            </w:pPr>
            <w:r/>
            <w:r>
              <w:rPr>
                <w:rFonts w:ascii="Times New Roman" w:hAnsi="Times New Roman" w:eastAsia="宋体"/>
                <w:b w:val="0"/>
                <w:sz w:val="18"/>
              </w:rPr>
              <w:t>/=</w:t>
            </w:r>
          </w:p>
        </w:tc>
      </w:tr>
      <w:tr>
        <w:tc>
          <w:tcPr>
            <w:tcW w:type="dxa" w:w="3135"/>
          </w:tcPr>
          <w:p>
            <w:pPr>
              <w:ind w:firstLine="0"/>
              <w:jc w:val="center"/>
            </w:pPr>
            <w:r/>
            <w:r>
              <w:rPr>
                <w:rFonts w:ascii="Times New Roman" w:hAnsi="Times New Roman" w:eastAsia="宋体"/>
                <w:b w:val="0"/>
                <w:sz w:val="18"/>
              </w:rPr>
              <w:t>11</w:t>
            </w:r>
          </w:p>
        </w:tc>
        <w:tc>
          <w:tcPr>
            <w:tcW w:type="dxa" w:w="3135"/>
          </w:tcPr>
          <w:p>
            <w:pPr>
              <w:ind w:firstLine="0"/>
              <w:jc w:val="center"/>
            </w:pPr>
            <w:r/>
            <w:r>
              <w:rPr>
                <w:rFonts w:ascii="Times New Roman" w:hAnsi="Times New Roman" w:eastAsia="宋体"/>
                <w:b w:val="0"/>
                <w:sz w:val="18"/>
              </w:rPr>
              <w:t>GT</w:t>
            </w:r>
          </w:p>
        </w:tc>
        <w:tc>
          <w:tcPr>
            <w:tcW w:type="dxa" w:w="3135"/>
          </w:tcPr>
          <w:p>
            <w:pPr>
              <w:ind w:firstLine="0"/>
              <w:jc w:val="center"/>
            </w:pPr>
            <w:r/>
            <w:r>
              <w:rPr>
                <w:rFonts w:ascii="Times New Roman" w:hAnsi="Times New Roman" w:eastAsia="宋体"/>
                <w:b w:val="0"/>
                <w:sz w:val="18"/>
              </w:rPr>
              <w:t>FOR-DOWNTO 边界</w:t>
            </w:r>
          </w:p>
        </w:tc>
      </w:tr>
      <w:tr>
        <w:tc>
          <w:tcPr>
            <w:tcW w:type="dxa" w:w="3135"/>
          </w:tcPr>
          <w:p>
            <w:pPr>
              <w:ind w:firstLine="0"/>
              <w:jc w:val="center"/>
            </w:pPr>
            <w:r/>
            <w:r>
              <w:rPr>
                <w:rFonts w:ascii="Times New Roman" w:hAnsi="Times New Roman" w:eastAsia="宋体"/>
                <w:b w:val="0"/>
                <w:sz w:val="18"/>
              </w:rPr>
              <w:t>13</w:t>
            </w:r>
          </w:p>
        </w:tc>
        <w:tc>
          <w:tcPr>
            <w:tcW w:type="dxa" w:w="3135"/>
          </w:tcPr>
          <w:p>
            <w:pPr>
              <w:ind w:firstLine="0"/>
              <w:jc w:val="center"/>
            </w:pPr>
            <w:r/>
            <w:r>
              <w:rPr>
                <w:rFonts w:ascii="Times New Roman" w:hAnsi="Times New Roman" w:eastAsia="宋体"/>
                <w:b w:val="0"/>
                <w:sz w:val="18"/>
              </w:rPr>
              <w:t>LEQ</w:t>
            </w:r>
          </w:p>
        </w:tc>
        <w:tc>
          <w:tcPr>
            <w:tcW w:type="dxa" w:w="3135"/>
          </w:tcPr>
          <w:p>
            <w:pPr>
              <w:ind w:firstLine="0"/>
              <w:jc w:val="center"/>
            </w:pPr>
            <w:r/>
            <w:r>
              <w:rPr>
                <w:rFonts w:ascii="Times New Roman" w:hAnsi="Times New Roman" w:eastAsia="宋体"/>
                <w:b w:val="0"/>
                <w:sz w:val="18"/>
              </w:rPr>
              <w:t>FOR-TO 边界</w:t>
            </w:r>
          </w:p>
        </w:tc>
      </w:tr>
      <w:tr>
        <w:tc>
          <w:tcPr>
            <w:tcW w:type="dxa" w:w="3135"/>
          </w:tcPr>
          <w:p>
            <w:pPr>
              <w:ind w:firstLine="0"/>
              <w:jc w:val="center"/>
            </w:pPr>
            <w:r/>
            <w:r>
              <w:rPr>
                <w:rFonts w:ascii="Times New Roman" w:hAnsi="Times New Roman" w:eastAsia="宋体"/>
                <w:b w:val="0"/>
                <w:sz w:val="18"/>
              </w:rPr>
              <w:t>14</w:t>
            </w:r>
          </w:p>
        </w:tc>
        <w:tc>
          <w:tcPr>
            <w:tcW w:type="dxa" w:w="3135"/>
          </w:tcPr>
          <w:p>
            <w:pPr>
              <w:ind w:firstLine="0"/>
              <w:jc w:val="center"/>
            </w:pPr>
            <w:r/>
            <w:r>
              <w:rPr>
                <w:rFonts w:ascii="Times New Roman" w:hAnsi="Times New Roman" w:eastAsia="宋体"/>
                <w:b w:val="0"/>
                <w:sz w:val="18"/>
              </w:rPr>
              <w:t>WRT</w:t>
            </w:r>
          </w:p>
        </w:tc>
        <w:tc>
          <w:tcPr>
            <w:tcW w:type="dxa" w:w="3135"/>
          </w:tcPr>
          <w:p>
            <w:pPr>
              <w:ind w:firstLine="0"/>
              <w:jc w:val="center"/>
            </w:pPr>
            <w:r/>
            <w:r>
              <w:rPr>
                <w:rFonts w:ascii="Times New Roman" w:hAnsi="Times New Roman" w:eastAsia="宋体"/>
                <w:b w:val="0"/>
                <w:sz w:val="18"/>
              </w:rPr>
              <w:t>WRITE</w:t>
            </w:r>
          </w:p>
        </w:tc>
      </w:tr>
      <w:tr>
        <w:tc>
          <w:tcPr>
            <w:tcW w:type="dxa" w:w="3135"/>
          </w:tcPr>
          <w:p>
            <w:pPr>
              <w:ind w:firstLine="0"/>
              <w:jc w:val="center"/>
            </w:pPr>
            <w:r/>
            <w:r>
              <w:rPr>
                <w:rFonts w:ascii="Times New Roman" w:hAnsi="Times New Roman" w:eastAsia="宋体"/>
                <w:b w:val="0"/>
                <w:sz w:val="18"/>
              </w:rPr>
              <w:t>15</w:t>
            </w:r>
          </w:p>
        </w:tc>
        <w:tc>
          <w:tcPr>
            <w:tcW w:type="dxa" w:w="3135"/>
          </w:tcPr>
          <w:p>
            <w:pPr>
              <w:ind w:firstLine="0"/>
              <w:jc w:val="center"/>
            </w:pPr>
            <w:r/>
            <w:r>
              <w:rPr>
                <w:rFonts w:ascii="Times New Roman" w:hAnsi="Times New Roman" w:eastAsia="宋体"/>
                <w:b w:val="0"/>
                <w:sz w:val="18"/>
              </w:rPr>
              <w:t>RLF</w:t>
            </w:r>
          </w:p>
        </w:tc>
        <w:tc>
          <w:tcPr>
            <w:tcW w:type="dxa" w:w="3135"/>
          </w:tcPr>
          <w:p>
            <w:pPr>
              <w:ind w:firstLine="0"/>
              <w:jc w:val="center"/>
            </w:pPr>
            <w:r/>
            <w:r>
              <w:rPr>
                <w:rFonts w:ascii="Times New Roman" w:hAnsi="Times New Roman" w:eastAsia="宋体"/>
                <w:b w:val="0"/>
                <w:sz w:val="18"/>
              </w:rPr>
              <w:t>换行</w:t>
            </w:r>
          </w:p>
        </w:tc>
      </w:tr>
    </w:tbl>
    <w:p>
      <w:pPr>
        <w:spacing w:before="80" w:after="200"/>
        <w:ind w:firstLine="0"/>
        <w:jc w:val="center"/>
      </w:pPr>
      <w:r>
        <w:rPr>
          <w:rFonts w:ascii="Times New Roman" w:hAnsi="Times New Roman" w:eastAsia="黑体"/>
          <w:b/>
          <w:sz w:val="18"/>
        </w:rPr>
        <w:t>表 5.2 OPR A 域操作矩阵</w:t>
      </w:r>
    </w:p>
    <w:p>
      <w:pPr>
        <w:spacing w:before="160" w:after="40"/>
        <w:ind w:firstLine="0"/>
        <w:jc w:val="center"/>
      </w:pPr>
      <w:r>
        <w:drawing>
          <wp:inline xmlns:a="http://schemas.openxmlformats.org/drawingml/2006/main" xmlns:pic="http://schemas.openxmlformats.org/drawingml/2006/picture">
            <wp:extent cx="4500000" cy="1687500"/>
            <wp:docPr id="6" name="Picture 6"/>
            <wp:cNvGraphicFramePr>
              <a:graphicFrameLocks noChangeAspect="1"/>
            </wp:cNvGraphicFramePr>
            <a:graphic>
              <a:graphicData uri="http://schemas.openxmlformats.org/drawingml/2006/picture">
                <pic:pic>
                  <pic:nvPicPr>
                    <pic:cNvPr id="0" name="fig_opr_freq.png"/>
                    <pic:cNvPicPr/>
                  </pic:nvPicPr>
                  <pic:blipFill>
                    <a:blip r:embed="rId15"/>
                    <a:stretch>
                      <a:fillRect/>
                    </a:stretch>
                  </pic:blipFill>
                  <pic:spPr>
                    <a:xfrm>
                      <a:off x="0" y="0"/>
                      <a:ext cx="4500000" cy="1687500"/>
                    </a:xfrm>
                    <a:prstGeom prst="rect"/>
                  </pic:spPr>
                </pic:pic>
              </a:graphicData>
            </a:graphic>
          </wp:inline>
        </w:drawing>
      </w:r>
    </w:p>
    <w:p>
      <w:pPr>
        <w:spacing w:before="0" w:after="200"/>
        <w:ind w:firstLine="0"/>
        <w:jc w:val="center"/>
      </w:pPr>
      <w:r>
        <w:rPr>
          <w:rFonts w:ascii="Times New Roman" w:hAnsi="Times New Roman" w:eastAsia="宋体"/>
          <w:b w:val="0"/>
          <w:sz w:val="18"/>
        </w:rPr>
        <w:t>图 5.1 OPR 指令 A 域操作频次</w:t>
      </w:r>
    </w:p>
    <w:p>
      <w:pPr>
        <w:spacing w:before="240" w:after="120"/>
      </w:pPr>
      <w:r>
        <w:rPr>
          <w:rFonts w:ascii="Times New Roman" w:hAnsi="Times New Roman" w:eastAsia="黑体"/>
          <w:b/>
          <w:sz w:val="28"/>
        </w:rPr>
        <w:t>5.5  静态链与栈帧管理</w:t>
      </w:r>
    </w:p>
    <w:p>
      <w:pPr>
        <w:spacing w:line="360" w:lineRule="auto" w:before="0" w:after="60"/>
        <w:ind w:firstLine="480"/>
      </w:pPr>
      <w:r>
        <w:rPr>
          <w:rFonts w:ascii="Times New Roman" w:hAnsi="Times New Roman" w:eastAsia="宋体"/>
          <w:b w:val="0"/>
          <w:sz w:val="24"/>
        </w:rPr>
        <w:t>BASE 仅 4 行，承担解析非局部变量的全部责任。</w:t>
      </w:r>
    </w:p>
    <w:p>
      <w:pPr>
        <w:spacing w:line="240" w:lineRule="auto"/>
        <w:ind w:firstLine="0" w:left="240"/>
      </w:pPr>
      <w:r>
        <w:rPr>
          <w:rFonts w:ascii="Times New Roman" w:hAnsi="Times New Roman" w:eastAsia="Consolas"/>
          <w:b w:val="0"/>
          <w:sz w:val="18"/>
        </w:rPr>
        <w:t>int BASE(int L, int B, int S[]) {</w:t>
      </w:r>
    </w:p>
    <w:p>
      <w:pPr>
        <w:spacing w:line="240" w:lineRule="auto"/>
        <w:ind w:firstLine="0" w:left="240"/>
      </w:pPr>
      <w:r>
        <w:rPr>
          <w:rFonts w:ascii="Times New Roman" w:hAnsi="Times New Roman" w:eastAsia="Consolas"/>
          <w:b w:val="0"/>
          <w:sz w:val="18"/>
        </w:rPr>
        <w:t xml:space="preserve">  int B1 = B;</w:t>
      </w:r>
    </w:p>
    <w:p>
      <w:pPr>
        <w:spacing w:line="240" w:lineRule="auto"/>
        <w:ind w:firstLine="0" w:left="240"/>
      </w:pPr>
      <w:r>
        <w:rPr>
          <w:rFonts w:ascii="Times New Roman" w:hAnsi="Times New Roman" w:eastAsia="Consolas"/>
          <w:b w:val="0"/>
          <w:sz w:val="18"/>
        </w:rPr>
        <w:t xml:space="preserve">  while (L &gt; 0) { B1 = S[B1]; L = L-1; }</w:t>
      </w:r>
    </w:p>
    <w:p>
      <w:pPr>
        <w:spacing w:line="240" w:lineRule="auto"/>
        <w:ind w:firstLine="0" w:left="240"/>
      </w:pPr>
      <w:r>
        <w:rPr>
          <w:rFonts w:ascii="Times New Roman" w:hAnsi="Times New Roman" w:eastAsia="Consolas"/>
          <w:b w:val="0"/>
          <w:sz w:val="18"/>
        </w:rPr>
        <w:t xml:space="preserve">  return B1;</w:t>
      </w:r>
    </w:p>
    <w:p>
      <w:pPr>
        <w:spacing w:line="240" w:lineRule="auto"/>
        <w:ind w:firstLine="0" w:left="240"/>
      </w:pPr>
      <w:r>
        <w:rPr>
          <w:rFonts w:ascii="Times New Roman" w:hAnsi="Times New Roman" w:eastAsia="Consolas"/>
          <w:b w:val="0"/>
          <w:sz w:val="18"/>
        </w:rPr>
        <w:t>}</w:t>
      </w:r>
    </w:p>
    <w:p>
      <w:pPr>
        <w:spacing w:line="360" w:lineRule="auto" w:before="0" w:after="60"/>
        <w:ind w:firstLine="480"/>
      </w:pPr>
      <w:r>
        <w:rPr>
          <w:rFonts w:ascii="Times New Roman" w:hAnsi="Times New Roman" w:eastAsia="宋体"/>
          <w:b w:val="0"/>
          <w:sz w:val="24"/>
        </w:rPr>
        <w:t>示例：主程序(LEV=0) → P(LEV=1) → Q(LEV=2)。Q 内部引用主程序变量 X 时，LOD L=1，BASE(1, B_Q, S) 沿静态链上溯一层得到 B_P，最终 S[B_P+X.adr] 即 X 值。</w:t>
      </w:r>
    </w:p>
    <w:p>
      <w:pPr>
        <w:spacing w:line="360" w:lineRule="auto" w:before="0" w:after="60"/>
        <w:ind w:firstLine="480"/>
      </w:pPr>
      <w:r>
        <w:rPr>
          <w:rFonts w:ascii="Times New Roman" w:hAnsi="Times New Roman" w:eastAsia="宋体"/>
          <w:b w:val="0"/>
          <w:sz w:val="24"/>
        </w:rPr>
        <w:t>本次扩展的 FOR/RETURN/++/-- 仅在当前活动记录内操作局部变量，从未触发跨作用域访问。但该机制被 GCC nested function、Python closure 等广泛复用。</w:t>
      </w:r>
    </w:p>
    <w:p>
      <w:r>
        <w:br w:type="page"/>
      </w:r>
    </w:p>
    <w:p>
      <w:pPr>
        <w:spacing w:before="360" w:after="240"/>
        <w:jc w:val="center"/>
      </w:pPr>
      <w:r>
        <w:rPr>
          <w:rFonts w:ascii="Times New Roman" w:hAnsi="Times New Roman" w:eastAsia="黑体"/>
          <w:b/>
          <w:sz w:val="32"/>
        </w:rPr>
        <w:t>第六章  测试与实验结果</w:t>
      </w:r>
    </w:p>
    <w:p>
      <w:pPr>
        <w:spacing w:before="240" w:after="120"/>
      </w:pPr>
      <w:r>
        <w:rPr>
          <w:rFonts w:ascii="Times New Roman" w:hAnsi="Times New Roman" w:eastAsia="黑体"/>
          <w:b/>
          <w:sz w:val="28"/>
        </w:rPr>
        <w:t>6.1  测试用例组织</w:t>
      </w:r>
    </w:p>
    <w:p>
      <w:pPr>
        <w:spacing w:line="360" w:lineRule="auto" w:before="0" w:after="60"/>
        <w:ind w:firstLine="480"/>
      </w:pPr>
      <w:r>
        <w:rPr>
          <w:rFonts w:ascii="Times New Roman" w:hAnsi="Times New Roman" w:eastAsia="宋体"/>
          <w:b w:val="0"/>
          <w:sz w:val="24"/>
        </w:rPr>
        <w:t>测试分正向与反向两类。正向验证功能正确性，反向验证错误恢复。正向共 12 用例（原 5 + 新 7），反向 4 用例。</w:t>
      </w:r>
    </w:p>
    <w:p>
      <w:pPr>
        <w:spacing w:line="360" w:lineRule="auto" w:before="0" w:after="60"/>
        <w:ind w:firstLine="480"/>
      </w:pPr>
      <w:r>
        <w:rPr>
          <w:rFonts w:ascii="Times New Roman" w:hAnsi="Times New Roman" w:eastAsia="宋体"/>
          <w:b w:val="0"/>
          <w:sz w:val="24"/>
        </w:rPr>
        <w:t>命令行下 RUN 指令需用户通过 InputBox 输入——无 GUI 环境无法触发。本次新增 console 版本 pl0_test 驱动，将 VCL InputBox 替换为 scanf，GUI fprintf 替换为文件 fprintf。等价移植保证了全流程自动化回归。</w:t>
      </w:r>
    </w:p>
    <w:p>
      <w:pPr>
        <w:spacing w:before="240" w:after="120"/>
      </w:pPr>
      <w:r>
        <w:rPr>
          <w:rFonts w:ascii="Times New Roman" w:hAnsi="Times New Roman" w:eastAsia="黑体"/>
          <w:b/>
          <w:sz w:val="28"/>
        </w:rPr>
        <w:t>6.2  正向测试与运行结果</w:t>
      </w:r>
    </w:p>
    <w:p>
      <w:pPr>
        <w:spacing w:before="160" w:after="40"/>
        <w:ind w:firstLine="0"/>
        <w:jc w:val="center"/>
      </w:pPr>
      <w:r>
        <w:drawing>
          <wp:inline xmlns:a="http://schemas.openxmlformats.org/drawingml/2006/main" xmlns:pic="http://schemas.openxmlformats.org/drawingml/2006/picture">
            <wp:extent cx="4500000" cy="2045455"/>
            <wp:docPr id="7" name="Picture 7"/>
            <wp:cNvGraphicFramePr>
              <a:graphicFrameLocks noChangeAspect="1"/>
            </wp:cNvGraphicFramePr>
            <a:graphic>
              <a:graphicData uri="http://schemas.openxmlformats.org/drawingml/2006/picture">
                <pic:pic>
                  <pic:nvPicPr>
                    <pic:cNvPr id="0" name="fig_pcode_lengths.png"/>
                    <pic:cNvPicPr/>
                  </pic:nvPicPr>
                  <pic:blipFill>
                    <a:blip r:embed="rId16"/>
                    <a:stretch>
                      <a:fillRect/>
                    </a:stretch>
                  </pic:blipFill>
                  <pic:spPr>
                    <a:xfrm>
                      <a:off x="0" y="0"/>
                      <a:ext cx="4500000" cy="2045455"/>
                    </a:xfrm>
                    <a:prstGeom prst="rect"/>
                  </pic:spPr>
                </pic:pic>
              </a:graphicData>
            </a:graphic>
          </wp:inline>
        </w:drawing>
      </w:r>
    </w:p>
    <w:p>
      <w:pPr>
        <w:spacing w:before="0" w:after="200"/>
        <w:ind w:firstLine="0"/>
        <w:jc w:val="center"/>
      </w:pPr>
      <w:r>
        <w:rPr>
          <w:rFonts w:ascii="Times New Roman" w:hAnsi="Times New Roman" w:eastAsia="宋体"/>
          <w:b w:val="0"/>
          <w:sz w:val="18"/>
        </w:rPr>
        <w:t>图 6.1 12 个正向用例 P-Code 长度</w:t>
      </w:r>
    </w:p>
    <w:p>
      <w:pPr>
        <w:spacing w:line="360" w:lineRule="auto" w:before="0" w:after="60"/>
        <w:ind w:firstLine="480"/>
      </w:pPr>
      <w:r>
        <w:rPr>
          <w:rFonts w:ascii="Times New Roman" w:hAnsi="Times New Roman" w:eastAsia="宋体"/>
          <w:b w:val="0"/>
          <w:sz w:val="24"/>
        </w:rPr>
        <w:t>图 6.1 显示 12 个正向用例 P-Code 长度。T1/P9104 最长，FORT01/02 最短。</w:t>
      </w:r>
    </w:p>
    <w:p>
      <w:pPr>
        <w:spacing w:before="160" w:after="40"/>
        <w:ind w:firstLine="0"/>
        <w:jc w:val="center"/>
      </w:pPr>
      <w:r>
        <w:drawing>
          <wp:inline xmlns:a="http://schemas.openxmlformats.org/drawingml/2006/main" xmlns:pic="http://schemas.openxmlformats.org/drawingml/2006/picture">
            <wp:extent cx="4500000" cy="2382353"/>
            <wp:docPr id="8" name="Picture 8"/>
            <wp:cNvGraphicFramePr>
              <a:graphicFrameLocks noChangeAspect="1"/>
            </wp:cNvGraphicFramePr>
            <a:graphic>
              <a:graphicData uri="http://schemas.openxmlformats.org/drawingml/2006/picture">
                <pic:pic>
                  <pic:nvPicPr>
                    <pic:cNvPr id="0" name="fig_fort03_cumulative.png"/>
                    <pic:cNvPicPr/>
                  </pic:nvPicPr>
                  <pic:blipFill>
                    <a:blip r:embed="rId17"/>
                    <a:stretch>
                      <a:fillRect/>
                    </a:stretch>
                  </pic:blipFill>
                  <pic:spPr>
                    <a:xfrm>
                      <a:off x="0" y="0"/>
                      <a:ext cx="4500000" cy="2382353"/>
                    </a:xfrm>
                    <a:prstGeom prst="rect"/>
                  </pic:spPr>
                </pic:pic>
              </a:graphicData>
            </a:graphic>
          </wp:inline>
        </w:drawing>
      </w:r>
    </w:p>
    <w:p>
      <w:pPr>
        <w:spacing w:before="0" w:after="200"/>
        <w:ind w:firstLine="0"/>
        <w:jc w:val="center"/>
      </w:pPr>
      <w:r>
        <w:rPr>
          <w:rFonts w:ascii="Times New Roman" w:hAnsi="Times New Roman" w:eastAsia="宋体"/>
          <w:b w:val="0"/>
          <w:sz w:val="18"/>
        </w:rPr>
        <w:t>图 6.2 FORT03 循环过程中 S 的累计值（真实轨迹）</w:t>
      </w:r>
    </w:p>
    <w:p>
      <w:pPr>
        <w:spacing w:line="360" w:lineRule="auto" w:before="0" w:after="60"/>
        <w:ind w:firstLine="480"/>
      </w:pPr>
      <w:r>
        <w:rPr>
          <w:rFonts w:ascii="Times New Roman" w:hAnsi="Times New Roman" w:eastAsia="宋体"/>
          <w:b w:val="0"/>
          <w:sz w:val="24"/>
        </w:rPr>
        <w:t>图 6.2 显示 FORT03 在每次迭代中 S 严格等于「前 i 个自然数之和」，第 10 次迭代后 S=55。累计曲线直观验证 FOR 边界条件与自增正确性。</w:t>
      </w:r>
    </w:p>
    <w:p>
      <w:pPr>
        <w:spacing w:before="160" w:after="40"/>
        <w:ind w:firstLine="0"/>
        <w:jc w:val="center"/>
      </w:pPr>
      <w:r>
        <w:drawing>
          <wp:inline xmlns:a="http://schemas.openxmlformats.org/drawingml/2006/main" xmlns:pic="http://schemas.openxmlformats.org/drawingml/2006/picture">
            <wp:extent cx="4500000" cy="1840909"/>
            <wp:docPr id="9" name="Picture 9"/>
            <wp:cNvGraphicFramePr>
              <a:graphicFrameLocks noChangeAspect="1"/>
            </wp:cNvGraphicFramePr>
            <a:graphic>
              <a:graphicData uri="http://schemas.openxmlformats.org/drawingml/2006/picture">
                <pic:pic>
                  <pic:nvPicPr>
                    <pic:cNvPr id="0" name="fig_fort03_trace.png"/>
                    <pic:cNvPicPr/>
                  </pic:nvPicPr>
                  <pic:blipFill>
                    <a:blip r:embed="rId18"/>
                    <a:stretch>
                      <a:fillRect/>
                    </a:stretch>
                  </pic:blipFill>
                  <pic:spPr>
                    <a:xfrm>
                      <a:off x="0" y="0"/>
                      <a:ext cx="4500000" cy="1840909"/>
                    </a:xfrm>
                    <a:prstGeom prst="rect"/>
                  </pic:spPr>
                </pic:pic>
              </a:graphicData>
            </a:graphic>
          </wp:inline>
        </w:drawing>
      </w:r>
    </w:p>
    <w:p>
      <w:pPr>
        <w:spacing w:before="0" w:after="200"/>
        <w:ind w:firstLine="0"/>
        <w:jc w:val="center"/>
      </w:pPr>
      <w:r>
        <w:rPr>
          <w:rFonts w:ascii="Times New Roman" w:hAnsi="Times New Roman" w:eastAsia="宋体"/>
          <w:b w:val="0"/>
          <w:sz w:val="18"/>
        </w:rPr>
        <w:t>图 6.3 FORT03 的 P-Code 地址-指令轨迹</w:t>
      </w:r>
    </w:p>
    <w:p>
      <w:pPr>
        <w:spacing w:before="160" w:after="40"/>
        <w:ind w:firstLine="0"/>
        <w:jc w:val="center"/>
      </w:pPr>
      <w:r>
        <w:drawing>
          <wp:inline xmlns:a="http://schemas.openxmlformats.org/drawingml/2006/main" xmlns:pic="http://schemas.openxmlformats.org/drawingml/2006/picture">
            <wp:extent cx="4500000" cy="3857143"/>
            <wp:docPr id="10" name="Picture 10"/>
            <wp:cNvGraphicFramePr>
              <a:graphicFrameLocks noChangeAspect="1"/>
            </wp:cNvGraphicFramePr>
            <a:graphic>
              <a:graphicData uri="http://schemas.openxmlformats.org/drawingml/2006/picture">
                <pic:pic>
                  <pic:nvPicPr>
                    <pic:cNvPr id="0" name="fig_pcode_distribution.png"/>
                    <pic:cNvPicPr/>
                  </pic:nvPicPr>
                  <pic:blipFill>
                    <a:blip r:embed="rId19"/>
                    <a:stretch>
                      <a:fillRect/>
                    </a:stretch>
                  </pic:blipFill>
                  <pic:spPr>
                    <a:xfrm>
                      <a:off x="0" y="0"/>
                      <a:ext cx="4500000" cy="3857143"/>
                    </a:xfrm>
                    <a:prstGeom prst="rect"/>
                  </pic:spPr>
                </pic:pic>
              </a:graphicData>
            </a:graphic>
          </wp:inline>
        </w:drawing>
      </w:r>
    </w:p>
    <w:p>
      <w:pPr>
        <w:spacing w:before="0" w:after="200"/>
        <w:ind w:firstLine="0"/>
        <w:jc w:val="center"/>
      </w:pPr>
      <w:r>
        <w:rPr>
          <w:rFonts w:ascii="Times New Roman" w:hAnsi="Times New Roman" w:eastAsia="宋体"/>
          <w:b w:val="0"/>
          <w:sz w:val="18"/>
        </w:rPr>
        <w:t>图 6.4 P-Code 指令类型分布</w:t>
      </w:r>
    </w:p>
    <w:p>
      <w:pPr>
        <w:spacing w:line="360" w:lineRule="auto" w:before="0" w:after="60"/>
        <w:ind w:firstLine="480"/>
      </w:pPr>
      <w:r>
        <w:rPr>
          <w:rFonts w:ascii="Times New Roman" w:hAnsi="Times New Roman" w:eastAsia="宋体"/>
          <w:b w:val="0"/>
          <w:sz w:val="24"/>
        </w:rPr>
        <w:t>表 6.1 列出所有正向用例结果：</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51"/>
        <w:gridCol w:w="2351"/>
        <w:gridCol w:w="2351"/>
        <w:gridCol w:w="2351"/>
      </w:tblGrid>
      <w:tr>
        <w:tc>
          <w:tcPr>
            <w:tcW w:type="dxa" w:w="2351"/>
          </w:tcPr>
          <w:p>
            <w:pPr>
              <w:ind w:firstLine="0"/>
              <w:jc w:val="center"/>
            </w:pPr>
            <w:r/>
            <w:r>
              <w:rPr>
                <w:rFonts w:ascii="Times New Roman" w:hAnsi="Times New Roman" w:eastAsia="黑体"/>
                <w:b/>
                <w:sz w:val="18"/>
              </w:rPr>
              <w:t>样例</w:t>
            </w:r>
          </w:p>
        </w:tc>
        <w:tc>
          <w:tcPr>
            <w:tcW w:type="dxa" w:w="2351"/>
          </w:tcPr>
          <w:p>
            <w:pPr>
              <w:ind w:firstLine="0"/>
              <w:jc w:val="center"/>
            </w:pPr>
            <w:r/>
            <w:r>
              <w:rPr>
                <w:rFonts w:ascii="Times New Roman" w:hAnsi="Times New Roman" w:eastAsia="黑体"/>
                <w:b/>
                <w:sz w:val="18"/>
              </w:rPr>
              <w:t>功能</w:t>
            </w:r>
          </w:p>
        </w:tc>
        <w:tc>
          <w:tcPr>
            <w:tcW w:type="dxa" w:w="2351"/>
          </w:tcPr>
          <w:p>
            <w:pPr>
              <w:ind w:firstLine="0"/>
              <w:jc w:val="center"/>
            </w:pPr>
            <w:r/>
            <w:r>
              <w:rPr>
                <w:rFonts w:ascii="Times New Roman" w:hAnsi="Times New Roman" w:eastAsia="黑体"/>
                <w:b/>
                <w:sz w:val="18"/>
              </w:rPr>
              <w:t>期望</w:t>
            </w:r>
          </w:p>
        </w:tc>
        <w:tc>
          <w:tcPr>
            <w:tcW w:type="dxa" w:w="2351"/>
          </w:tcPr>
          <w:p>
            <w:pPr>
              <w:ind w:firstLine="0"/>
              <w:jc w:val="center"/>
            </w:pPr>
            <w:r/>
            <w:r>
              <w:rPr>
                <w:rFonts w:ascii="Times New Roman" w:hAnsi="Times New Roman" w:eastAsia="黑体"/>
                <w:b/>
                <w:sz w:val="18"/>
              </w:rPr>
              <w:t>实测</w:t>
            </w:r>
          </w:p>
        </w:tc>
      </w:tr>
      <w:tr>
        <w:tc>
          <w:tcPr>
            <w:tcW w:type="dxa" w:w="2351"/>
          </w:tcPr>
          <w:p>
            <w:pPr>
              <w:ind w:firstLine="0"/>
              <w:jc w:val="center"/>
            </w:pPr>
            <w:r/>
            <w:r>
              <w:rPr>
                <w:rFonts w:ascii="Times New Roman" w:hAnsi="Times New Roman" w:eastAsia="宋体"/>
                <w:b w:val="0"/>
                <w:sz w:val="18"/>
              </w:rPr>
              <w:t>E01</w:t>
            </w:r>
          </w:p>
        </w:tc>
        <w:tc>
          <w:tcPr>
            <w:tcW w:type="dxa" w:w="2351"/>
          </w:tcPr>
          <w:p>
            <w:pPr>
              <w:ind w:firstLine="0"/>
              <w:jc w:val="center"/>
            </w:pPr>
            <w:r/>
            <w:r>
              <w:rPr>
                <w:rFonts w:ascii="Times New Roman" w:hAnsi="Times New Roman" w:eastAsia="宋体"/>
                <w:b w:val="0"/>
                <w:sz w:val="18"/>
              </w:rPr>
              <w:t>基本算术</w:t>
            </w:r>
          </w:p>
        </w:tc>
        <w:tc>
          <w:tcPr>
            <w:tcW w:type="dxa" w:w="2351"/>
          </w:tcPr>
          <w:p>
            <w:pPr>
              <w:ind w:firstLine="0"/>
              <w:jc w:val="center"/>
            </w:pPr>
            <w:r/>
            <w:r>
              <w:rPr>
                <w:rFonts w:ascii="Times New Roman" w:hAnsi="Times New Roman" w:eastAsia="宋体"/>
                <w:b w:val="0"/>
                <w:sz w:val="18"/>
              </w:rPr>
              <w:t>8, 16</w:t>
            </w:r>
          </w:p>
        </w:tc>
        <w:tc>
          <w:tcPr>
            <w:tcW w:type="dxa" w:w="2351"/>
          </w:tcPr>
          <w:p>
            <w:pPr>
              <w:ind w:firstLine="0"/>
              <w:jc w:val="center"/>
            </w:pPr>
            <w:r/>
            <w:r>
              <w:rPr>
                <w:rFonts w:ascii="Times New Roman" w:hAnsi="Times New Roman" w:eastAsia="宋体"/>
                <w:b w:val="0"/>
                <w:sz w:val="18"/>
              </w:rPr>
              <w:t>8, 16</w:t>
            </w:r>
          </w:p>
        </w:tc>
      </w:tr>
      <w:tr>
        <w:tc>
          <w:tcPr>
            <w:tcW w:type="dxa" w:w="2351"/>
          </w:tcPr>
          <w:p>
            <w:pPr>
              <w:ind w:firstLine="0"/>
              <w:jc w:val="center"/>
            </w:pPr>
            <w:r/>
            <w:r>
              <w:rPr>
                <w:rFonts w:ascii="Times New Roman" w:hAnsi="Times New Roman" w:eastAsia="宋体"/>
                <w:b w:val="0"/>
                <w:sz w:val="18"/>
              </w:rPr>
              <w:t>E0101</w:t>
            </w:r>
          </w:p>
        </w:tc>
        <w:tc>
          <w:tcPr>
            <w:tcW w:type="dxa" w:w="2351"/>
          </w:tcPr>
          <w:p>
            <w:pPr>
              <w:ind w:firstLine="0"/>
              <w:jc w:val="center"/>
            </w:pPr>
            <w:r/>
            <w:r>
              <w:rPr>
                <w:rFonts w:ascii="Times New Roman" w:hAnsi="Times New Roman" w:eastAsia="宋体"/>
                <w:b w:val="0"/>
                <w:sz w:val="18"/>
              </w:rPr>
              <w:t>赋值+WRITE</w:t>
            </w:r>
          </w:p>
        </w:tc>
        <w:tc>
          <w:tcPr>
            <w:tcW w:type="dxa" w:w="2351"/>
          </w:tcPr>
          <w:p>
            <w:pPr>
              <w:ind w:firstLine="0"/>
              <w:jc w:val="center"/>
            </w:pPr>
            <w:r/>
            <w:r>
              <w:rPr>
                <w:rFonts w:ascii="Times New Roman" w:hAnsi="Times New Roman" w:eastAsia="宋体"/>
                <w:b w:val="0"/>
                <w:sz w:val="18"/>
              </w:rPr>
              <w:t>88</w:t>
            </w:r>
          </w:p>
        </w:tc>
        <w:tc>
          <w:tcPr>
            <w:tcW w:type="dxa" w:w="2351"/>
          </w:tcPr>
          <w:p>
            <w:pPr>
              <w:ind w:firstLine="0"/>
              <w:jc w:val="center"/>
            </w:pPr>
            <w:r/>
            <w:r>
              <w:rPr>
                <w:rFonts w:ascii="Times New Roman" w:hAnsi="Times New Roman" w:eastAsia="宋体"/>
                <w:b w:val="0"/>
                <w:sz w:val="18"/>
              </w:rPr>
              <w:t>88</w:t>
            </w:r>
          </w:p>
        </w:tc>
      </w:tr>
      <w:tr>
        <w:tc>
          <w:tcPr>
            <w:tcW w:type="dxa" w:w="2351"/>
          </w:tcPr>
          <w:p>
            <w:pPr>
              <w:ind w:firstLine="0"/>
              <w:jc w:val="center"/>
            </w:pPr>
            <w:r/>
            <w:r>
              <w:rPr>
                <w:rFonts w:ascii="Times New Roman" w:hAnsi="Times New Roman" w:eastAsia="宋体"/>
                <w:b w:val="0"/>
                <w:sz w:val="18"/>
              </w:rPr>
              <w:t>FORT01</w:t>
            </w:r>
          </w:p>
        </w:tc>
        <w:tc>
          <w:tcPr>
            <w:tcW w:type="dxa" w:w="2351"/>
          </w:tcPr>
          <w:p>
            <w:pPr>
              <w:ind w:firstLine="0"/>
              <w:jc w:val="center"/>
            </w:pPr>
            <w:r/>
            <w:r>
              <w:rPr>
                <w:rFonts w:ascii="Times New Roman" w:hAnsi="Times New Roman" w:eastAsia="宋体"/>
                <w:b w:val="0"/>
                <w:sz w:val="18"/>
              </w:rPr>
              <w:t>FOR-TO 求和</w:t>
            </w:r>
          </w:p>
        </w:tc>
        <w:tc>
          <w:tcPr>
            <w:tcW w:type="dxa" w:w="2351"/>
          </w:tcPr>
          <w:p>
            <w:pPr>
              <w:ind w:firstLine="0"/>
              <w:jc w:val="center"/>
            </w:pPr>
            <w:r/>
            <w:r>
              <w:rPr>
                <w:rFonts w:ascii="Times New Roman" w:hAnsi="Times New Roman" w:eastAsia="宋体"/>
                <w:b w:val="0"/>
                <w:sz w:val="18"/>
              </w:rPr>
              <w:t>15</w:t>
            </w:r>
          </w:p>
        </w:tc>
        <w:tc>
          <w:tcPr>
            <w:tcW w:type="dxa" w:w="2351"/>
          </w:tcPr>
          <w:p>
            <w:pPr>
              <w:ind w:firstLine="0"/>
              <w:jc w:val="center"/>
            </w:pPr>
            <w:r/>
            <w:r>
              <w:rPr>
                <w:rFonts w:ascii="Times New Roman" w:hAnsi="Times New Roman" w:eastAsia="宋体"/>
                <w:b w:val="0"/>
                <w:sz w:val="18"/>
              </w:rPr>
              <w:t>15</w:t>
            </w:r>
          </w:p>
        </w:tc>
      </w:tr>
      <w:tr>
        <w:tc>
          <w:tcPr>
            <w:tcW w:type="dxa" w:w="2351"/>
          </w:tcPr>
          <w:p>
            <w:pPr>
              <w:ind w:firstLine="0"/>
              <w:jc w:val="center"/>
            </w:pPr>
            <w:r/>
            <w:r>
              <w:rPr>
                <w:rFonts w:ascii="Times New Roman" w:hAnsi="Times New Roman" w:eastAsia="宋体"/>
                <w:b w:val="0"/>
                <w:sz w:val="18"/>
              </w:rPr>
              <w:t>FORT02</w:t>
            </w:r>
          </w:p>
        </w:tc>
        <w:tc>
          <w:tcPr>
            <w:tcW w:type="dxa" w:w="2351"/>
          </w:tcPr>
          <w:p>
            <w:pPr>
              <w:ind w:firstLine="0"/>
              <w:jc w:val="center"/>
            </w:pPr>
            <w:r/>
            <w:r>
              <w:rPr>
                <w:rFonts w:ascii="Times New Roman" w:hAnsi="Times New Roman" w:eastAsia="宋体"/>
                <w:b w:val="0"/>
                <w:sz w:val="18"/>
              </w:rPr>
              <w:t>FOR-DOWNTO 求和</w:t>
            </w:r>
          </w:p>
        </w:tc>
        <w:tc>
          <w:tcPr>
            <w:tcW w:type="dxa" w:w="2351"/>
          </w:tcPr>
          <w:p>
            <w:pPr>
              <w:ind w:firstLine="0"/>
              <w:jc w:val="center"/>
            </w:pPr>
            <w:r/>
            <w:r>
              <w:rPr>
                <w:rFonts w:ascii="Times New Roman" w:hAnsi="Times New Roman" w:eastAsia="宋体"/>
                <w:b w:val="0"/>
                <w:sz w:val="18"/>
              </w:rPr>
              <w:t>15</w:t>
            </w:r>
          </w:p>
        </w:tc>
        <w:tc>
          <w:tcPr>
            <w:tcW w:type="dxa" w:w="2351"/>
          </w:tcPr>
          <w:p>
            <w:pPr>
              <w:ind w:firstLine="0"/>
              <w:jc w:val="center"/>
            </w:pPr>
            <w:r/>
            <w:r>
              <w:rPr>
                <w:rFonts w:ascii="Times New Roman" w:hAnsi="Times New Roman" w:eastAsia="宋体"/>
                <w:b w:val="0"/>
                <w:sz w:val="18"/>
              </w:rPr>
              <w:t>15</w:t>
            </w:r>
          </w:p>
        </w:tc>
      </w:tr>
      <w:tr>
        <w:tc>
          <w:tcPr>
            <w:tcW w:type="dxa" w:w="2351"/>
          </w:tcPr>
          <w:p>
            <w:pPr>
              <w:ind w:firstLine="0"/>
              <w:jc w:val="center"/>
            </w:pPr>
            <w:r/>
            <w:r>
              <w:rPr>
                <w:rFonts w:ascii="Times New Roman" w:hAnsi="Times New Roman" w:eastAsia="宋体"/>
                <w:b w:val="0"/>
                <w:sz w:val="18"/>
              </w:rPr>
              <w:t>FORT03</w:t>
            </w:r>
          </w:p>
        </w:tc>
        <w:tc>
          <w:tcPr>
            <w:tcW w:type="dxa" w:w="2351"/>
          </w:tcPr>
          <w:p>
            <w:pPr>
              <w:ind w:firstLine="0"/>
              <w:jc w:val="center"/>
            </w:pPr>
            <w:r/>
            <w:r>
              <w:rPr>
                <w:rFonts w:ascii="Times New Roman" w:hAnsi="Times New Roman" w:eastAsia="宋体"/>
                <w:b w:val="0"/>
                <w:sz w:val="18"/>
              </w:rPr>
              <w:t>FOR+WRITE</w:t>
            </w:r>
          </w:p>
        </w:tc>
        <w:tc>
          <w:tcPr>
            <w:tcW w:type="dxa" w:w="2351"/>
          </w:tcPr>
          <w:p>
            <w:pPr>
              <w:ind w:firstLine="0"/>
              <w:jc w:val="center"/>
            </w:pPr>
            <w:r/>
            <w:r>
              <w:rPr>
                <w:rFonts w:ascii="Times New Roman" w:hAnsi="Times New Roman" w:eastAsia="宋体"/>
                <w:b w:val="0"/>
                <w:sz w:val="18"/>
              </w:rPr>
              <w:t>1..10, 55</w:t>
            </w:r>
          </w:p>
        </w:tc>
        <w:tc>
          <w:tcPr>
            <w:tcW w:type="dxa" w:w="2351"/>
          </w:tcPr>
          <w:p>
            <w:pPr>
              <w:ind w:firstLine="0"/>
              <w:jc w:val="center"/>
            </w:pPr>
            <w:r/>
            <w:r>
              <w:rPr>
                <w:rFonts w:ascii="Times New Roman" w:hAnsi="Times New Roman" w:eastAsia="宋体"/>
                <w:b w:val="0"/>
                <w:sz w:val="18"/>
              </w:rPr>
              <w:t>1..10, 55</w:t>
            </w:r>
          </w:p>
        </w:tc>
      </w:tr>
      <w:tr>
        <w:tc>
          <w:tcPr>
            <w:tcW w:type="dxa" w:w="2351"/>
          </w:tcPr>
          <w:p>
            <w:pPr>
              <w:ind w:firstLine="0"/>
              <w:jc w:val="center"/>
            </w:pPr>
            <w:r/>
            <w:r>
              <w:rPr>
                <w:rFonts w:ascii="Times New Roman" w:hAnsi="Times New Roman" w:eastAsia="宋体"/>
                <w:b w:val="0"/>
                <w:sz w:val="18"/>
              </w:rPr>
              <w:t>COMP01</w:t>
            </w:r>
          </w:p>
        </w:tc>
        <w:tc>
          <w:tcPr>
            <w:tcW w:type="dxa" w:w="2351"/>
          </w:tcPr>
          <w:p>
            <w:pPr>
              <w:ind w:firstLine="0"/>
              <w:jc w:val="center"/>
            </w:pPr>
            <w:r/>
            <w:r>
              <w:rPr>
                <w:rFonts w:ascii="Times New Roman" w:hAnsi="Times New Roman" w:eastAsia="宋体"/>
                <w:b w:val="0"/>
                <w:sz w:val="18"/>
              </w:rPr>
              <w:t>复合赋值</w:t>
            </w:r>
          </w:p>
        </w:tc>
        <w:tc>
          <w:tcPr>
            <w:tcW w:type="dxa" w:w="2351"/>
          </w:tcPr>
          <w:p>
            <w:pPr>
              <w:ind w:firstLine="0"/>
              <w:jc w:val="center"/>
            </w:pPr>
            <w:r/>
            <w:r>
              <w:rPr>
                <w:rFonts w:ascii="Times New Roman" w:hAnsi="Times New Roman" w:eastAsia="宋体"/>
                <w:b w:val="0"/>
                <w:sz w:val="18"/>
              </w:rPr>
              <w:t>15,10,50,10</w:t>
            </w:r>
          </w:p>
        </w:tc>
        <w:tc>
          <w:tcPr>
            <w:tcW w:type="dxa" w:w="2351"/>
          </w:tcPr>
          <w:p>
            <w:pPr>
              <w:ind w:firstLine="0"/>
              <w:jc w:val="center"/>
            </w:pPr>
            <w:r/>
            <w:r>
              <w:rPr>
                <w:rFonts w:ascii="Times New Roman" w:hAnsi="Times New Roman" w:eastAsia="宋体"/>
                <w:b w:val="0"/>
                <w:sz w:val="18"/>
              </w:rPr>
              <w:t>15,10,50,10</w:t>
            </w:r>
          </w:p>
        </w:tc>
      </w:tr>
      <w:tr>
        <w:tc>
          <w:tcPr>
            <w:tcW w:type="dxa" w:w="2351"/>
          </w:tcPr>
          <w:p>
            <w:pPr>
              <w:ind w:firstLine="0"/>
              <w:jc w:val="center"/>
            </w:pPr>
            <w:r/>
            <w:r>
              <w:rPr>
                <w:rFonts w:ascii="Times New Roman" w:hAnsi="Times New Roman" w:eastAsia="宋体"/>
                <w:b w:val="0"/>
                <w:sz w:val="18"/>
              </w:rPr>
              <w:t>INC01</w:t>
            </w:r>
          </w:p>
        </w:tc>
        <w:tc>
          <w:tcPr>
            <w:tcW w:type="dxa" w:w="2351"/>
          </w:tcPr>
          <w:p>
            <w:pPr>
              <w:ind w:firstLine="0"/>
              <w:jc w:val="center"/>
            </w:pPr>
            <w:r/>
            <w:r>
              <w:rPr>
                <w:rFonts w:ascii="Times New Roman" w:hAnsi="Times New Roman" w:eastAsia="宋体"/>
                <w:b w:val="0"/>
                <w:sz w:val="18"/>
              </w:rPr>
              <w:t>++/--</w:t>
            </w:r>
          </w:p>
        </w:tc>
        <w:tc>
          <w:tcPr>
            <w:tcW w:type="dxa" w:w="2351"/>
          </w:tcPr>
          <w:p>
            <w:pPr>
              <w:ind w:firstLine="0"/>
              <w:jc w:val="center"/>
            </w:pPr>
            <w:r/>
            <w:r>
              <w:rPr>
                <w:rFonts w:ascii="Times New Roman" w:hAnsi="Times New Roman" w:eastAsia="宋体"/>
                <w:b w:val="0"/>
                <w:sz w:val="18"/>
              </w:rPr>
              <w:t>6, 9</w:t>
            </w:r>
          </w:p>
        </w:tc>
        <w:tc>
          <w:tcPr>
            <w:tcW w:type="dxa" w:w="2351"/>
          </w:tcPr>
          <w:p>
            <w:pPr>
              <w:ind w:firstLine="0"/>
              <w:jc w:val="center"/>
            </w:pPr>
            <w:r/>
            <w:r>
              <w:rPr>
                <w:rFonts w:ascii="Times New Roman" w:hAnsi="Times New Roman" w:eastAsia="宋体"/>
                <w:b w:val="0"/>
                <w:sz w:val="18"/>
              </w:rPr>
              <w:t>6, 9</w:t>
            </w:r>
          </w:p>
        </w:tc>
      </w:tr>
      <w:tr>
        <w:tc>
          <w:tcPr>
            <w:tcW w:type="dxa" w:w="2351"/>
          </w:tcPr>
          <w:p>
            <w:pPr>
              <w:ind w:firstLine="0"/>
              <w:jc w:val="center"/>
            </w:pPr>
            <w:r/>
            <w:r>
              <w:rPr>
                <w:rFonts w:ascii="Times New Roman" w:hAnsi="Times New Roman" w:eastAsia="宋体"/>
                <w:b w:val="0"/>
                <w:sz w:val="18"/>
              </w:rPr>
              <w:t>RET01</w:t>
            </w:r>
          </w:p>
        </w:tc>
        <w:tc>
          <w:tcPr>
            <w:tcW w:type="dxa" w:w="2351"/>
          </w:tcPr>
          <w:p>
            <w:pPr>
              <w:ind w:firstLine="0"/>
              <w:jc w:val="center"/>
            </w:pPr>
            <w:r/>
            <w:r>
              <w:rPr>
                <w:rFonts w:ascii="Times New Roman" w:hAnsi="Times New Roman" w:eastAsia="宋体"/>
                <w:b w:val="0"/>
                <w:sz w:val="18"/>
              </w:rPr>
              <w:t>RETURN</w:t>
            </w:r>
          </w:p>
        </w:tc>
        <w:tc>
          <w:tcPr>
            <w:tcW w:type="dxa" w:w="2351"/>
          </w:tcPr>
          <w:p>
            <w:pPr>
              <w:ind w:firstLine="0"/>
              <w:jc w:val="center"/>
            </w:pPr>
            <w:r/>
            <w:r>
              <w:rPr>
                <w:rFonts w:ascii="Times New Roman" w:hAnsi="Times New Roman" w:eastAsia="宋体"/>
                <w:b w:val="0"/>
                <w:sz w:val="18"/>
              </w:rPr>
              <w:t>100</w:t>
            </w:r>
          </w:p>
        </w:tc>
        <w:tc>
          <w:tcPr>
            <w:tcW w:type="dxa" w:w="2351"/>
          </w:tcPr>
          <w:p>
            <w:pPr>
              <w:ind w:firstLine="0"/>
              <w:jc w:val="center"/>
            </w:pPr>
            <w:r/>
            <w:r>
              <w:rPr>
                <w:rFonts w:ascii="Times New Roman" w:hAnsi="Times New Roman" w:eastAsia="宋体"/>
                <w:b w:val="0"/>
                <w:sz w:val="18"/>
              </w:rPr>
              <w:t>100</w:t>
            </w:r>
          </w:p>
        </w:tc>
      </w:tr>
      <w:tr>
        <w:tc>
          <w:tcPr>
            <w:tcW w:type="dxa" w:w="2351"/>
          </w:tcPr>
          <w:p>
            <w:pPr>
              <w:ind w:firstLine="0"/>
              <w:jc w:val="center"/>
            </w:pPr>
            <w:r/>
            <w:r>
              <w:rPr>
                <w:rFonts w:ascii="Times New Roman" w:hAnsi="Times New Roman" w:eastAsia="宋体"/>
                <w:b w:val="0"/>
                <w:sz w:val="18"/>
              </w:rPr>
              <w:t>P9101</w:t>
            </w:r>
          </w:p>
        </w:tc>
        <w:tc>
          <w:tcPr>
            <w:tcW w:type="dxa" w:w="2351"/>
          </w:tcPr>
          <w:p>
            <w:pPr>
              <w:ind w:firstLine="0"/>
              <w:jc w:val="center"/>
            </w:pPr>
            <w:r/>
            <w:r>
              <w:rPr>
                <w:rFonts w:ascii="Times New Roman" w:hAnsi="Times New Roman" w:eastAsia="宋体"/>
                <w:b w:val="0"/>
                <w:sz w:val="18"/>
              </w:rPr>
              <w:t>嵌套过程+WHILE</w:t>
            </w:r>
          </w:p>
        </w:tc>
        <w:tc>
          <w:tcPr>
            <w:tcW w:type="dxa" w:w="2351"/>
          </w:tcPr>
          <w:p>
            <w:pPr>
              <w:ind w:firstLine="0"/>
              <w:jc w:val="center"/>
            </w:pPr>
            <w:r/>
            <w:r>
              <w:rPr>
                <w:rFonts w:ascii="Times New Roman" w:hAnsi="Times New Roman" w:eastAsia="宋体"/>
                <w:b w:val="0"/>
                <w:sz w:val="18"/>
              </w:rPr>
              <w:t>8×20</w:t>
            </w:r>
          </w:p>
        </w:tc>
        <w:tc>
          <w:tcPr>
            <w:tcW w:type="dxa" w:w="2351"/>
          </w:tcPr>
          <w:p>
            <w:pPr>
              <w:ind w:firstLine="0"/>
              <w:jc w:val="center"/>
            </w:pPr>
            <w:r/>
            <w:r>
              <w:rPr>
                <w:rFonts w:ascii="Times New Roman" w:hAnsi="Times New Roman" w:eastAsia="宋体"/>
                <w:b w:val="0"/>
                <w:sz w:val="18"/>
              </w:rPr>
              <w:t>8×20</w:t>
            </w:r>
          </w:p>
        </w:tc>
      </w:tr>
      <w:tr>
        <w:tc>
          <w:tcPr>
            <w:tcW w:type="dxa" w:w="2351"/>
          </w:tcPr>
          <w:p>
            <w:pPr>
              <w:ind w:firstLine="0"/>
              <w:jc w:val="center"/>
            </w:pPr>
            <w:r/>
            <w:r>
              <w:rPr>
                <w:rFonts w:ascii="Times New Roman" w:hAnsi="Times New Roman" w:eastAsia="宋体"/>
                <w:b w:val="0"/>
                <w:sz w:val="18"/>
              </w:rPr>
              <w:t>P9102</w:t>
            </w:r>
          </w:p>
        </w:tc>
        <w:tc>
          <w:tcPr>
            <w:tcW w:type="dxa" w:w="2351"/>
          </w:tcPr>
          <w:p>
            <w:pPr>
              <w:ind w:firstLine="0"/>
              <w:jc w:val="center"/>
            </w:pPr>
            <w:r/>
            <w:r>
              <w:rPr>
                <w:rFonts w:ascii="Times New Roman" w:hAnsi="Times New Roman" w:eastAsia="宋体"/>
                <w:b w:val="0"/>
                <w:sz w:val="18"/>
              </w:rPr>
              <w:t>复杂表达式</w:t>
            </w:r>
          </w:p>
        </w:tc>
        <w:tc>
          <w:tcPr>
            <w:tcW w:type="dxa" w:w="2351"/>
          </w:tcPr>
          <w:p>
            <w:pPr>
              <w:ind w:firstLine="0"/>
              <w:jc w:val="center"/>
            </w:pPr>
            <w:r/>
            <w:r>
              <w:rPr>
                <w:rFonts w:ascii="Times New Roman" w:hAnsi="Times New Roman" w:eastAsia="宋体"/>
                <w:b w:val="0"/>
                <w:sz w:val="18"/>
              </w:rPr>
              <w:t>（无输出）</w:t>
            </w:r>
          </w:p>
        </w:tc>
        <w:tc>
          <w:tcPr>
            <w:tcW w:type="dxa" w:w="2351"/>
          </w:tcPr>
          <w:p>
            <w:pPr>
              <w:ind w:firstLine="0"/>
              <w:jc w:val="center"/>
            </w:pPr>
            <w:r/>
            <w:r>
              <w:rPr>
                <w:rFonts w:ascii="Times New Roman" w:hAnsi="Times New Roman" w:eastAsia="宋体"/>
                <w:b w:val="0"/>
                <w:sz w:val="18"/>
              </w:rPr>
              <w:t>（无输出）</w:t>
            </w:r>
          </w:p>
        </w:tc>
      </w:tr>
      <w:tr>
        <w:tc>
          <w:tcPr>
            <w:tcW w:type="dxa" w:w="2351"/>
          </w:tcPr>
          <w:p>
            <w:pPr>
              <w:ind w:firstLine="0"/>
              <w:jc w:val="center"/>
            </w:pPr>
            <w:r/>
            <w:r>
              <w:rPr>
                <w:rFonts w:ascii="Times New Roman" w:hAnsi="Times New Roman" w:eastAsia="宋体"/>
                <w:b w:val="0"/>
                <w:sz w:val="18"/>
              </w:rPr>
              <w:t>T1</w:t>
            </w:r>
          </w:p>
        </w:tc>
        <w:tc>
          <w:tcPr>
            <w:tcW w:type="dxa" w:w="2351"/>
          </w:tcPr>
          <w:p>
            <w:pPr>
              <w:ind w:firstLine="0"/>
              <w:jc w:val="center"/>
            </w:pPr>
            <w:r/>
            <w:r>
              <w:rPr>
                <w:rFonts w:ascii="Times New Roman" w:hAnsi="Times New Roman" w:eastAsia="宋体"/>
                <w:b w:val="0"/>
                <w:sz w:val="18"/>
              </w:rPr>
              <w:t>WHILE 循环</w:t>
            </w:r>
          </w:p>
        </w:tc>
        <w:tc>
          <w:tcPr>
            <w:tcW w:type="dxa" w:w="2351"/>
          </w:tcPr>
          <w:p>
            <w:pPr>
              <w:ind w:firstLine="0"/>
              <w:jc w:val="center"/>
            </w:pPr>
            <w:r/>
            <w:r>
              <w:rPr>
                <w:rFonts w:ascii="Times New Roman" w:hAnsi="Times New Roman" w:eastAsia="宋体"/>
                <w:b w:val="0"/>
                <w:sz w:val="18"/>
              </w:rPr>
              <w:t>10..1</w:t>
            </w:r>
          </w:p>
        </w:tc>
        <w:tc>
          <w:tcPr>
            <w:tcW w:type="dxa" w:w="2351"/>
          </w:tcPr>
          <w:p>
            <w:pPr>
              <w:ind w:firstLine="0"/>
              <w:jc w:val="center"/>
            </w:pPr>
            <w:r/>
            <w:r>
              <w:rPr>
                <w:rFonts w:ascii="Times New Roman" w:hAnsi="Times New Roman" w:eastAsia="宋体"/>
                <w:b w:val="0"/>
                <w:sz w:val="18"/>
              </w:rPr>
              <w:t>10..1</w:t>
            </w:r>
          </w:p>
        </w:tc>
      </w:tr>
      <w:tr>
        <w:tc>
          <w:tcPr>
            <w:tcW w:type="dxa" w:w="2351"/>
          </w:tcPr>
          <w:p>
            <w:pPr>
              <w:ind w:firstLine="0"/>
              <w:jc w:val="center"/>
            </w:pPr>
            <w:r/>
            <w:r>
              <w:rPr>
                <w:rFonts w:ascii="Times New Roman" w:hAnsi="Times New Roman" w:eastAsia="宋体"/>
                <w:b w:val="0"/>
                <w:sz w:val="18"/>
              </w:rPr>
              <w:t>P9104</w:t>
            </w:r>
          </w:p>
        </w:tc>
        <w:tc>
          <w:tcPr>
            <w:tcW w:type="dxa" w:w="2351"/>
          </w:tcPr>
          <w:p>
            <w:pPr>
              <w:ind w:firstLine="0"/>
              <w:jc w:val="center"/>
            </w:pPr>
            <w:r/>
            <w:r>
              <w:rPr>
                <w:rFonts w:ascii="Times New Roman" w:hAnsi="Times New Roman" w:eastAsia="宋体"/>
                <w:b w:val="0"/>
                <w:sz w:val="18"/>
              </w:rPr>
              <w:t>多过程嵌套</w:t>
            </w:r>
          </w:p>
        </w:tc>
        <w:tc>
          <w:tcPr>
            <w:tcW w:type="dxa" w:w="2351"/>
          </w:tcPr>
          <w:p>
            <w:pPr>
              <w:ind w:firstLine="0"/>
              <w:jc w:val="center"/>
            </w:pPr>
            <w:r/>
            <w:r>
              <w:rPr>
                <w:rFonts w:ascii="Times New Roman" w:hAnsi="Times New Roman" w:eastAsia="宋体"/>
                <w:b w:val="0"/>
                <w:sz w:val="18"/>
              </w:rPr>
              <w:t>8 18 15 85..</w:t>
            </w:r>
          </w:p>
        </w:tc>
        <w:tc>
          <w:tcPr>
            <w:tcW w:type="dxa" w:w="2351"/>
          </w:tcPr>
          <w:p>
            <w:pPr>
              <w:ind w:firstLine="0"/>
              <w:jc w:val="center"/>
            </w:pPr>
            <w:r/>
            <w:r>
              <w:rPr>
                <w:rFonts w:ascii="Times New Roman" w:hAnsi="Times New Roman" w:eastAsia="宋体"/>
                <w:b w:val="0"/>
                <w:sz w:val="18"/>
              </w:rPr>
              <w:t>8 18 15 85..</w:t>
            </w:r>
          </w:p>
        </w:tc>
      </w:tr>
    </w:tbl>
    <w:p>
      <w:pPr>
        <w:spacing w:before="80" w:after="200"/>
        <w:ind w:firstLine="0"/>
        <w:jc w:val="center"/>
      </w:pPr>
      <w:r>
        <w:rPr>
          <w:rFonts w:ascii="Times New Roman" w:hAnsi="Times New Roman" w:eastAsia="黑体"/>
          <w:b/>
          <w:sz w:val="18"/>
        </w:rPr>
        <w:t>表 6.1 正向用例运行结果汇总</w:t>
      </w:r>
    </w:p>
    <w:p>
      <w:pPr>
        <w:spacing w:before="240" w:after="120"/>
      </w:pPr>
      <w:r>
        <w:rPr>
          <w:rFonts w:ascii="Times New Roman" w:hAnsi="Times New Roman" w:eastAsia="黑体"/>
          <w:b/>
          <w:sz w:val="28"/>
        </w:rPr>
        <w:t>6.3  反向测试与错误处理</w:t>
      </w:r>
    </w:p>
    <w:p>
      <w:pPr>
        <w:spacing w:before="160" w:after="40"/>
        <w:ind w:firstLine="0"/>
        <w:jc w:val="center"/>
      </w:pPr>
      <w:r>
        <w:drawing>
          <wp:inline xmlns:a="http://schemas.openxmlformats.org/drawingml/2006/main" xmlns:pic="http://schemas.openxmlformats.org/drawingml/2006/picture">
            <wp:extent cx="4500000" cy="2418750"/>
            <wp:docPr id="11" name="Picture 11"/>
            <wp:cNvGraphicFramePr>
              <a:graphicFrameLocks noChangeAspect="1"/>
            </wp:cNvGraphicFramePr>
            <a:graphic>
              <a:graphicData uri="http://schemas.openxmlformats.org/drawingml/2006/picture">
                <pic:pic>
                  <pic:nvPicPr>
                    <pic:cNvPr id="0" name="fig_error_codes.png"/>
                    <pic:cNvPicPr/>
                  </pic:nvPicPr>
                  <pic:blipFill>
                    <a:blip r:embed="rId20"/>
                    <a:stretch>
                      <a:fillRect/>
                    </a:stretch>
                  </pic:blipFill>
                  <pic:spPr>
                    <a:xfrm>
                      <a:off x="0" y="0"/>
                      <a:ext cx="4500000" cy="2418750"/>
                    </a:xfrm>
                    <a:prstGeom prst="rect"/>
                  </pic:spPr>
                </pic:pic>
              </a:graphicData>
            </a:graphic>
          </wp:inline>
        </w:drawing>
      </w:r>
    </w:p>
    <w:p>
      <w:pPr>
        <w:spacing w:before="0" w:after="200"/>
        <w:ind w:firstLine="0"/>
        <w:jc w:val="center"/>
      </w:pPr>
      <w:r>
        <w:rPr>
          <w:rFonts w:ascii="Times New Roman" w:hAnsi="Times New Roman" w:eastAsia="宋体"/>
          <w:b w:val="0"/>
          <w:sz w:val="18"/>
        </w:rPr>
        <w:t>图 6.5 反向用例触发的错误号分布</w:t>
      </w:r>
    </w:p>
    <w:p>
      <w:pPr>
        <w:spacing w:line="360" w:lineRule="auto" w:before="0" w:after="60"/>
        <w:ind w:firstLine="480"/>
      </w:pPr>
      <w:r>
        <w:rPr>
          <w:rFonts w:ascii="Times New Roman" w:hAnsi="Times New Roman" w:eastAsia="宋体"/>
          <w:b w:val="0"/>
          <w:sz w:val="24"/>
        </w:rPr>
        <w:t>图 6.5 显示反向用例触发的错误号分布。错误号 19（应用分号/句号）频率最高，因反例常在 BEGIN/END 块中混入多类错误，使首个未匹配分号缺失。</w:t>
      </w:r>
    </w:p>
    <w:p>
      <w:pPr>
        <w:spacing w:line="360" w:lineRule="auto" w:before="0" w:after="60"/>
        <w:ind w:firstLine="480"/>
      </w:pPr>
      <w:r>
        <w:rPr>
          <w:rFonts w:ascii="Times New Roman" w:hAnsi="Times New Roman" w:eastAsia="宋体"/>
          <w:b w:val="0"/>
          <w:sz w:val="24"/>
        </w:rPr>
        <w:t>EX01.PL0 与 EX000.PL0 中故意混入 FOR、ELSE、*=、/=、!= 等扩展 token，验证新功能启用后编译器仍正确报告错误。实测触发 ^14、^19 与预期一致。</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用例</w:t>
            </w:r>
          </w:p>
        </w:tc>
        <w:tc>
          <w:tcPr>
            <w:tcW w:type="dxa" w:w="3135"/>
          </w:tcPr>
          <w:p>
            <w:pPr>
              <w:ind w:firstLine="0"/>
              <w:jc w:val="center"/>
            </w:pPr>
            <w:r/>
            <w:r>
              <w:rPr>
                <w:rFonts w:ascii="Times New Roman" w:hAnsi="Times New Roman" w:eastAsia="黑体"/>
                <w:b/>
                <w:sz w:val="18"/>
              </w:rPr>
              <w:t>探测点</w:t>
            </w:r>
          </w:p>
        </w:tc>
        <w:tc>
          <w:tcPr>
            <w:tcW w:type="dxa" w:w="3135"/>
          </w:tcPr>
          <w:p>
            <w:pPr>
              <w:ind w:firstLine="0"/>
              <w:jc w:val="center"/>
            </w:pPr>
            <w:r/>
            <w:r>
              <w:rPr>
                <w:rFonts w:ascii="Times New Roman" w:hAnsi="Times New Roman" w:eastAsia="黑体"/>
                <w:b/>
                <w:sz w:val="18"/>
              </w:rPr>
              <w:t>主要错误</w:t>
            </w:r>
          </w:p>
        </w:tc>
      </w:tr>
      <w:tr>
        <w:tc>
          <w:tcPr>
            <w:tcW w:type="dxa" w:w="3135"/>
          </w:tcPr>
          <w:p>
            <w:pPr>
              <w:ind w:firstLine="0"/>
              <w:jc w:val="center"/>
            </w:pPr>
            <w:r/>
            <w:r>
              <w:rPr>
                <w:rFonts w:ascii="Times New Roman" w:hAnsi="Times New Roman" w:eastAsia="宋体"/>
                <w:b w:val="0"/>
                <w:sz w:val="18"/>
              </w:rPr>
              <w:t>EX000</w:t>
            </w:r>
          </w:p>
        </w:tc>
        <w:tc>
          <w:tcPr>
            <w:tcW w:type="dxa" w:w="3135"/>
          </w:tcPr>
          <w:p>
            <w:pPr>
              <w:ind w:firstLine="0"/>
              <w:jc w:val="center"/>
            </w:pPr>
            <w:r/>
            <w:r>
              <w:rPr>
                <w:rFonts w:ascii="Times New Roman" w:hAnsi="Times New Roman" w:eastAsia="宋体"/>
                <w:b w:val="0"/>
                <w:sz w:val="18"/>
              </w:rPr>
              <w:t>伪关键字/运算符</w:t>
            </w:r>
          </w:p>
        </w:tc>
        <w:tc>
          <w:tcPr>
            <w:tcW w:type="dxa" w:w="3135"/>
          </w:tcPr>
          <w:p>
            <w:pPr>
              <w:ind w:firstLine="0"/>
              <w:jc w:val="center"/>
            </w:pPr>
            <w:r/>
            <w:r>
              <w:rPr>
                <w:rFonts w:ascii="Times New Roman" w:hAnsi="Times New Roman" w:eastAsia="宋体"/>
                <w:b w:val="0"/>
                <w:sz w:val="18"/>
              </w:rPr>
              <w:t>^14, ^19</w:t>
            </w:r>
          </w:p>
        </w:tc>
      </w:tr>
      <w:tr>
        <w:tc>
          <w:tcPr>
            <w:tcW w:type="dxa" w:w="3135"/>
          </w:tcPr>
          <w:p>
            <w:pPr>
              <w:ind w:firstLine="0"/>
              <w:jc w:val="center"/>
            </w:pPr>
            <w:r/>
            <w:r>
              <w:rPr>
                <w:rFonts w:ascii="Times New Roman" w:hAnsi="Times New Roman" w:eastAsia="宋体"/>
                <w:b w:val="0"/>
                <w:sz w:val="18"/>
              </w:rPr>
              <w:t>EX01</w:t>
            </w:r>
          </w:p>
        </w:tc>
        <w:tc>
          <w:tcPr>
            <w:tcW w:type="dxa" w:w="3135"/>
          </w:tcPr>
          <w:p>
            <w:pPr>
              <w:ind w:firstLine="0"/>
              <w:jc w:val="center"/>
            </w:pPr>
            <w:r/>
            <w:r>
              <w:rPr>
                <w:rFonts w:ascii="Times New Roman" w:hAnsi="Times New Roman" w:eastAsia="宋体"/>
                <w:b w:val="0"/>
                <w:sz w:val="18"/>
              </w:rPr>
              <w:t>扩展 token 探测</w:t>
            </w:r>
          </w:p>
        </w:tc>
        <w:tc>
          <w:tcPr>
            <w:tcW w:type="dxa" w:w="3135"/>
          </w:tcPr>
          <w:p>
            <w:pPr>
              <w:ind w:firstLine="0"/>
              <w:jc w:val="center"/>
            </w:pPr>
            <w:r/>
            <w:r>
              <w:rPr>
                <w:rFonts w:ascii="Times New Roman" w:hAnsi="Times New Roman" w:eastAsia="宋体"/>
                <w:b w:val="0"/>
                <w:sz w:val="18"/>
              </w:rPr>
              <w:t>^14, ^10</w:t>
            </w:r>
          </w:p>
        </w:tc>
      </w:tr>
      <w:tr>
        <w:tc>
          <w:tcPr>
            <w:tcW w:type="dxa" w:w="3135"/>
          </w:tcPr>
          <w:p>
            <w:pPr>
              <w:ind w:firstLine="0"/>
              <w:jc w:val="center"/>
            </w:pPr>
            <w:r/>
            <w:r>
              <w:rPr>
                <w:rFonts w:ascii="Times New Roman" w:hAnsi="Times New Roman" w:eastAsia="宋体"/>
                <w:b w:val="0"/>
                <w:sz w:val="18"/>
              </w:rPr>
              <w:t>EX10</w:t>
            </w:r>
          </w:p>
        </w:tc>
        <w:tc>
          <w:tcPr>
            <w:tcW w:type="dxa" w:w="3135"/>
          </w:tcPr>
          <w:p>
            <w:pPr>
              <w:ind w:firstLine="0"/>
              <w:jc w:val="center"/>
            </w:pPr>
            <w:r/>
            <w:r>
              <w:rPr>
                <w:rFonts w:ascii="Times New Roman" w:hAnsi="Times New Roman" w:eastAsia="宋体"/>
                <w:b w:val="0"/>
                <w:sz w:val="18"/>
              </w:rPr>
              <w:t>READ 语法</w:t>
            </w:r>
          </w:p>
        </w:tc>
        <w:tc>
          <w:tcPr>
            <w:tcW w:type="dxa" w:w="3135"/>
          </w:tcPr>
          <w:p>
            <w:pPr>
              <w:ind w:firstLine="0"/>
              <w:jc w:val="center"/>
            </w:pPr>
            <w:r/>
            <w:r>
              <w:rPr>
                <w:rFonts w:ascii="Times New Roman" w:hAnsi="Times New Roman" w:eastAsia="宋体"/>
                <w:b w:val="0"/>
                <w:sz w:val="18"/>
              </w:rPr>
              <w:t>^19</w:t>
            </w:r>
          </w:p>
        </w:tc>
      </w:tr>
      <w:tr>
        <w:tc>
          <w:tcPr>
            <w:tcW w:type="dxa" w:w="3135"/>
          </w:tcPr>
          <w:p>
            <w:pPr>
              <w:ind w:firstLine="0"/>
              <w:jc w:val="center"/>
            </w:pPr>
            <w:r/>
            <w:r>
              <w:rPr>
                <w:rFonts w:ascii="Times New Roman" w:hAnsi="Times New Roman" w:eastAsia="宋体"/>
                <w:b w:val="0"/>
                <w:sz w:val="18"/>
              </w:rPr>
              <w:t>EX11</w:t>
            </w:r>
          </w:p>
        </w:tc>
        <w:tc>
          <w:tcPr>
            <w:tcW w:type="dxa" w:w="3135"/>
          </w:tcPr>
          <w:p>
            <w:pPr>
              <w:ind w:firstLine="0"/>
              <w:jc w:val="center"/>
            </w:pPr>
            <w:r/>
            <w:r>
              <w:rPr>
                <w:rFonts w:ascii="Times New Roman" w:hAnsi="Times New Roman" w:eastAsia="宋体"/>
                <w:b w:val="0"/>
                <w:sz w:val="18"/>
              </w:rPr>
              <w:t>!= / READ</w:t>
            </w:r>
          </w:p>
        </w:tc>
        <w:tc>
          <w:tcPr>
            <w:tcW w:type="dxa" w:w="3135"/>
          </w:tcPr>
          <w:p>
            <w:pPr>
              <w:ind w:firstLine="0"/>
              <w:jc w:val="center"/>
            </w:pPr>
            <w:r/>
            <w:r>
              <w:rPr>
                <w:rFonts w:ascii="Times New Roman" w:hAnsi="Times New Roman" w:eastAsia="宋体"/>
                <w:b w:val="0"/>
                <w:sz w:val="18"/>
              </w:rPr>
              <w:t>^14, ^0</w:t>
            </w:r>
          </w:p>
        </w:tc>
      </w:tr>
    </w:tbl>
    <w:p>
      <w:pPr>
        <w:spacing w:before="80" w:after="200"/>
        <w:ind w:firstLine="0"/>
        <w:jc w:val="center"/>
      </w:pPr>
      <w:r>
        <w:rPr>
          <w:rFonts w:ascii="Times New Roman" w:hAnsi="Times New Roman" w:eastAsia="黑体"/>
          <w:b/>
          <w:sz w:val="18"/>
        </w:rPr>
        <w:t>表 6.2 反向用例及其预期错误码</w:t>
      </w:r>
    </w:p>
    <w:p>
      <w:pPr>
        <w:spacing w:before="240" w:after="120"/>
      </w:pPr>
      <w:r>
        <w:rPr>
          <w:rFonts w:ascii="Times New Roman" w:hAnsi="Times New Roman" w:eastAsia="黑体"/>
          <w:b/>
          <w:sz w:val="28"/>
        </w:rPr>
        <w:t>6.4  控制台回归驱动</w:t>
      </w:r>
    </w:p>
    <w:p>
      <w:pPr>
        <w:spacing w:line="360" w:lineRule="auto" w:before="0" w:after="60"/>
        <w:ind w:firstLine="480"/>
      </w:pPr>
      <w:r>
        <w:rPr>
          <w:rFonts w:ascii="Times New Roman" w:hAnsi="Times New Roman" w:eastAsia="宋体"/>
          <w:b w:val="0"/>
          <w:sz w:val="24"/>
        </w:rPr>
        <w:t>console 编译器 pl0_test 完全去除 VCL GUI，保留 GetSym/Block/Statement/Interpret 全部核心。桩函数 __InitVCL/__ExitVCL 满足 RTL 链接需求，fprintf 替代 VCL 输出，scanf 替代 InputBox。</w:t>
      </w:r>
    </w:p>
    <w:p>
      <w:pPr>
        <w:spacing w:line="360" w:lineRule="auto" w:before="0" w:after="60"/>
        <w:ind w:firstLine="480"/>
      </w:pPr>
      <w:r>
        <w:rPr>
          <w:rFonts w:ascii="Times New Roman" w:hAnsi="Times New Roman" w:eastAsia="宋体"/>
          <w:b w:val="0"/>
          <w:sz w:val="24"/>
        </w:rPr>
        <w:t>回归脚本 run_tests.sh 将 12 正向+4 反向组织到一张表，逐项执行并对比预期输出。</w:t>
      </w:r>
    </w:p>
    <w:p>
      <w:pPr>
        <w:spacing w:line="240" w:lineRule="auto"/>
        <w:ind w:firstLine="0" w:left="240"/>
      </w:pPr>
      <w:r>
        <w:rPr>
          <w:rFonts w:ascii="Times New Roman" w:hAnsi="Times New Roman" w:eastAsia="Consolas"/>
          <w:b w:val="0"/>
          <w:sz w:val="18"/>
        </w:rPr>
        <w:t>cd test_console</w:t>
      </w:r>
    </w:p>
    <w:p>
      <w:pPr>
        <w:spacing w:line="240" w:lineRule="auto"/>
        <w:ind w:firstLine="0" w:left="240"/>
      </w:pPr>
      <w:r>
        <w:rPr>
          <w:rFonts w:ascii="Times New Roman" w:hAnsi="Times New Roman" w:eastAsia="Consolas"/>
          <w:b w:val="0"/>
          <w:sz w:val="18"/>
        </w:rPr>
        <w:t>bcc32 -c -tWM -I"E:/BCB/include" -o pl0_test.obj pl0_test.cpp</w:t>
      </w:r>
    </w:p>
    <w:p>
      <w:pPr>
        <w:spacing w:line="240" w:lineRule="auto"/>
        <w:ind w:firstLine="0" w:left="240"/>
      </w:pPr>
      <w:r>
        <w:rPr>
          <w:rFonts w:ascii="Times New Roman" w:hAnsi="Times New Roman" w:eastAsia="Consolas"/>
          <w:b w:val="0"/>
          <w:sz w:val="18"/>
        </w:rPr>
        <w:t>ilink32 -Tpe -x -ap c0x32.obj pl0_test.obj,pl0_test.exe,,import32.lib cw32mti.lib</w:t>
      </w:r>
    </w:p>
    <w:p>
      <w:pPr>
        <w:spacing w:line="240" w:lineRule="auto"/>
        <w:ind w:firstLine="0" w:left="240"/>
      </w:pPr>
      <w:r>
        <w:rPr>
          <w:rFonts w:ascii="Times New Roman" w:hAnsi="Times New Roman" w:eastAsia="Consolas"/>
          <w:b w:val="0"/>
          <w:sz w:val="18"/>
        </w:rPr>
        <w:t>bash run_tests.sh</w:t>
      </w:r>
    </w:p>
    <w:p>
      <w:pPr>
        <w:spacing w:before="240" w:after="120"/>
      </w:pPr>
      <w:r>
        <w:rPr>
          <w:rFonts w:ascii="Times New Roman" w:hAnsi="Times New Roman" w:eastAsia="黑体"/>
          <w:b/>
          <w:sz w:val="28"/>
        </w:rPr>
        <w:t>6.5  回归结果统计</w:t>
      </w:r>
    </w:p>
    <w:p>
      <w:pPr>
        <w:spacing w:line="360" w:lineRule="auto" w:before="0" w:after="60"/>
        <w:ind w:firstLine="480"/>
      </w:pPr>
      <w:r>
        <w:rPr>
          <w:rFonts w:ascii="Times New Roman" w:hAnsi="Times New Roman" w:eastAsia="宋体"/>
          <w:b w:val="0"/>
          <w:sz w:val="24"/>
        </w:rPr>
        <w:t>总统计：</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51"/>
        <w:gridCol w:w="2351"/>
        <w:gridCol w:w="2351"/>
        <w:gridCol w:w="2351"/>
      </w:tblGrid>
      <w:tr>
        <w:tc>
          <w:tcPr>
            <w:tcW w:type="dxa" w:w="2351"/>
          </w:tcPr>
          <w:p>
            <w:pPr>
              <w:ind w:firstLine="0"/>
              <w:jc w:val="center"/>
            </w:pPr>
            <w:r/>
            <w:r>
              <w:rPr>
                <w:rFonts w:ascii="Times New Roman" w:hAnsi="Times New Roman" w:eastAsia="黑体"/>
                <w:b/>
                <w:sz w:val="18"/>
              </w:rPr>
              <w:t>类别</w:t>
            </w:r>
          </w:p>
        </w:tc>
        <w:tc>
          <w:tcPr>
            <w:tcW w:type="dxa" w:w="2351"/>
          </w:tcPr>
          <w:p>
            <w:pPr>
              <w:ind w:firstLine="0"/>
              <w:jc w:val="center"/>
            </w:pPr>
            <w:r/>
            <w:r>
              <w:rPr>
                <w:rFonts w:ascii="Times New Roman" w:hAnsi="Times New Roman" w:eastAsia="黑体"/>
                <w:b/>
                <w:sz w:val="18"/>
              </w:rPr>
              <w:t>用例数</w:t>
            </w:r>
          </w:p>
        </w:tc>
        <w:tc>
          <w:tcPr>
            <w:tcW w:type="dxa" w:w="2351"/>
          </w:tcPr>
          <w:p>
            <w:pPr>
              <w:ind w:firstLine="0"/>
              <w:jc w:val="center"/>
            </w:pPr>
            <w:r/>
            <w:r>
              <w:rPr>
                <w:rFonts w:ascii="Times New Roman" w:hAnsi="Times New Roman" w:eastAsia="黑体"/>
                <w:b/>
                <w:sz w:val="18"/>
              </w:rPr>
              <w:t>通过数</w:t>
            </w:r>
          </w:p>
        </w:tc>
        <w:tc>
          <w:tcPr>
            <w:tcW w:type="dxa" w:w="2351"/>
          </w:tcPr>
          <w:p>
            <w:pPr>
              <w:ind w:firstLine="0"/>
              <w:jc w:val="center"/>
            </w:pPr>
            <w:r/>
            <w:r>
              <w:rPr>
                <w:rFonts w:ascii="Times New Roman" w:hAnsi="Times New Roman" w:eastAsia="黑体"/>
                <w:b/>
                <w:sz w:val="18"/>
              </w:rPr>
              <w:t>通过率</w:t>
            </w:r>
          </w:p>
        </w:tc>
      </w:tr>
      <w:tr>
        <w:tc>
          <w:tcPr>
            <w:tcW w:type="dxa" w:w="2351"/>
          </w:tcPr>
          <w:p>
            <w:pPr>
              <w:ind w:firstLine="0"/>
              <w:jc w:val="center"/>
            </w:pPr>
            <w:r/>
            <w:r>
              <w:rPr>
                <w:rFonts w:ascii="Times New Roman" w:hAnsi="Times New Roman" w:eastAsia="宋体"/>
                <w:b w:val="0"/>
                <w:sz w:val="18"/>
              </w:rPr>
              <w:t>正向执行</w:t>
            </w:r>
          </w:p>
        </w:tc>
        <w:tc>
          <w:tcPr>
            <w:tcW w:type="dxa" w:w="2351"/>
          </w:tcPr>
          <w:p>
            <w:pPr>
              <w:ind w:firstLine="0"/>
              <w:jc w:val="center"/>
            </w:pPr>
            <w:r/>
            <w:r>
              <w:rPr>
                <w:rFonts w:ascii="Times New Roman" w:hAnsi="Times New Roman" w:eastAsia="宋体"/>
                <w:b w:val="0"/>
                <w:sz w:val="18"/>
              </w:rPr>
              <w:t>12</w:t>
            </w:r>
          </w:p>
        </w:tc>
        <w:tc>
          <w:tcPr>
            <w:tcW w:type="dxa" w:w="2351"/>
          </w:tcPr>
          <w:p>
            <w:pPr>
              <w:ind w:firstLine="0"/>
              <w:jc w:val="center"/>
            </w:pPr>
            <w:r/>
            <w:r>
              <w:rPr>
                <w:rFonts w:ascii="Times New Roman" w:hAnsi="Times New Roman" w:eastAsia="宋体"/>
                <w:b w:val="0"/>
                <w:sz w:val="18"/>
              </w:rPr>
              <w:t>12</w:t>
            </w:r>
          </w:p>
        </w:tc>
        <w:tc>
          <w:tcPr>
            <w:tcW w:type="dxa" w:w="2351"/>
          </w:tcPr>
          <w:p>
            <w:pPr>
              <w:ind w:firstLine="0"/>
              <w:jc w:val="center"/>
            </w:pPr>
            <w:r/>
            <w:r>
              <w:rPr>
                <w:rFonts w:ascii="Times New Roman" w:hAnsi="Times New Roman" w:eastAsia="宋体"/>
                <w:b w:val="0"/>
                <w:sz w:val="18"/>
              </w:rPr>
              <w:t>100%</w:t>
            </w:r>
          </w:p>
        </w:tc>
      </w:tr>
      <w:tr>
        <w:tc>
          <w:tcPr>
            <w:tcW w:type="dxa" w:w="2351"/>
          </w:tcPr>
          <w:p>
            <w:pPr>
              <w:ind w:firstLine="0"/>
              <w:jc w:val="center"/>
            </w:pPr>
            <w:r/>
            <w:r>
              <w:rPr>
                <w:rFonts w:ascii="Times New Roman" w:hAnsi="Times New Roman" w:eastAsia="宋体"/>
                <w:b w:val="0"/>
                <w:sz w:val="18"/>
              </w:rPr>
              <w:t>反向错误</w:t>
            </w:r>
          </w:p>
        </w:tc>
        <w:tc>
          <w:tcPr>
            <w:tcW w:type="dxa" w:w="2351"/>
          </w:tcPr>
          <w:p>
            <w:pPr>
              <w:ind w:firstLine="0"/>
              <w:jc w:val="center"/>
            </w:pPr>
            <w:r/>
            <w:r>
              <w:rPr>
                <w:rFonts w:ascii="Times New Roman" w:hAnsi="Times New Roman" w:eastAsia="宋体"/>
                <w:b w:val="0"/>
                <w:sz w:val="18"/>
              </w:rPr>
              <w:t>4</w:t>
            </w:r>
          </w:p>
        </w:tc>
        <w:tc>
          <w:tcPr>
            <w:tcW w:type="dxa" w:w="2351"/>
          </w:tcPr>
          <w:p>
            <w:pPr>
              <w:ind w:firstLine="0"/>
              <w:jc w:val="center"/>
            </w:pPr>
            <w:r/>
            <w:r>
              <w:rPr>
                <w:rFonts w:ascii="Times New Roman" w:hAnsi="Times New Roman" w:eastAsia="宋体"/>
                <w:b w:val="0"/>
                <w:sz w:val="18"/>
              </w:rPr>
              <w:t>4</w:t>
            </w:r>
          </w:p>
        </w:tc>
        <w:tc>
          <w:tcPr>
            <w:tcW w:type="dxa" w:w="2351"/>
          </w:tcPr>
          <w:p>
            <w:pPr>
              <w:ind w:firstLine="0"/>
              <w:jc w:val="center"/>
            </w:pPr>
            <w:r/>
            <w:r>
              <w:rPr>
                <w:rFonts w:ascii="Times New Roman" w:hAnsi="Times New Roman" w:eastAsia="宋体"/>
                <w:b w:val="0"/>
                <w:sz w:val="18"/>
              </w:rPr>
              <w:t>100%</w:t>
            </w:r>
          </w:p>
        </w:tc>
      </w:tr>
      <w:tr>
        <w:tc>
          <w:tcPr>
            <w:tcW w:type="dxa" w:w="2351"/>
          </w:tcPr>
          <w:p>
            <w:pPr>
              <w:ind w:firstLine="0"/>
              <w:jc w:val="center"/>
            </w:pPr>
            <w:r/>
            <w:r>
              <w:rPr>
                <w:rFonts w:ascii="Times New Roman" w:hAnsi="Times New Roman" w:eastAsia="宋体"/>
                <w:b w:val="0"/>
                <w:sz w:val="18"/>
              </w:rPr>
              <w:t>合计</w:t>
            </w:r>
          </w:p>
        </w:tc>
        <w:tc>
          <w:tcPr>
            <w:tcW w:type="dxa" w:w="2351"/>
          </w:tcPr>
          <w:p>
            <w:pPr>
              <w:ind w:firstLine="0"/>
              <w:jc w:val="center"/>
            </w:pPr>
            <w:r/>
            <w:r>
              <w:rPr>
                <w:rFonts w:ascii="Times New Roman" w:hAnsi="Times New Roman" w:eastAsia="宋体"/>
                <w:b w:val="0"/>
                <w:sz w:val="18"/>
              </w:rPr>
              <w:t>16</w:t>
            </w:r>
          </w:p>
        </w:tc>
        <w:tc>
          <w:tcPr>
            <w:tcW w:type="dxa" w:w="2351"/>
          </w:tcPr>
          <w:p>
            <w:pPr>
              <w:ind w:firstLine="0"/>
              <w:jc w:val="center"/>
            </w:pPr>
            <w:r/>
            <w:r>
              <w:rPr>
                <w:rFonts w:ascii="Times New Roman" w:hAnsi="Times New Roman" w:eastAsia="宋体"/>
                <w:b w:val="0"/>
                <w:sz w:val="18"/>
              </w:rPr>
              <w:t>16</w:t>
            </w:r>
          </w:p>
        </w:tc>
        <w:tc>
          <w:tcPr>
            <w:tcW w:type="dxa" w:w="2351"/>
          </w:tcPr>
          <w:p>
            <w:pPr>
              <w:ind w:firstLine="0"/>
              <w:jc w:val="center"/>
            </w:pPr>
            <w:r/>
            <w:r>
              <w:rPr>
                <w:rFonts w:ascii="Times New Roman" w:hAnsi="Times New Roman" w:eastAsia="宋体"/>
                <w:b w:val="0"/>
                <w:sz w:val="18"/>
              </w:rPr>
              <w:t>100%</w:t>
            </w:r>
          </w:p>
        </w:tc>
      </w:tr>
    </w:tbl>
    <w:p>
      <w:pPr>
        <w:spacing w:before="80" w:after="200"/>
        <w:ind w:firstLine="0"/>
        <w:jc w:val="center"/>
      </w:pPr>
      <w:r>
        <w:rPr>
          <w:rFonts w:ascii="Times New Roman" w:hAnsi="Times New Roman" w:eastAsia="黑体"/>
          <w:b/>
          <w:sz w:val="18"/>
        </w:rPr>
        <w:t>表 6.3 回归测试总体统计</w:t>
      </w:r>
    </w:p>
    <w:p>
      <w:r>
        <w:br w:type="page"/>
      </w:r>
    </w:p>
    <w:p>
      <w:pPr>
        <w:spacing w:before="360" w:after="240"/>
        <w:jc w:val="center"/>
      </w:pPr>
      <w:r>
        <w:rPr>
          <w:rFonts w:ascii="Times New Roman" w:hAnsi="Times New Roman" w:eastAsia="黑体"/>
          <w:b/>
          <w:sz w:val="32"/>
        </w:rPr>
        <w:t>第七章  小结与展望</w:t>
      </w:r>
    </w:p>
    <w:p>
      <w:pPr>
        <w:spacing w:line="360" w:lineRule="auto" w:before="0" w:after="60"/>
        <w:ind w:firstLine="480"/>
      </w:pPr>
      <w:r>
        <w:rPr>
          <w:rFonts w:ascii="Times New Roman" w:hAnsi="Times New Roman" w:eastAsia="宋体"/>
          <w:b w:val="0"/>
          <w:sz w:val="24"/>
        </w:rPr>
        <w:t>本次实验在 PL/0 教学编译器基础上，端到端实现 ELSE 子句、复合赋值（+=、-=、*=、/=）、自增自减（A++、A--）、FOR-TO/FOR-DOWNTO 循环、RETURN 提前返回五大类 7 项扩展，同时为 &lt;&gt; 与 != 补齐正向测试。</w:t>
      </w:r>
    </w:p>
    <w:p>
      <w:pPr>
        <w:spacing w:line="360" w:lineRule="auto" w:before="0" w:after="60"/>
        <w:ind w:firstLine="480"/>
      </w:pPr>
      <w:r>
        <w:rPr>
          <w:rFonts w:ascii="Times New Roman" w:hAnsi="Times New Roman" w:eastAsia="宋体"/>
          <w:b w:val="0"/>
          <w:sz w:val="24"/>
        </w:rPr>
        <w:t>实际运行 12 正向 4 反向共 16 用例，全部通过（100%）。反向用例触发错误号（^19、^14、^10 等）符合预期，无假阳性或漏检。</w:t>
      </w:r>
    </w:p>
    <w:p>
      <w:pPr>
        <w:spacing w:line="360" w:lineRule="auto" w:before="0" w:after="60"/>
        <w:ind w:firstLine="480"/>
      </w:pPr>
      <w:r>
        <w:rPr>
          <w:rFonts w:ascii="Times New Roman" w:hAnsi="Times New Roman" w:eastAsia="宋体"/>
          <w:b w:val="0"/>
          <w:sz w:val="24"/>
        </w:rPr>
        <w:t>量化统计：</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指标</w:t>
            </w:r>
          </w:p>
        </w:tc>
        <w:tc>
          <w:tcPr>
            <w:tcW w:type="dxa" w:w="3135"/>
          </w:tcPr>
          <w:p>
            <w:pPr>
              <w:ind w:firstLine="0"/>
              <w:jc w:val="center"/>
            </w:pPr>
            <w:r/>
            <w:r>
              <w:rPr>
                <w:rFonts w:ascii="Times New Roman" w:hAnsi="Times New Roman" w:eastAsia="黑体"/>
                <w:b/>
                <w:sz w:val="18"/>
              </w:rPr>
              <w:t>数值</w:t>
            </w:r>
          </w:p>
        </w:tc>
        <w:tc>
          <w:tcPr>
            <w:tcW w:type="dxa" w:w="3135"/>
          </w:tcPr>
          <w:p>
            <w:pPr>
              <w:ind w:firstLine="0"/>
              <w:jc w:val="center"/>
            </w:pPr>
            <w:r/>
            <w:r>
              <w:rPr>
                <w:rFonts w:ascii="Times New Roman" w:hAnsi="Times New Roman" w:eastAsia="黑体"/>
                <w:b/>
                <w:sz w:val="18"/>
              </w:rPr>
              <w:t>说明</w:t>
            </w:r>
          </w:p>
        </w:tc>
      </w:tr>
      <w:tr>
        <w:tc>
          <w:tcPr>
            <w:tcW w:type="dxa" w:w="3135"/>
          </w:tcPr>
          <w:p>
            <w:pPr>
              <w:ind w:firstLine="0"/>
              <w:jc w:val="center"/>
            </w:pPr>
            <w:r/>
            <w:r>
              <w:rPr>
                <w:rFonts w:ascii="Times New Roman" w:hAnsi="Times New Roman" w:eastAsia="宋体"/>
                <w:b w:val="0"/>
                <w:sz w:val="18"/>
              </w:rPr>
              <w:t>源码新增行数</w:t>
            </w:r>
          </w:p>
        </w:tc>
        <w:tc>
          <w:tcPr>
            <w:tcW w:type="dxa" w:w="3135"/>
          </w:tcPr>
          <w:p>
            <w:pPr>
              <w:ind w:firstLine="0"/>
              <w:jc w:val="center"/>
            </w:pPr>
            <w:r/>
            <w:r>
              <w:rPr>
                <w:rFonts w:ascii="Times New Roman" w:hAnsi="Times New Roman" w:eastAsia="宋体"/>
                <w:b w:val="0"/>
                <w:sz w:val="18"/>
              </w:rPr>
              <w:t>约 50 行</w:t>
            </w:r>
          </w:p>
        </w:tc>
        <w:tc>
          <w:tcPr>
            <w:tcW w:type="dxa" w:w="3135"/>
          </w:tcPr>
          <w:p/>
        </w:tc>
      </w:tr>
      <w:tr>
        <w:tc>
          <w:tcPr>
            <w:tcW w:type="dxa" w:w="3135"/>
          </w:tcPr>
          <w:p>
            <w:pPr>
              <w:ind w:firstLine="0"/>
              <w:jc w:val="center"/>
            </w:pPr>
            <w:r/>
            <w:r>
              <w:rPr>
                <w:rFonts w:ascii="Times New Roman" w:hAnsi="Times New Roman" w:eastAsia="宋体"/>
                <w:b w:val="0"/>
                <w:sz w:val="18"/>
              </w:rPr>
              <w:t>新增 P-Code 指令</w:t>
            </w:r>
          </w:p>
        </w:tc>
        <w:tc>
          <w:tcPr>
            <w:tcW w:type="dxa" w:w="3135"/>
          </w:tcPr>
          <w:p>
            <w:pPr>
              <w:ind w:firstLine="0"/>
              <w:jc w:val="center"/>
            </w:pPr>
            <w:r/>
            <w:r>
              <w:rPr>
                <w:rFonts w:ascii="Times New Roman" w:hAnsi="Times New Roman" w:eastAsia="宋体"/>
                <w:b w:val="0"/>
                <w:sz w:val="18"/>
              </w:rPr>
              <w:t>0 条（复用了 OPR 域现有子操作码）</w:t>
            </w:r>
          </w:p>
        </w:tc>
        <w:tc>
          <w:tcPr>
            <w:tcW w:type="dxa" w:w="3135"/>
          </w:tcPr>
          <w:p/>
        </w:tc>
      </w:tr>
      <w:tr>
        <w:tc>
          <w:tcPr>
            <w:tcW w:type="dxa" w:w="3135"/>
          </w:tcPr>
          <w:p>
            <w:pPr>
              <w:ind w:firstLine="0"/>
              <w:jc w:val="center"/>
            </w:pPr>
            <w:r/>
            <w:r>
              <w:rPr>
                <w:rFonts w:ascii="Times New Roman" w:hAnsi="Times New Roman" w:eastAsia="宋体"/>
                <w:b w:val="0"/>
                <w:sz w:val="18"/>
              </w:rPr>
              <w:t>新增测试用例</w:t>
            </w:r>
          </w:p>
        </w:tc>
        <w:tc>
          <w:tcPr>
            <w:tcW w:type="dxa" w:w="3135"/>
          </w:tcPr>
          <w:p>
            <w:pPr>
              <w:ind w:firstLine="0"/>
              <w:jc w:val="center"/>
            </w:pPr>
            <w:r/>
            <w:r>
              <w:rPr>
                <w:rFonts w:ascii="Times New Roman" w:hAnsi="Times New Roman" w:eastAsia="宋体"/>
                <w:b w:val="0"/>
                <w:sz w:val="18"/>
              </w:rPr>
              <w:t>11 个</w:t>
            </w:r>
          </w:p>
        </w:tc>
        <w:tc>
          <w:tcPr>
            <w:tcW w:type="dxa" w:w="3135"/>
          </w:tcPr>
          <w:p/>
        </w:tc>
      </w:tr>
      <w:tr>
        <w:tc>
          <w:tcPr>
            <w:tcW w:type="dxa" w:w="3135"/>
          </w:tcPr>
          <w:p>
            <w:pPr>
              <w:ind w:firstLine="0"/>
              <w:jc w:val="center"/>
            </w:pPr>
            <w:r/>
            <w:r>
              <w:rPr>
                <w:rFonts w:ascii="Times New Roman" w:hAnsi="Times New Roman" w:eastAsia="宋体"/>
                <w:b w:val="0"/>
                <w:sz w:val="18"/>
              </w:rPr>
              <w:t>总测试用例</w:t>
            </w:r>
          </w:p>
        </w:tc>
        <w:tc>
          <w:tcPr>
            <w:tcW w:type="dxa" w:w="3135"/>
          </w:tcPr>
          <w:p>
            <w:pPr>
              <w:ind w:firstLine="0"/>
              <w:jc w:val="center"/>
            </w:pPr>
            <w:r/>
            <w:r>
              <w:rPr>
                <w:rFonts w:ascii="Times New Roman" w:hAnsi="Times New Roman" w:eastAsia="宋体"/>
                <w:b w:val="0"/>
                <w:sz w:val="18"/>
              </w:rPr>
              <w:t>16 个</w:t>
            </w:r>
          </w:p>
        </w:tc>
        <w:tc>
          <w:tcPr>
            <w:tcW w:type="dxa" w:w="3135"/>
          </w:tcPr>
          <w:p/>
        </w:tc>
      </w:tr>
      <w:tr>
        <w:tc>
          <w:tcPr>
            <w:tcW w:type="dxa" w:w="3135"/>
          </w:tcPr>
          <w:p>
            <w:pPr>
              <w:ind w:firstLine="0"/>
              <w:jc w:val="center"/>
            </w:pPr>
            <w:r/>
            <w:r>
              <w:rPr>
                <w:rFonts w:ascii="Times New Roman" w:hAnsi="Times New Roman" w:eastAsia="宋体"/>
                <w:b w:val="0"/>
                <w:sz w:val="18"/>
              </w:rPr>
              <w:t>回归通过率</w:t>
            </w:r>
          </w:p>
        </w:tc>
        <w:tc>
          <w:tcPr>
            <w:tcW w:type="dxa" w:w="3135"/>
          </w:tcPr>
          <w:p>
            <w:pPr>
              <w:ind w:firstLine="0"/>
              <w:jc w:val="center"/>
            </w:pPr>
            <w:r/>
            <w:r>
              <w:rPr>
                <w:rFonts w:ascii="Times New Roman" w:hAnsi="Times New Roman" w:eastAsia="宋体"/>
                <w:b w:val="0"/>
                <w:sz w:val="18"/>
              </w:rPr>
              <w:t>100%</w:t>
            </w:r>
          </w:p>
        </w:tc>
        <w:tc>
          <w:tcPr>
            <w:tcW w:type="dxa" w:w="3135"/>
          </w:tcPr>
          <w:p/>
        </w:tc>
      </w:tr>
      <w:tr>
        <w:tc>
          <w:tcPr>
            <w:tcW w:type="dxa" w:w="3135"/>
          </w:tcPr>
          <w:p>
            <w:pPr>
              <w:ind w:firstLine="0"/>
              <w:jc w:val="center"/>
            </w:pPr>
            <w:r/>
            <w:r>
              <w:rPr>
                <w:rFonts w:ascii="Times New Roman" w:hAnsi="Times New Roman" w:eastAsia="宋体"/>
                <w:b w:val="0"/>
                <w:sz w:val="18"/>
              </w:rPr>
              <w:t>新增可执行文件</w:t>
            </w:r>
          </w:p>
        </w:tc>
        <w:tc>
          <w:tcPr>
            <w:tcW w:type="dxa" w:w="3135"/>
          </w:tcPr>
          <w:p>
            <w:pPr>
              <w:ind w:firstLine="0"/>
              <w:jc w:val="center"/>
            </w:pPr>
            <w:r/>
            <w:r>
              <w:rPr>
                <w:rFonts w:ascii="Times New Roman" w:hAnsi="Times New Roman" w:eastAsia="宋体"/>
                <w:b w:val="0"/>
                <w:sz w:val="18"/>
              </w:rPr>
              <w:t>1 个（pl0_test.exe）</w:t>
            </w:r>
          </w:p>
        </w:tc>
        <w:tc>
          <w:tcPr>
            <w:tcW w:type="dxa" w:w="3135"/>
          </w:tcPr>
          <w:p/>
        </w:tc>
      </w:tr>
      <w:tr>
        <w:tc>
          <w:tcPr>
            <w:tcW w:type="dxa" w:w="3135"/>
          </w:tcPr>
          <w:p>
            <w:pPr>
              <w:ind w:firstLine="0"/>
              <w:jc w:val="center"/>
            </w:pPr>
            <w:r/>
            <w:r>
              <w:rPr>
                <w:rFonts w:ascii="Times New Roman" w:hAnsi="Times New Roman" w:eastAsia="宋体"/>
                <w:b w:val="0"/>
                <w:sz w:val="18"/>
              </w:rPr>
              <w:t>修改文件</w:t>
            </w:r>
          </w:p>
        </w:tc>
        <w:tc>
          <w:tcPr>
            <w:tcW w:type="dxa" w:w="3135"/>
          </w:tcPr>
          <w:p>
            <w:pPr>
              <w:ind w:firstLine="0"/>
              <w:jc w:val="center"/>
            </w:pPr>
            <w:r/>
            <w:r>
              <w:rPr>
                <w:rFonts w:ascii="Times New Roman" w:hAnsi="Times New Roman" w:eastAsia="宋体"/>
                <w:b w:val="0"/>
                <w:sz w:val="18"/>
              </w:rPr>
              <w:t>1 个（Unit1.cpp）</w:t>
            </w:r>
          </w:p>
        </w:tc>
        <w:tc>
          <w:tcPr>
            <w:tcW w:type="dxa" w:w="3135"/>
          </w:tcPr>
          <w:p/>
        </w:tc>
      </w:tr>
      <w:tr>
        <w:tc>
          <w:tcPr>
            <w:tcW w:type="dxa" w:w="3135"/>
          </w:tcPr>
          <w:p>
            <w:pPr>
              <w:ind w:firstLine="0"/>
              <w:jc w:val="center"/>
            </w:pPr>
            <w:r/>
            <w:r>
              <w:rPr>
                <w:rFonts w:ascii="Times New Roman" w:hAnsi="Times New Roman" w:eastAsia="宋体"/>
                <w:b w:val="0"/>
                <w:sz w:val="18"/>
              </w:rPr>
              <w:t>新增辅助文件</w:t>
            </w:r>
          </w:p>
        </w:tc>
        <w:tc>
          <w:tcPr>
            <w:tcW w:type="dxa" w:w="3135"/>
          </w:tcPr>
          <w:p>
            <w:pPr>
              <w:ind w:firstLine="0"/>
              <w:jc w:val="center"/>
            </w:pPr>
            <w:r/>
            <w:r>
              <w:rPr>
                <w:rFonts w:ascii="Times New Roman" w:hAnsi="Times New Roman" w:eastAsia="宋体"/>
                <w:b w:val="0"/>
                <w:sz w:val="18"/>
              </w:rPr>
              <w:t>3 个</w:t>
            </w:r>
          </w:p>
        </w:tc>
        <w:tc>
          <w:tcPr>
            <w:tcW w:type="dxa" w:w="3135"/>
          </w:tcPr>
          <w:p/>
        </w:tc>
      </w:tr>
    </w:tbl>
    <w:p>
      <w:pPr>
        <w:spacing w:before="80" w:after="200"/>
        <w:ind w:firstLine="0"/>
        <w:jc w:val="center"/>
      </w:pPr>
      <w:r>
        <w:rPr>
          <w:rFonts w:ascii="Times New Roman" w:hAnsi="Times New Roman" w:eastAsia="黑体"/>
          <w:b/>
          <w:sz w:val="18"/>
        </w:rPr>
        <w:t>表 8.1 本次扩展量化统计</w:t>
      </w:r>
    </w:p>
    <w:p>
      <w:pPr>
        <w:spacing w:line="360" w:lineRule="auto" w:before="0" w:after="60"/>
        <w:ind w:firstLine="480"/>
      </w:pPr>
      <w:r>
        <w:rPr>
          <w:rFonts w:ascii="Times New Roman" w:hAnsi="Times New Roman" w:eastAsia="宋体"/>
          <w:b w:val="0"/>
          <w:sz w:val="24"/>
        </w:rPr>
        <w:t>原版 PL/0 暴露的工程性缺陷：单文件 980 行、OPR A 域承载过多语义、全局状态变量（CH/SYM/CX）无法独立测试。</w:t>
      </w:r>
    </w:p>
    <w:p>
      <w:pPr>
        <w:spacing w:line="360" w:lineRule="auto" w:before="0" w:after="60"/>
        <w:ind w:firstLine="480"/>
      </w:pPr>
      <w:r>
        <w:rPr>
          <w:rFonts w:ascii="Times New Roman" w:hAnsi="Times New Roman" w:eastAsia="宋体"/>
          <w:b w:val="0"/>
          <w:sz w:val="24"/>
        </w:rPr>
        <w:t>未来方向：模块化分层；纯 C++ 重写 Interpret 去掉 BCB6 依赖；LLVM IR 桥接构建真实机器码。</w:t>
      </w:r>
    </w:p>
    <w:p>
      <w:r>
        <w:br w:type="page"/>
      </w:r>
    </w:p>
    <w:p>
      <w:pPr>
        <w:spacing w:before="360" w:after="240"/>
        <w:jc w:val="center"/>
      </w:pPr>
      <w:r>
        <w:rPr>
          <w:rFonts w:ascii="Times New Roman" w:hAnsi="Times New Roman" w:eastAsia="黑体"/>
          <w:b/>
          <w:sz w:val="32"/>
        </w:rPr>
        <w:t>第八章  实验总结与收获</w:t>
      </w:r>
    </w:p>
    <w:p>
      <w:pPr>
        <w:spacing w:line="360" w:lineRule="auto" w:before="0" w:after="60"/>
        <w:ind w:firstLine="480"/>
      </w:pPr>
      <w:r>
        <w:rPr>
          <w:rFonts w:ascii="Times New Roman" w:hAnsi="Times New Roman" w:eastAsia="宋体"/>
          <w:b w:val="0"/>
          <w:sz w:val="24"/>
        </w:rPr>
        <w:t>本次课程设计使我对 PL/0 编译器词法→语法→代码生成→解释执行四环节有了完整工程认识。具体收获：</w:t>
      </w:r>
    </w:p>
    <w:p>
      <w:pPr>
        <w:spacing w:line="360" w:lineRule="auto" w:before="0" w:after="60"/>
        <w:ind w:firstLine="480"/>
      </w:pPr>
      <w:r>
        <w:rPr>
          <w:rFonts w:ascii="Times New Roman" w:hAnsi="Times New Roman" w:eastAsia="宋体"/>
          <w:b w:val="0"/>
          <w:sz w:val="24"/>
        </w:rPr>
        <w:t>第一，递归下降核心在于 FIRST/FOLLOW 集正确传递。扩展 FOR 循环时 FSYS 需显式并入 TOSYM 与 DOWNTOSYM。</w:t>
      </w:r>
    </w:p>
    <w:p>
      <w:pPr>
        <w:spacing w:line="360" w:lineRule="auto" w:before="0" w:after="60"/>
        <w:ind w:firstLine="480"/>
      </w:pPr>
      <w:r>
        <w:rPr>
          <w:rFonts w:ascii="Times New Roman" w:hAnsi="Times New Roman" w:eastAsia="宋体"/>
          <w:b w:val="0"/>
          <w:sz w:val="24"/>
        </w:rPr>
        <w:t>第二，代码回填是多入口分支难点。FOR 循环的 JPC 目标 L2 需在循环体完成后回填，严格控 CX 与 CX1/CX2。</w:t>
      </w:r>
    </w:p>
    <w:p>
      <w:pPr>
        <w:spacing w:line="360" w:lineRule="auto" w:before="0" w:after="60"/>
        <w:ind w:firstLine="480"/>
      </w:pPr>
      <w:r>
        <w:rPr>
          <w:rFonts w:ascii="Times New Roman" w:hAnsi="Times New Roman" w:eastAsia="宋体"/>
          <w:b w:val="0"/>
          <w:sz w:val="24"/>
        </w:rPr>
        <w:t>第三，对 BCB6 构建流程（bcc32/ilink32/资源引用）有了实操经验。console 驱动绕开 VCL 发现教材外工程问题。</w:t>
      </w:r>
    </w:p>
    <w:p>
      <w:pPr>
        <w:spacing w:line="360" w:lineRule="auto" w:before="0" w:after="60"/>
        <w:ind w:firstLine="480"/>
      </w:pPr>
      <w:r>
        <w:rPr>
          <w:rFonts w:ascii="Times New Roman" w:hAnsi="Times New Roman" w:eastAsia="宋体"/>
          <w:b w:val="0"/>
          <w:sz w:val="24"/>
        </w:rPr>
        <w:t>第四，掌握回归驱动脚本维护模式，对后续扩展与回归有极大帮助。</w:t>
      </w:r>
    </w:p>
    <w:p>
      <w:pPr>
        <w:spacing w:line="360" w:lineRule="auto" w:before="0" w:after="60"/>
        <w:ind w:firstLine="480"/>
      </w:pPr>
      <w:r>
        <w:rPr>
          <w:rFonts w:ascii="Times New Roman" w:hAnsi="Times New Roman" w:eastAsia="宋体"/>
          <w:b w:val="0"/>
          <w:sz w:val="24"/>
        </w:rPr>
        <w:t>第五，感受到「教学编译器」与「工程编译器」差异。PL/0 紧凑近乎不合现代规范，但其递归下降、单趟解释执行思想仍被工业编译器采用。</w:t>
      </w:r>
    </w:p>
    <w:p>
      <w:r>
        <w:br w:type="page"/>
      </w:r>
    </w:p>
    <w:p>
      <w:pPr>
        <w:spacing w:before="360" w:after="240"/>
        <w:jc w:val="center"/>
      </w:pPr>
      <w:r>
        <w:rPr>
          <w:rFonts w:ascii="Times New Roman" w:hAnsi="Times New Roman" w:eastAsia="黑体"/>
          <w:b/>
          <w:sz w:val="32"/>
        </w:rPr>
        <w:t>参考文献</w:t>
      </w:r>
    </w:p>
    <w:p>
      <w:pPr>
        <w:spacing w:line="360" w:lineRule="auto" w:after="80"/>
        <w:ind w:firstLine="0"/>
      </w:pPr>
      <w:r>
        <w:rPr>
          <w:rFonts w:ascii="Times New Roman" w:hAnsi="Times New Roman" w:eastAsia="宋体"/>
          <w:b w:val="0"/>
          <w:sz w:val="22"/>
        </w:rPr>
        <w:t>[1] Niklaus Wirth. Compilerbau[M]. Stuttgart: Teubner, 1976.</w:t>
      </w:r>
    </w:p>
    <w:p>
      <w:pPr>
        <w:spacing w:line="360" w:lineRule="auto" w:after="80"/>
        <w:ind w:firstLine="0"/>
      </w:pPr>
      <w:r>
        <w:rPr>
          <w:rFonts w:ascii="Times New Roman" w:hAnsi="Times New Roman" w:eastAsia="宋体"/>
          <w:b w:val="0"/>
          <w:sz w:val="22"/>
        </w:rPr>
        <w:t>[2] Andrew W. Appel. Modern Compiler Implementation in C[M]. Cambridge University Press, 2002.</w:t>
      </w:r>
    </w:p>
    <w:p>
      <w:pPr>
        <w:spacing w:line="360" w:lineRule="auto" w:after="80"/>
        <w:ind w:firstLine="0"/>
      </w:pPr>
      <w:r>
        <w:rPr>
          <w:rFonts w:ascii="Times New Roman" w:hAnsi="Times New Roman" w:eastAsia="宋体"/>
          <w:b w:val="0"/>
          <w:sz w:val="22"/>
        </w:rPr>
        <w:t>[3] Alfred V. Aho, Monica S. Lam, Ravi Sethi, Jeffrey D. Ullman. Compilers: Principles, Techniques, and Tools[M]. Pearson, 2006.</w:t>
      </w:r>
    </w:p>
    <w:p>
      <w:pPr>
        <w:spacing w:line="360" w:lineRule="auto" w:after="80"/>
        <w:ind w:firstLine="0"/>
      </w:pPr>
      <w:r>
        <w:rPr>
          <w:rFonts w:ascii="Times New Roman" w:hAnsi="Times New Roman" w:eastAsia="宋体"/>
          <w:b w:val="0"/>
          <w:sz w:val="22"/>
        </w:rPr>
        <w:t>[4] 王生原, 董渊, 张素琴, 吕映芝. 编译原理(第3版)[M]. 北京: 清华大学出版社, 2015.</w:t>
      </w:r>
    </w:p>
    <w:p>
      <w:pPr>
        <w:spacing w:line="360" w:lineRule="auto" w:after="80"/>
        <w:ind w:firstLine="0"/>
      </w:pPr>
      <w:r>
        <w:rPr>
          <w:rFonts w:ascii="Times New Roman" w:hAnsi="Times New Roman" w:eastAsia="宋体"/>
          <w:b w:val="0"/>
          <w:sz w:val="22"/>
        </w:rPr>
        <w:t>[5] PL/0 编译器扩充——课程设计指导书. 广东工业大学计算机学院, 2026.</w:t>
      </w:r>
    </w:p>
    <w:p>
      <w:pPr>
        <w:spacing w:line="360" w:lineRule="auto" w:after="80"/>
        <w:ind w:firstLine="0"/>
      </w:pPr>
      <w:r>
        <w:rPr>
          <w:rFonts w:ascii="Times New Roman" w:hAnsi="Times New Roman" w:eastAsia="宋体"/>
          <w:b w:val="0"/>
          <w:sz w:val="22"/>
        </w:rPr>
        <w:t>[6] Borland C++Builder 6 Developers Guide[M]. Borland Software Corporation, 2002.</w:t>
      </w:r>
    </w:p>
    <w:p>
      <w:pPr>
        <w:spacing w:line="360" w:lineRule="auto" w:after="80"/>
        <w:ind w:firstLine="0"/>
      </w:pPr>
      <w:r>
        <w:rPr>
          <w:rFonts w:ascii="Times New Roman" w:hAnsi="Times New Roman" w:eastAsia="宋体"/>
          <w:b w:val="0"/>
          <w:sz w:val="22"/>
        </w:rPr>
        <w:t>[7] Thomas H. Cormen. Introduction to Algorithms (3rd Ed)[M]. MIT Press, 2009.</w:t>
      </w:r>
    </w:p>
    <w:p>
      <w:pPr>
        <w:spacing w:line="360" w:lineRule="auto" w:after="80"/>
        <w:ind w:firstLine="0"/>
      </w:pPr>
      <w:r>
        <w:rPr>
          <w:rFonts w:ascii="Times New Roman" w:hAnsi="Times New Roman" w:eastAsia="宋体"/>
          <w:b w:val="0"/>
          <w:sz w:val="22"/>
        </w:rPr>
        <w:t>[8] Brian W. Kernighan, Dennis M. Ritchie. The C Programming Language (2nd Ed)[M]. Prentice Hall, 1988.</w:t>
      </w:r>
    </w:p>
    <w:p>
      <w:r>
        <w:br w:type="page"/>
      </w:r>
    </w:p>
    <w:p>
      <w:pPr>
        <w:spacing w:before="360" w:after="240"/>
        <w:jc w:val="center"/>
      </w:pPr>
      <w:r>
        <w:rPr>
          <w:rFonts w:ascii="Times New Roman" w:hAnsi="Times New Roman" w:eastAsia="黑体"/>
          <w:b/>
          <w:sz w:val="32"/>
        </w:rPr>
        <w:t>附录 A：新增 token 完整列表</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81"/>
        <w:gridCol w:w="1881"/>
        <w:gridCol w:w="1881"/>
        <w:gridCol w:w="1881"/>
        <w:gridCol w:w="1881"/>
      </w:tblGrid>
      <w:tr>
        <w:tc>
          <w:tcPr>
            <w:tcW w:type="dxa" w:w="1881"/>
          </w:tcPr>
          <w:p>
            <w:pPr>
              <w:ind w:firstLine="0"/>
              <w:jc w:val="center"/>
            </w:pPr>
            <w:r/>
            <w:r>
              <w:rPr>
                <w:rFonts w:ascii="Times New Roman" w:hAnsi="Times New Roman" w:eastAsia="黑体"/>
                <w:b/>
                <w:sz w:val="18"/>
              </w:rPr>
              <w:t>WSYM 数组索引</w:t>
            </w:r>
          </w:p>
        </w:tc>
        <w:tc>
          <w:tcPr>
            <w:tcW w:type="dxa" w:w="1881"/>
          </w:tcPr>
          <w:p>
            <w:pPr>
              <w:ind w:firstLine="0"/>
              <w:jc w:val="center"/>
            </w:pPr>
            <w:r/>
            <w:r>
              <w:rPr>
                <w:rFonts w:ascii="Times New Roman" w:hAnsi="Times New Roman" w:eastAsia="黑体"/>
                <w:b/>
                <w:sz w:val="18"/>
              </w:rPr>
              <w:t>保留字/运算符</w:t>
            </w:r>
          </w:p>
        </w:tc>
        <w:tc>
          <w:tcPr>
            <w:tcW w:type="dxa" w:w="1881"/>
          </w:tcPr>
          <w:p>
            <w:pPr>
              <w:ind w:firstLine="0"/>
              <w:jc w:val="center"/>
            </w:pPr>
            <w:r/>
            <w:r>
              <w:rPr>
                <w:rFonts w:ascii="Times New Roman" w:hAnsi="Times New Roman" w:eastAsia="黑体"/>
                <w:b/>
                <w:sz w:val="18"/>
              </w:rPr>
              <w:t>SYM 枚举</w:t>
            </w:r>
          </w:p>
        </w:tc>
        <w:tc>
          <w:tcPr>
            <w:tcW w:type="dxa" w:w="1881"/>
          </w:tcPr>
          <w:p>
            <w:pPr>
              <w:ind w:firstLine="0"/>
              <w:jc w:val="center"/>
            </w:pPr>
            <w:r/>
            <w:r>
              <w:rPr>
                <w:rFonts w:ascii="Times New Roman" w:hAnsi="Times New Roman" w:eastAsia="黑体"/>
                <w:b/>
                <w:sz w:val="18"/>
              </w:rPr>
              <w:t>用途</w:t>
            </w:r>
          </w:p>
        </w:tc>
        <w:tc>
          <w:tcPr>
            <w:tcW w:type="dxa" w:w="1881"/>
          </w:tcPr>
          <w:p>
            <w:pPr>
              <w:ind w:firstLine="0"/>
              <w:jc w:val="center"/>
            </w:pPr>
            <w:r/>
            <w:r>
              <w:rPr>
                <w:rFonts w:ascii="Times New Roman" w:hAnsi="Times New Roman" w:eastAsia="黑体"/>
                <w:b/>
                <w:sz w:val="18"/>
              </w:rPr>
              <w:t>新增或原有</w:t>
            </w:r>
          </w:p>
        </w:tc>
      </w:tr>
      <w:tr>
        <w:tc>
          <w:tcPr>
            <w:tcW w:type="dxa" w:w="1881"/>
          </w:tcPr>
          <w:p>
            <w:pPr>
              <w:ind w:firstLine="0"/>
              <w:jc w:val="center"/>
            </w:pPr>
            <w:r/>
            <w:r>
              <w:rPr>
                <w:rFonts w:ascii="Times New Roman" w:hAnsi="Times New Roman" w:eastAsia="宋体"/>
                <w:b w:val="0"/>
                <w:sz w:val="18"/>
              </w:rPr>
              <w:t>SYM[1]</w:t>
            </w:r>
          </w:p>
        </w:tc>
        <w:tc>
          <w:tcPr>
            <w:tcW w:type="dxa" w:w="1881"/>
          </w:tcPr>
          <w:p>
            <w:pPr>
              <w:ind w:firstLine="0"/>
              <w:jc w:val="center"/>
            </w:pPr>
            <w:r/>
            <w:r>
              <w:rPr>
                <w:rFonts w:ascii="Times New Roman" w:hAnsi="Times New Roman" w:eastAsia="宋体"/>
                <w:b w:val="0"/>
                <w:sz w:val="18"/>
              </w:rPr>
              <w:t>ELSE</w:t>
            </w:r>
          </w:p>
        </w:tc>
        <w:tc>
          <w:tcPr>
            <w:tcW w:type="dxa" w:w="1881"/>
          </w:tcPr>
          <w:p>
            <w:pPr>
              <w:ind w:firstLine="0"/>
              <w:jc w:val="center"/>
            </w:pPr>
            <w:r/>
            <w:r>
              <w:rPr>
                <w:rFonts w:ascii="Times New Roman" w:hAnsi="Times New Roman" w:eastAsia="宋体"/>
                <w:b w:val="0"/>
                <w:sz w:val="18"/>
              </w:rPr>
              <w:t>ELSESYM</w:t>
            </w:r>
          </w:p>
        </w:tc>
        <w:tc>
          <w:tcPr>
            <w:tcW w:type="dxa" w:w="1881"/>
          </w:tcPr>
          <w:p>
            <w:pPr>
              <w:ind w:firstLine="0"/>
              <w:jc w:val="center"/>
            </w:pPr>
            <w:r/>
            <w:r>
              <w:rPr>
                <w:rFonts w:ascii="Times New Roman" w:hAnsi="Times New Roman" w:eastAsia="宋体"/>
                <w:b w:val="0"/>
                <w:sz w:val="18"/>
              </w:rPr>
              <w:t>IF 子句 ELSE 分支</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SYM[2]</w:t>
            </w:r>
          </w:p>
        </w:tc>
        <w:tc>
          <w:tcPr>
            <w:tcW w:type="dxa" w:w="1881"/>
          </w:tcPr>
          <w:p>
            <w:pPr>
              <w:ind w:firstLine="0"/>
              <w:jc w:val="center"/>
            </w:pPr>
            <w:r/>
            <w:r>
              <w:rPr>
                <w:rFonts w:ascii="Times New Roman" w:hAnsi="Times New Roman" w:eastAsia="宋体"/>
                <w:b w:val="0"/>
                <w:sz w:val="18"/>
              </w:rPr>
              <w:t>FOR</w:t>
            </w:r>
          </w:p>
        </w:tc>
        <w:tc>
          <w:tcPr>
            <w:tcW w:type="dxa" w:w="1881"/>
          </w:tcPr>
          <w:p>
            <w:pPr>
              <w:ind w:firstLine="0"/>
              <w:jc w:val="center"/>
            </w:pPr>
            <w:r/>
            <w:r>
              <w:rPr>
                <w:rFonts w:ascii="Times New Roman" w:hAnsi="Times New Roman" w:eastAsia="宋体"/>
                <w:b w:val="0"/>
                <w:sz w:val="18"/>
              </w:rPr>
              <w:t>FORSYM</w:t>
            </w:r>
          </w:p>
        </w:tc>
        <w:tc>
          <w:tcPr>
            <w:tcW w:type="dxa" w:w="1881"/>
          </w:tcPr>
          <w:p>
            <w:pPr>
              <w:ind w:firstLine="0"/>
              <w:jc w:val="center"/>
            </w:pPr>
            <w:r/>
            <w:r>
              <w:rPr>
                <w:rFonts w:ascii="Times New Roman" w:hAnsi="Times New Roman" w:eastAsia="宋体"/>
                <w:b w:val="0"/>
                <w:sz w:val="18"/>
              </w:rPr>
              <w:t>FOR 循环入口</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SYM[3]</w:t>
            </w:r>
          </w:p>
        </w:tc>
        <w:tc>
          <w:tcPr>
            <w:tcW w:type="dxa" w:w="1881"/>
          </w:tcPr>
          <w:p>
            <w:pPr>
              <w:ind w:firstLine="0"/>
              <w:jc w:val="center"/>
            </w:pPr>
            <w:r/>
            <w:r>
              <w:rPr>
                <w:rFonts w:ascii="Times New Roman" w:hAnsi="Times New Roman" w:eastAsia="宋体"/>
                <w:b w:val="0"/>
                <w:sz w:val="18"/>
              </w:rPr>
              <w:t>TO</w:t>
            </w:r>
          </w:p>
        </w:tc>
        <w:tc>
          <w:tcPr>
            <w:tcW w:type="dxa" w:w="1881"/>
          </w:tcPr>
          <w:p>
            <w:pPr>
              <w:ind w:firstLine="0"/>
              <w:jc w:val="center"/>
            </w:pPr>
            <w:r/>
            <w:r>
              <w:rPr>
                <w:rFonts w:ascii="Times New Roman" w:hAnsi="Times New Roman" w:eastAsia="宋体"/>
                <w:b w:val="0"/>
                <w:sz w:val="18"/>
              </w:rPr>
              <w:t>TOSYM</w:t>
            </w:r>
          </w:p>
        </w:tc>
        <w:tc>
          <w:tcPr>
            <w:tcW w:type="dxa" w:w="1881"/>
          </w:tcPr>
          <w:p>
            <w:pPr>
              <w:ind w:firstLine="0"/>
              <w:jc w:val="center"/>
            </w:pPr>
            <w:r/>
            <w:r>
              <w:rPr>
                <w:rFonts w:ascii="Times New Roman" w:hAnsi="Times New Roman" w:eastAsia="宋体"/>
                <w:b w:val="0"/>
                <w:sz w:val="18"/>
              </w:rPr>
              <w:t>FOR 循环上限</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SYM[4]</w:t>
            </w:r>
          </w:p>
        </w:tc>
        <w:tc>
          <w:tcPr>
            <w:tcW w:type="dxa" w:w="1881"/>
          </w:tcPr>
          <w:p>
            <w:pPr>
              <w:ind w:firstLine="0"/>
              <w:jc w:val="center"/>
            </w:pPr>
            <w:r/>
            <w:r>
              <w:rPr>
                <w:rFonts w:ascii="Times New Roman" w:hAnsi="Times New Roman" w:eastAsia="宋体"/>
                <w:b w:val="0"/>
                <w:sz w:val="18"/>
              </w:rPr>
              <w:t>DOWNTO</w:t>
            </w:r>
          </w:p>
        </w:tc>
        <w:tc>
          <w:tcPr>
            <w:tcW w:type="dxa" w:w="1881"/>
          </w:tcPr>
          <w:p>
            <w:pPr>
              <w:ind w:firstLine="0"/>
              <w:jc w:val="center"/>
            </w:pPr>
            <w:r/>
            <w:r>
              <w:rPr>
                <w:rFonts w:ascii="Times New Roman" w:hAnsi="Times New Roman" w:eastAsia="宋体"/>
                <w:b w:val="0"/>
                <w:sz w:val="18"/>
              </w:rPr>
              <w:t>DOWNTOSYM</w:t>
            </w:r>
          </w:p>
        </w:tc>
        <w:tc>
          <w:tcPr>
            <w:tcW w:type="dxa" w:w="1881"/>
          </w:tcPr>
          <w:p>
            <w:pPr>
              <w:ind w:firstLine="0"/>
              <w:jc w:val="center"/>
            </w:pPr>
            <w:r/>
            <w:r>
              <w:rPr>
                <w:rFonts w:ascii="Times New Roman" w:hAnsi="Times New Roman" w:eastAsia="宋体"/>
                <w:b w:val="0"/>
                <w:sz w:val="18"/>
              </w:rPr>
              <w:t>FOR 循环下限</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SYM[5]</w:t>
            </w:r>
          </w:p>
        </w:tc>
        <w:tc>
          <w:tcPr>
            <w:tcW w:type="dxa" w:w="1881"/>
          </w:tcPr>
          <w:p>
            <w:pPr>
              <w:ind w:firstLine="0"/>
              <w:jc w:val="center"/>
            </w:pPr>
            <w:r/>
            <w:r>
              <w:rPr>
                <w:rFonts w:ascii="Times New Roman" w:hAnsi="Times New Roman" w:eastAsia="宋体"/>
                <w:b w:val="0"/>
                <w:sz w:val="18"/>
              </w:rPr>
              <w:t>RETURN</w:t>
            </w:r>
          </w:p>
        </w:tc>
        <w:tc>
          <w:tcPr>
            <w:tcW w:type="dxa" w:w="1881"/>
          </w:tcPr>
          <w:p>
            <w:pPr>
              <w:ind w:firstLine="0"/>
              <w:jc w:val="center"/>
            </w:pPr>
            <w:r/>
            <w:r>
              <w:rPr>
                <w:rFonts w:ascii="Times New Roman" w:hAnsi="Times New Roman" w:eastAsia="宋体"/>
                <w:b w:val="0"/>
                <w:sz w:val="18"/>
              </w:rPr>
              <w:t>RETURNSYM</w:t>
            </w:r>
          </w:p>
        </w:tc>
        <w:tc>
          <w:tcPr>
            <w:tcW w:type="dxa" w:w="1881"/>
          </w:tcPr>
          <w:p>
            <w:pPr>
              <w:ind w:firstLine="0"/>
              <w:jc w:val="center"/>
            </w:pPr>
            <w:r/>
            <w:r>
              <w:rPr>
                <w:rFonts w:ascii="Times New Roman" w:hAnsi="Times New Roman" w:eastAsia="宋体"/>
                <w:b w:val="0"/>
                <w:sz w:val="18"/>
              </w:rPr>
              <w:t>提前返回</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SYM[6]</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PLUSEQ</w:t>
            </w:r>
          </w:p>
        </w:tc>
        <w:tc>
          <w:tcPr>
            <w:tcW w:type="dxa" w:w="1881"/>
          </w:tcPr>
          <w:p>
            <w:pPr>
              <w:ind w:firstLine="0"/>
              <w:jc w:val="center"/>
            </w:pPr>
            <w:r/>
            <w:r>
              <w:rPr>
                <w:rFonts w:ascii="Times New Roman" w:hAnsi="Times New Roman" w:eastAsia="宋体"/>
                <w:b w:val="0"/>
                <w:sz w:val="18"/>
              </w:rPr>
              <w:t>复合加赋值</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SYM[7]</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MINUSEQ</w:t>
            </w:r>
          </w:p>
        </w:tc>
        <w:tc>
          <w:tcPr>
            <w:tcW w:type="dxa" w:w="1881"/>
          </w:tcPr>
          <w:p>
            <w:pPr>
              <w:ind w:firstLine="0"/>
              <w:jc w:val="center"/>
            </w:pPr>
            <w:r/>
            <w:r>
              <w:rPr>
                <w:rFonts w:ascii="Times New Roman" w:hAnsi="Times New Roman" w:eastAsia="宋体"/>
                <w:b w:val="0"/>
                <w:sz w:val="18"/>
              </w:rPr>
              <w:t>复合减赋值</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SYM[8]</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TIMESBECOMES</w:t>
            </w:r>
          </w:p>
        </w:tc>
        <w:tc>
          <w:tcPr>
            <w:tcW w:type="dxa" w:w="1881"/>
          </w:tcPr>
          <w:p>
            <w:pPr>
              <w:ind w:firstLine="0"/>
              <w:jc w:val="center"/>
            </w:pPr>
            <w:r/>
            <w:r>
              <w:rPr>
                <w:rFonts w:ascii="Times New Roman" w:hAnsi="Times New Roman" w:eastAsia="宋体"/>
                <w:b w:val="0"/>
                <w:sz w:val="18"/>
              </w:rPr>
              <w:t>复合乘赋值</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SYM[9]</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SLASHBECOMES</w:t>
            </w:r>
          </w:p>
        </w:tc>
        <w:tc>
          <w:tcPr>
            <w:tcW w:type="dxa" w:w="1881"/>
          </w:tcPr>
          <w:p>
            <w:pPr>
              <w:ind w:firstLine="0"/>
              <w:jc w:val="center"/>
            </w:pPr>
            <w:r/>
            <w:r>
              <w:rPr>
                <w:rFonts w:ascii="Times New Roman" w:hAnsi="Times New Roman" w:eastAsia="宋体"/>
                <w:b w:val="0"/>
                <w:sz w:val="18"/>
              </w:rPr>
              <w:t>复合除赋值</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SYM[10]</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PLUSPLUS</w:t>
            </w:r>
          </w:p>
        </w:tc>
        <w:tc>
          <w:tcPr>
            <w:tcW w:type="dxa" w:w="1881"/>
          </w:tcPr>
          <w:p>
            <w:pPr>
              <w:ind w:firstLine="0"/>
              <w:jc w:val="center"/>
            </w:pPr>
            <w:r/>
            <w:r>
              <w:rPr>
                <w:rFonts w:ascii="Times New Roman" w:hAnsi="Times New Roman" w:eastAsia="宋体"/>
                <w:b w:val="0"/>
                <w:sz w:val="18"/>
              </w:rPr>
              <w:t>自增运算符</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SYM[11]</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MINUSMINUS</w:t>
            </w:r>
          </w:p>
        </w:tc>
        <w:tc>
          <w:tcPr>
            <w:tcW w:type="dxa" w:w="1881"/>
          </w:tcPr>
          <w:p>
            <w:pPr>
              <w:ind w:firstLine="0"/>
              <w:jc w:val="center"/>
            </w:pPr>
            <w:r/>
            <w:r>
              <w:rPr>
                <w:rFonts w:ascii="Times New Roman" w:hAnsi="Times New Roman" w:eastAsia="宋体"/>
                <w:b w:val="0"/>
                <w:sz w:val="18"/>
              </w:rPr>
              <w:t>自减运算符</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SYM[12]</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NEQ</w:t>
            </w:r>
          </w:p>
        </w:tc>
        <w:tc>
          <w:tcPr>
            <w:tcW w:type="dxa" w:w="1881"/>
          </w:tcPr>
          <w:p>
            <w:pPr>
              <w:ind w:firstLine="0"/>
              <w:jc w:val="center"/>
            </w:pPr>
            <w:r/>
            <w:r>
              <w:rPr>
                <w:rFonts w:ascii="Times New Roman" w:hAnsi="Times New Roman" w:eastAsia="宋体"/>
                <w:b w:val="0"/>
                <w:sz w:val="18"/>
              </w:rPr>
              <w:t>不等号（与 &lt;&gt; 同义）</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SYM[13]</w:t>
            </w:r>
          </w:p>
        </w:tc>
        <w:tc>
          <w:tcPr>
            <w:tcW w:type="dxa" w:w="1881"/>
          </w:tcPr>
          <w:p>
            <w:pPr>
              <w:ind w:firstLine="0"/>
              <w:jc w:val="center"/>
            </w:pPr>
            <w:r/>
            <w:r>
              <w:rPr>
                <w:rFonts w:ascii="Times New Roman" w:hAnsi="Times New Roman" w:eastAsia="宋体"/>
                <w:b w:val="0"/>
                <w:sz w:val="18"/>
              </w:rPr>
              <w:t>&lt;&gt;</w:t>
            </w:r>
          </w:p>
        </w:tc>
        <w:tc>
          <w:tcPr>
            <w:tcW w:type="dxa" w:w="1881"/>
          </w:tcPr>
          <w:p>
            <w:pPr>
              <w:ind w:firstLine="0"/>
              <w:jc w:val="center"/>
            </w:pPr>
            <w:r/>
            <w:r>
              <w:rPr>
                <w:rFonts w:ascii="Times New Roman" w:hAnsi="Times New Roman" w:eastAsia="宋体"/>
                <w:b w:val="0"/>
                <w:sz w:val="18"/>
              </w:rPr>
              <w:t>NEQ</w:t>
            </w:r>
          </w:p>
        </w:tc>
        <w:tc>
          <w:tcPr>
            <w:tcW w:type="dxa" w:w="1881"/>
          </w:tcPr>
          <w:p>
            <w:pPr>
              <w:ind w:firstLine="0"/>
              <w:jc w:val="center"/>
            </w:pPr>
            <w:r/>
            <w:r>
              <w:rPr>
                <w:rFonts w:ascii="Times New Roman" w:hAnsi="Times New Roman" w:eastAsia="宋体"/>
                <w:b w:val="0"/>
                <w:sz w:val="18"/>
              </w:rPr>
              <w:t>不等号（同 !=）</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SYM[14]</w:t>
            </w:r>
          </w:p>
        </w:tc>
        <w:tc>
          <w:tcPr>
            <w:tcW w:type="dxa" w:w="1881"/>
          </w:tcPr>
          <w:p>
            <w:pPr>
              <w:ind w:firstLine="0"/>
              <w:jc w:val="center"/>
            </w:pPr>
            <w:r/>
            <w:r>
              <w:rPr>
                <w:rFonts w:ascii="Times New Roman" w:hAnsi="Times New Roman" w:eastAsia="宋体"/>
                <w:b w:val="0"/>
                <w:sz w:val="18"/>
              </w:rPr>
              <w:t>&lt;=</w:t>
            </w:r>
          </w:p>
        </w:tc>
        <w:tc>
          <w:tcPr>
            <w:tcW w:type="dxa" w:w="1881"/>
          </w:tcPr>
          <w:p>
            <w:pPr>
              <w:ind w:firstLine="0"/>
              <w:jc w:val="center"/>
            </w:pPr>
            <w:r/>
            <w:r>
              <w:rPr>
                <w:rFonts w:ascii="Times New Roman" w:hAnsi="Times New Roman" w:eastAsia="宋体"/>
                <w:b w:val="0"/>
                <w:sz w:val="18"/>
              </w:rPr>
              <w:t>LEQ</w:t>
            </w:r>
          </w:p>
        </w:tc>
        <w:tc>
          <w:tcPr>
            <w:tcW w:type="dxa" w:w="1881"/>
          </w:tcPr>
          <w:p>
            <w:pPr>
              <w:ind w:firstLine="0"/>
              <w:jc w:val="center"/>
            </w:pPr>
            <w:r/>
            <w:r>
              <w:rPr>
                <w:rFonts w:ascii="Times New Roman" w:hAnsi="Times New Roman" w:eastAsia="宋体"/>
                <w:b w:val="0"/>
                <w:sz w:val="18"/>
              </w:rPr>
              <w:t>小于等于</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SYM[15]</w:t>
            </w:r>
          </w:p>
        </w:tc>
        <w:tc>
          <w:tcPr>
            <w:tcW w:type="dxa" w:w="1881"/>
          </w:tcPr>
          <w:p>
            <w:pPr>
              <w:ind w:firstLine="0"/>
              <w:jc w:val="center"/>
            </w:pPr>
            <w:r/>
            <w:r>
              <w:rPr>
                <w:rFonts w:ascii="Times New Roman" w:hAnsi="Times New Roman" w:eastAsia="宋体"/>
                <w:b w:val="0"/>
                <w:sz w:val="18"/>
              </w:rPr>
              <w:t>&gt;=</w:t>
            </w:r>
          </w:p>
        </w:tc>
        <w:tc>
          <w:tcPr>
            <w:tcW w:type="dxa" w:w="1881"/>
          </w:tcPr>
          <w:p>
            <w:pPr>
              <w:ind w:firstLine="0"/>
              <w:jc w:val="center"/>
            </w:pPr>
            <w:r/>
            <w:r>
              <w:rPr>
                <w:rFonts w:ascii="Times New Roman" w:hAnsi="Times New Roman" w:eastAsia="宋体"/>
                <w:b w:val="0"/>
                <w:sz w:val="18"/>
              </w:rPr>
              <w:t>GEQ</w:t>
            </w:r>
          </w:p>
        </w:tc>
        <w:tc>
          <w:tcPr>
            <w:tcW w:type="dxa" w:w="1881"/>
          </w:tcPr>
          <w:p>
            <w:pPr>
              <w:ind w:firstLine="0"/>
              <w:jc w:val="center"/>
            </w:pPr>
            <w:r/>
            <w:r>
              <w:rPr>
                <w:rFonts w:ascii="Times New Roman" w:hAnsi="Times New Roman" w:eastAsia="宋体"/>
                <w:b w:val="0"/>
                <w:sz w:val="18"/>
              </w:rPr>
              <w:t>大于等于</w:t>
            </w:r>
          </w:p>
        </w:tc>
        <w:tc>
          <w:tcPr>
            <w:tcW w:type="dxa" w:w="1881"/>
          </w:tcPr>
          <w:p>
            <w:pPr>
              <w:ind w:firstLine="0"/>
              <w:jc w:val="center"/>
            </w:pPr>
            <w:r/>
            <w:r>
              <w:rPr>
                <w:rFonts w:ascii="Times New Roman" w:hAnsi="Times New Roman" w:eastAsia="宋体"/>
                <w:b w:val="0"/>
                <w:sz w:val="18"/>
              </w:rPr>
              <w:t>新增</w:t>
            </w:r>
          </w:p>
        </w:tc>
      </w:tr>
      <w:tr>
        <w:tc>
          <w:tcPr>
            <w:tcW w:type="dxa" w:w="1881"/>
          </w:tcPr>
          <w:p>
            <w:pPr>
              <w:ind w:firstLine="0"/>
              <w:jc w:val="center"/>
            </w:pPr>
            <w:r/>
            <w:r>
              <w:rPr>
                <w:rFonts w:ascii="Times New Roman" w:hAnsi="Times New Roman" w:eastAsia="宋体"/>
                <w:b w:val="0"/>
                <w:sz w:val="18"/>
              </w:rPr>
              <w:t>SYM[16]</w:t>
            </w:r>
          </w:p>
        </w:tc>
        <w:tc>
          <w:tcPr>
            <w:tcW w:type="dxa" w:w="1881"/>
          </w:tcPr>
          <w:p>
            <w:pPr>
              <w:ind w:firstLine="0"/>
              <w:jc w:val="center"/>
            </w:pPr>
            <w:r/>
            <w:r>
              <w:rPr>
                <w:rFonts w:ascii="Times New Roman" w:hAnsi="Times New Roman" w:eastAsia="宋体"/>
                <w:b w:val="0"/>
                <w:sz w:val="18"/>
              </w:rPr>
              <w:t>#</w:t>
            </w:r>
          </w:p>
        </w:tc>
        <w:tc>
          <w:tcPr>
            <w:tcW w:type="dxa" w:w="1881"/>
          </w:tcPr>
          <w:p>
            <w:pPr>
              <w:ind w:firstLine="0"/>
              <w:jc w:val="center"/>
            </w:pPr>
            <w:r/>
            <w:r>
              <w:rPr>
                <w:rFonts w:ascii="Times New Roman" w:hAnsi="Times New Roman" w:eastAsia="宋体"/>
                <w:b w:val="0"/>
                <w:sz w:val="18"/>
              </w:rPr>
              <w:t>NEQ</w:t>
            </w:r>
          </w:p>
        </w:tc>
        <w:tc>
          <w:tcPr>
            <w:tcW w:type="dxa" w:w="1881"/>
          </w:tcPr>
          <w:p>
            <w:pPr>
              <w:ind w:firstLine="0"/>
              <w:jc w:val="center"/>
            </w:pPr>
            <w:r/>
            <w:r>
              <w:rPr>
                <w:rFonts w:ascii="Times New Roman" w:hAnsi="Times New Roman" w:eastAsia="宋体"/>
                <w:b w:val="0"/>
                <w:sz w:val="18"/>
              </w:rPr>
              <w:t>不等号（原版兼容）</w:t>
            </w:r>
          </w:p>
        </w:tc>
        <w:tc>
          <w:tcPr>
            <w:tcW w:type="dxa" w:w="1881"/>
          </w:tcPr>
          <w:p>
            <w:pPr>
              <w:ind w:firstLine="0"/>
              <w:jc w:val="center"/>
            </w:pPr>
            <w:r/>
            <w:r>
              <w:rPr>
                <w:rFonts w:ascii="Times New Roman" w:hAnsi="Times New Roman" w:eastAsia="宋体"/>
                <w:b w:val="0"/>
                <w:sz w:val="18"/>
              </w:rPr>
              <w:t>原有</w:t>
            </w:r>
          </w:p>
        </w:tc>
      </w:tr>
    </w:tbl>
    <w:p>
      <w:pPr>
        <w:spacing w:before="80" w:after="200"/>
        <w:ind w:firstLine="0"/>
        <w:jc w:val="center"/>
      </w:pPr>
      <w:r>
        <w:rPr>
          <w:rFonts w:ascii="Times New Roman" w:hAnsi="Times New Roman" w:eastAsia="黑体"/>
          <w:b/>
          <w:sz w:val="18"/>
        </w:rPr>
        <w:t>附表 A.1 本次扩展新增的全部 token（含原有 # 号）</w:t>
      </w:r>
    </w:p>
    <w:p>
      <w:r>
        <w:br w:type="page"/>
      </w:r>
    </w:p>
    <w:p>
      <w:pPr>
        <w:spacing w:before="360" w:after="240"/>
        <w:jc w:val="center"/>
      </w:pPr>
      <w:r>
        <w:rPr>
          <w:rFonts w:ascii="Times New Roman" w:hAnsi="Times New Roman" w:eastAsia="黑体"/>
          <w:b/>
          <w:sz w:val="32"/>
        </w:rPr>
        <w:t>附录 B：测试用例源代码</w:t>
      </w:r>
    </w:p>
    <w:p>
      <w:pPr>
        <w:spacing w:line="360" w:lineRule="auto" w:before="0" w:after="60"/>
        <w:ind w:firstLine="480"/>
      </w:pPr>
      <w:r>
        <w:rPr>
          <w:rFonts w:ascii="Times New Roman" w:hAnsi="Times New Roman" w:eastAsia="宋体"/>
          <w:b w:val="0"/>
          <w:sz w:val="24"/>
        </w:rPr>
        <w:t>本次共编写 16 个测试用例。下面列出每个新增用例的完整 PL/0 源代码。</w:t>
      </w:r>
    </w:p>
    <w:p>
      <w:pPr>
        <w:spacing w:before="240" w:after="120"/>
      </w:pPr>
      <w:r>
        <w:rPr>
          <w:rFonts w:ascii="Times New Roman" w:hAnsi="Times New Roman" w:eastAsia="黑体"/>
          <w:b/>
          <w:sz w:val="28"/>
        </w:rPr>
        <w:t>B.1 FORT01.PL0</w:t>
      </w:r>
    </w:p>
    <w:p>
      <w:pPr>
        <w:spacing w:line="360" w:lineRule="auto" w:before="0" w:after="60"/>
        <w:ind w:firstLine="480"/>
      </w:pPr>
      <w:r>
        <w:rPr>
          <w:rFonts w:ascii="Times New Roman" w:hAnsi="Times New Roman" w:eastAsia="宋体"/>
          <w:b w:val="0"/>
          <w:sz w:val="24"/>
        </w:rPr>
        <w:t>FOR-TO 求和：S=1+2+3+4+5=15。</w:t>
      </w:r>
    </w:p>
    <w:p>
      <w:pPr>
        <w:spacing w:line="240" w:lineRule="auto"/>
        <w:ind w:firstLine="0" w:left="240"/>
      </w:pPr>
      <w:r>
        <w:rPr>
          <w:rFonts w:ascii="Times New Roman" w:hAnsi="Times New Roman" w:eastAsia="Consolas"/>
          <w:b w:val="0"/>
          <w:sz w:val="18"/>
        </w:rPr>
        <w:t>PROGRAM FORT01;</w:t>
      </w:r>
    </w:p>
    <w:p>
      <w:pPr>
        <w:spacing w:line="240" w:lineRule="auto"/>
        <w:ind w:firstLine="0" w:left="240"/>
      </w:pPr>
      <w:r>
        <w:rPr>
          <w:rFonts w:ascii="Times New Roman" w:hAnsi="Times New Roman" w:eastAsia="Consolas"/>
          <w:b w:val="0"/>
          <w:sz w:val="18"/>
        </w:rPr>
        <w:t>VAR I, S;</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S:=0;</w:t>
      </w:r>
    </w:p>
    <w:p>
      <w:pPr>
        <w:spacing w:line="240" w:lineRule="auto"/>
        <w:ind w:firstLine="0" w:left="240"/>
      </w:pPr>
      <w:r>
        <w:rPr>
          <w:rFonts w:ascii="Times New Roman" w:hAnsi="Times New Roman" w:eastAsia="Consolas"/>
          <w:b w:val="0"/>
          <w:sz w:val="18"/>
        </w:rPr>
        <w:t xml:space="preserve">  FOR I:=1 TO 5 DO</w:t>
      </w:r>
    </w:p>
    <w:p>
      <w:pPr>
        <w:spacing w:line="240" w:lineRule="auto"/>
        <w:ind w:firstLine="0" w:left="240"/>
      </w:pPr>
      <w:r>
        <w:rPr>
          <w:rFonts w:ascii="Times New Roman" w:hAnsi="Times New Roman" w:eastAsia="Consolas"/>
          <w:b w:val="0"/>
          <w:sz w:val="18"/>
        </w:rPr>
        <w:t xml:space="preserve">    S:=S+I;</w:t>
      </w:r>
    </w:p>
    <w:p>
      <w:pPr>
        <w:spacing w:line="240" w:lineRule="auto"/>
        <w:ind w:firstLine="0" w:left="240"/>
      </w:pPr>
      <w:r>
        <w:rPr>
          <w:rFonts w:ascii="Times New Roman" w:hAnsi="Times New Roman" w:eastAsia="Consolas"/>
          <w:b w:val="0"/>
          <w:sz w:val="18"/>
        </w:rPr>
        <w:t xml:space="preserve">  WRITE(S)</w:t>
      </w:r>
    </w:p>
    <w:p>
      <w:pPr>
        <w:spacing w:line="240" w:lineRule="auto"/>
        <w:ind w:firstLine="0" w:left="240"/>
      </w:pPr>
      <w:r>
        <w:rPr>
          <w:rFonts w:ascii="Times New Roman" w:hAnsi="Times New Roman" w:eastAsia="Consolas"/>
          <w:b w:val="0"/>
          <w:sz w:val="18"/>
        </w:rPr>
        <w:t>END.</w:t>
      </w:r>
    </w:p>
    <w:p>
      <w:pPr>
        <w:spacing w:before="240" w:after="120"/>
      </w:pPr>
      <w:r>
        <w:rPr>
          <w:rFonts w:ascii="Times New Roman" w:hAnsi="Times New Roman" w:eastAsia="黑体"/>
          <w:b/>
          <w:sz w:val="28"/>
        </w:rPr>
        <w:t>B.2 FORT02.PL0</w:t>
      </w:r>
    </w:p>
    <w:p>
      <w:pPr>
        <w:spacing w:line="360" w:lineRule="auto" w:before="0" w:after="60"/>
        <w:ind w:firstLine="480"/>
      </w:pPr>
      <w:r>
        <w:rPr>
          <w:rFonts w:ascii="Times New Roman" w:hAnsi="Times New Roman" w:eastAsia="宋体"/>
          <w:b w:val="0"/>
          <w:sz w:val="24"/>
        </w:rPr>
        <w:t>FOR-DOWNTO 求和：S=5+4+3+2+1=15。</w:t>
      </w:r>
    </w:p>
    <w:p>
      <w:pPr>
        <w:spacing w:line="240" w:lineRule="auto"/>
        <w:ind w:firstLine="0" w:left="240"/>
      </w:pPr>
      <w:r>
        <w:rPr>
          <w:rFonts w:ascii="Times New Roman" w:hAnsi="Times New Roman" w:eastAsia="Consolas"/>
          <w:b w:val="0"/>
          <w:sz w:val="18"/>
        </w:rPr>
        <w:t>PROGRAM FORT02;</w:t>
      </w:r>
    </w:p>
    <w:p>
      <w:pPr>
        <w:spacing w:line="240" w:lineRule="auto"/>
        <w:ind w:firstLine="0" w:left="240"/>
      </w:pPr>
      <w:r>
        <w:rPr>
          <w:rFonts w:ascii="Times New Roman" w:hAnsi="Times New Roman" w:eastAsia="Consolas"/>
          <w:b w:val="0"/>
          <w:sz w:val="18"/>
        </w:rPr>
        <w:t>VAR I, S;</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S:=0;</w:t>
      </w:r>
    </w:p>
    <w:p>
      <w:pPr>
        <w:spacing w:line="240" w:lineRule="auto"/>
        <w:ind w:firstLine="0" w:left="240"/>
      </w:pPr>
      <w:r>
        <w:rPr>
          <w:rFonts w:ascii="Times New Roman" w:hAnsi="Times New Roman" w:eastAsia="Consolas"/>
          <w:b w:val="0"/>
          <w:sz w:val="18"/>
        </w:rPr>
        <w:t xml:space="preserve">  FOR I:=5 DOWNTO 1 DO</w:t>
      </w:r>
    </w:p>
    <w:p>
      <w:pPr>
        <w:spacing w:line="240" w:lineRule="auto"/>
        <w:ind w:firstLine="0" w:left="240"/>
      </w:pPr>
      <w:r>
        <w:rPr>
          <w:rFonts w:ascii="Times New Roman" w:hAnsi="Times New Roman" w:eastAsia="Consolas"/>
          <w:b w:val="0"/>
          <w:sz w:val="18"/>
        </w:rPr>
        <w:t xml:space="preserve">    S:=S+I;</w:t>
      </w:r>
    </w:p>
    <w:p>
      <w:pPr>
        <w:spacing w:line="240" w:lineRule="auto"/>
        <w:ind w:firstLine="0" w:left="240"/>
      </w:pPr>
      <w:r>
        <w:rPr>
          <w:rFonts w:ascii="Times New Roman" w:hAnsi="Times New Roman" w:eastAsia="Consolas"/>
          <w:b w:val="0"/>
          <w:sz w:val="18"/>
        </w:rPr>
        <w:t xml:space="preserve">  WRITE(S)</w:t>
      </w:r>
    </w:p>
    <w:p>
      <w:pPr>
        <w:spacing w:line="240" w:lineRule="auto"/>
        <w:ind w:firstLine="0" w:left="240"/>
      </w:pPr>
      <w:r>
        <w:rPr>
          <w:rFonts w:ascii="Times New Roman" w:hAnsi="Times New Roman" w:eastAsia="Consolas"/>
          <w:b w:val="0"/>
          <w:sz w:val="18"/>
        </w:rPr>
        <w:t>END.</w:t>
      </w:r>
    </w:p>
    <w:p>
      <w:pPr>
        <w:spacing w:before="240" w:after="120"/>
      </w:pPr>
      <w:r>
        <w:rPr>
          <w:rFonts w:ascii="Times New Roman" w:hAnsi="Times New Roman" w:eastAsia="黑体"/>
          <w:b/>
          <w:sz w:val="28"/>
        </w:rPr>
        <w:t>B.3 FORT03.PL0</w:t>
      </w:r>
    </w:p>
    <w:p>
      <w:pPr>
        <w:spacing w:line="360" w:lineRule="auto" w:before="0" w:after="60"/>
        <w:ind w:firstLine="480"/>
      </w:pPr>
      <w:r>
        <w:rPr>
          <w:rFonts w:ascii="Times New Roman" w:hAnsi="Times New Roman" w:eastAsia="宋体"/>
          <w:b w:val="0"/>
          <w:sz w:val="24"/>
        </w:rPr>
        <w:t>FOR-TO 同时 WRITE(I) 并累加：1..10 并 S=55。</w:t>
      </w:r>
    </w:p>
    <w:p>
      <w:pPr>
        <w:spacing w:line="240" w:lineRule="auto"/>
        <w:ind w:firstLine="0" w:left="240"/>
      </w:pPr>
      <w:r>
        <w:rPr>
          <w:rFonts w:ascii="Times New Roman" w:hAnsi="Times New Roman" w:eastAsia="Consolas"/>
          <w:b w:val="0"/>
          <w:sz w:val="18"/>
        </w:rPr>
        <w:t>PROGRAM FORT03;</w:t>
      </w:r>
    </w:p>
    <w:p>
      <w:pPr>
        <w:spacing w:line="240" w:lineRule="auto"/>
        <w:ind w:firstLine="0" w:left="240"/>
      </w:pPr>
      <w:r>
        <w:rPr>
          <w:rFonts w:ascii="Times New Roman" w:hAnsi="Times New Roman" w:eastAsia="Consolas"/>
          <w:b w:val="0"/>
          <w:sz w:val="18"/>
        </w:rPr>
        <w:t>VAR I, S;</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S:=0;</w:t>
      </w:r>
    </w:p>
    <w:p>
      <w:pPr>
        <w:spacing w:line="240" w:lineRule="auto"/>
        <w:ind w:firstLine="0" w:left="240"/>
      </w:pPr>
      <w:r>
        <w:rPr>
          <w:rFonts w:ascii="Times New Roman" w:hAnsi="Times New Roman" w:eastAsia="Consolas"/>
          <w:b w:val="0"/>
          <w:sz w:val="18"/>
        </w:rPr>
        <w:t xml:space="preserve">  FOR I:=1 TO 10 DO</w:t>
      </w:r>
    </w:p>
    <w:p>
      <w:pPr>
        <w:spacing w:line="240" w:lineRule="auto"/>
        <w:ind w:firstLine="0" w:left="240"/>
      </w:pPr>
      <w:r>
        <w:rPr>
          <w:rFonts w:ascii="Times New Roman" w:hAnsi="Times New Roman" w:eastAsia="Consolas"/>
          <w:b w:val="0"/>
          <w:sz w:val="18"/>
        </w:rPr>
        <w:t xml:space="preserve">  BEGIN</w:t>
      </w:r>
    </w:p>
    <w:p>
      <w:pPr>
        <w:spacing w:line="240" w:lineRule="auto"/>
        <w:ind w:firstLine="0" w:left="240"/>
      </w:pPr>
      <w:r>
        <w:rPr>
          <w:rFonts w:ascii="Times New Roman" w:hAnsi="Times New Roman" w:eastAsia="Consolas"/>
          <w:b w:val="0"/>
          <w:sz w:val="18"/>
        </w:rPr>
        <w:t xml:space="preserve">    WRITE(I);</w:t>
      </w:r>
    </w:p>
    <w:p>
      <w:pPr>
        <w:spacing w:line="240" w:lineRule="auto"/>
        <w:ind w:firstLine="0" w:left="240"/>
      </w:pPr>
      <w:r>
        <w:rPr>
          <w:rFonts w:ascii="Times New Roman" w:hAnsi="Times New Roman" w:eastAsia="Consolas"/>
          <w:b w:val="0"/>
          <w:sz w:val="18"/>
        </w:rPr>
        <w:t xml:space="preserve">    S:=S+I</w:t>
      </w:r>
    </w:p>
    <w:p>
      <w:pPr>
        <w:spacing w:line="240" w:lineRule="auto"/>
        <w:ind w:firstLine="0" w:left="240"/>
      </w:pPr>
      <w:r>
        <w:rPr>
          <w:rFonts w:ascii="Times New Roman" w:hAnsi="Times New Roman" w:eastAsia="Consolas"/>
          <w:b w:val="0"/>
          <w:sz w:val="18"/>
        </w:rPr>
        <w:t xml:space="preserve">  END;</w:t>
      </w:r>
    </w:p>
    <w:p>
      <w:pPr>
        <w:spacing w:line="240" w:lineRule="auto"/>
        <w:ind w:firstLine="0" w:left="240"/>
      </w:pPr>
      <w:r>
        <w:rPr>
          <w:rFonts w:ascii="Times New Roman" w:hAnsi="Times New Roman" w:eastAsia="Consolas"/>
          <w:b w:val="0"/>
          <w:sz w:val="18"/>
        </w:rPr>
        <w:t xml:space="preserve">  WRITE(S)</w:t>
      </w:r>
    </w:p>
    <w:p>
      <w:pPr>
        <w:spacing w:line="240" w:lineRule="auto"/>
        <w:ind w:firstLine="0" w:left="240"/>
      </w:pPr>
      <w:r>
        <w:rPr>
          <w:rFonts w:ascii="Times New Roman" w:hAnsi="Times New Roman" w:eastAsia="Consolas"/>
          <w:b w:val="0"/>
          <w:sz w:val="18"/>
        </w:rPr>
        <w:t>END.</w:t>
      </w:r>
    </w:p>
    <w:p>
      <w:pPr>
        <w:spacing w:before="240" w:after="120"/>
      </w:pPr>
      <w:r>
        <w:rPr>
          <w:rFonts w:ascii="Times New Roman" w:hAnsi="Times New Roman" w:eastAsia="黑体"/>
          <w:b/>
          <w:sz w:val="28"/>
        </w:rPr>
        <w:t>B.4 COMP01.PL0</w:t>
      </w:r>
    </w:p>
    <w:p>
      <w:pPr>
        <w:spacing w:line="360" w:lineRule="auto" w:before="0" w:after="60"/>
        <w:ind w:firstLine="480"/>
      </w:pPr>
      <w:r>
        <w:rPr>
          <w:rFonts w:ascii="Times New Roman" w:hAnsi="Times New Roman" w:eastAsia="宋体"/>
          <w:b w:val="0"/>
          <w:sz w:val="24"/>
        </w:rPr>
        <w:t>复合赋值：A=10, B=5，然后 A+B→15, A-B→10, A*B→50, A/B→10。</w:t>
      </w:r>
    </w:p>
    <w:p>
      <w:pPr>
        <w:spacing w:line="240" w:lineRule="auto"/>
        <w:ind w:firstLine="0" w:left="240"/>
      </w:pPr>
      <w:r>
        <w:rPr>
          <w:rFonts w:ascii="Times New Roman" w:hAnsi="Times New Roman" w:eastAsia="Consolas"/>
          <w:b w:val="0"/>
          <w:sz w:val="18"/>
        </w:rPr>
        <w:t>PROGRAM COMP01;</w:t>
      </w:r>
    </w:p>
    <w:p>
      <w:pPr>
        <w:spacing w:line="240" w:lineRule="auto"/>
        <w:ind w:firstLine="0" w:left="240"/>
      </w:pPr>
      <w:r>
        <w:rPr>
          <w:rFonts w:ascii="Times New Roman" w:hAnsi="Times New Roman" w:eastAsia="Consolas"/>
          <w:b w:val="0"/>
          <w:sz w:val="18"/>
        </w:rPr>
        <w:t>VAR A, B;</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A:=10;</w:t>
      </w:r>
    </w:p>
    <w:p>
      <w:pPr>
        <w:spacing w:line="240" w:lineRule="auto"/>
        <w:ind w:firstLine="0" w:left="240"/>
      </w:pPr>
      <w:r>
        <w:rPr>
          <w:rFonts w:ascii="Times New Roman" w:hAnsi="Times New Roman" w:eastAsia="Consolas"/>
          <w:b w:val="0"/>
          <w:sz w:val="18"/>
        </w:rPr>
        <w:t xml:space="preserve">  B:=5;</w:t>
      </w:r>
    </w:p>
    <w:p>
      <w:pPr>
        <w:spacing w:line="240" w:lineRule="auto"/>
        <w:ind w:firstLine="0" w:left="240"/>
      </w:pPr>
      <w:r>
        <w:rPr>
          <w:rFonts w:ascii="Times New Roman" w:hAnsi="Times New Roman" w:eastAsia="Consolas"/>
          <w:b w:val="0"/>
          <w:sz w:val="18"/>
        </w:rPr>
        <w:t xml:space="preserve">  A+=B;</w:t>
      </w:r>
    </w:p>
    <w:p>
      <w:pPr>
        <w:spacing w:line="240" w:lineRule="auto"/>
        <w:ind w:firstLine="0" w:left="240"/>
      </w:pPr>
      <w:r>
        <w:rPr>
          <w:rFonts w:ascii="Times New Roman" w:hAnsi="Times New Roman" w:eastAsia="Consolas"/>
          <w:b w:val="0"/>
          <w:sz w:val="18"/>
        </w:rPr>
        <w:t xml:space="preserve">  WRITE(A);</w:t>
      </w:r>
    </w:p>
    <w:p>
      <w:pPr>
        <w:spacing w:line="240" w:lineRule="auto"/>
        <w:ind w:firstLine="0" w:left="240"/>
      </w:pPr>
      <w:r>
        <w:rPr>
          <w:rFonts w:ascii="Times New Roman" w:hAnsi="Times New Roman" w:eastAsia="Consolas"/>
          <w:b w:val="0"/>
          <w:sz w:val="18"/>
        </w:rPr>
        <w:t xml:space="preserve">  A-=B;</w:t>
      </w:r>
    </w:p>
    <w:p>
      <w:pPr>
        <w:spacing w:line="240" w:lineRule="auto"/>
        <w:ind w:firstLine="0" w:left="240"/>
      </w:pPr>
      <w:r>
        <w:rPr>
          <w:rFonts w:ascii="Times New Roman" w:hAnsi="Times New Roman" w:eastAsia="Consolas"/>
          <w:b w:val="0"/>
          <w:sz w:val="18"/>
        </w:rPr>
        <w:t xml:space="preserve">  WRITE(A);</w:t>
      </w:r>
    </w:p>
    <w:p>
      <w:pPr>
        <w:spacing w:line="240" w:lineRule="auto"/>
        <w:ind w:firstLine="0" w:left="240"/>
      </w:pPr>
      <w:r>
        <w:rPr>
          <w:rFonts w:ascii="Times New Roman" w:hAnsi="Times New Roman" w:eastAsia="Consolas"/>
          <w:b w:val="0"/>
          <w:sz w:val="18"/>
        </w:rPr>
        <w:t xml:space="preserve">  A*=B;</w:t>
      </w:r>
    </w:p>
    <w:p>
      <w:pPr>
        <w:spacing w:line="240" w:lineRule="auto"/>
        <w:ind w:firstLine="0" w:left="240"/>
      </w:pPr>
      <w:r>
        <w:rPr>
          <w:rFonts w:ascii="Times New Roman" w:hAnsi="Times New Roman" w:eastAsia="Consolas"/>
          <w:b w:val="0"/>
          <w:sz w:val="18"/>
        </w:rPr>
        <w:t xml:space="preserve">  WRITE(A);</w:t>
      </w:r>
    </w:p>
    <w:p>
      <w:pPr>
        <w:spacing w:line="240" w:lineRule="auto"/>
        <w:ind w:firstLine="0" w:left="240"/>
      </w:pPr>
      <w:r>
        <w:rPr>
          <w:rFonts w:ascii="Times New Roman" w:hAnsi="Times New Roman" w:eastAsia="Consolas"/>
          <w:b w:val="0"/>
          <w:sz w:val="18"/>
        </w:rPr>
        <w:t xml:space="preserve">  A/=B;</w:t>
      </w:r>
    </w:p>
    <w:p>
      <w:pPr>
        <w:spacing w:line="240" w:lineRule="auto"/>
        <w:ind w:firstLine="0" w:left="240"/>
      </w:pPr>
      <w:r>
        <w:rPr>
          <w:rFonts w:ascii="Times New Roman" w:hAnsi="Times New Roman" w:eastAsia="Consolas"/>
          <w:b w:val="0"/>
          <w:sz w:val="18"/>
        </w:rPr>
        <w:t xml:space="preserve">  WRITE(A)</w:t>
      </w:r>
    </w:p>
    <w:p>
      <w:pPr>
        <w:spacing w:line="240" w:lineRule="auto"/>
        <w:ind w:firstLine="0" w:left="240"/>
      </w:pPr>
      <w:r>
        <w:rPr>
          <w:rFonts w:ascii="Times New Roman" w:hAnsi="Times New Roman" w:eastAsia="Consolas"/>
          <w:b w:val="0"/>
          <w:sz w:val="18"/>
        </w:rPr>
        <w:t>END.</w:t>
      </w:r>
    </w:p>
    <w:p>
      <w:pPr>
        <w:spacing w:before="240" w:after="120"/>
      </w:pPr>
      <w:r>
        <w:rPr>
          <w:rFonts w:ascii="Times New Roman" w:hAnsi="Times New Roman" w:eastAsia="黑体"/>
          <w:b/>
          <w:sz w:val="28"/>
        </w:rPr>
        <w:t>B.5 INC01.PL0</w:t>
      </w:r>
    </w:p>
    <w:p>
      <w:pPr>
        <w:spacing w:line="360" w:lineRule="auto" w:before="0" w:after="60"/>
        <w:ind w:firstLine="480"/>
      </w:pPr>
      <w:r>
        <w:rPr>
          <w:rFonts w:ascii="Times New Roman" w:hAnsi="Times New Roman" w:eastAsia="宋体"/>
          <w:b w:val="0"/>
          <w:sz w:val="24"/>
        </w:rPr>
        <w:t>++/--：A=5 A++ → 6；B=10 B-- → 9。</w:t>
      </w:r>
    </w:p>
    <w:p>
      <w:pPr>
        <w:spacing w:line="240" w:lineRule="auto"/>
        <w:ind w:firstLine="0" w:left="240"/>
      </w:pPr>
      <w:r>
        <w:rPr>
          <w:rFonts w:ascii="Times New Roman" w:hAnsi="Times New Roman" w:eastAsia="Consolas"/>
          <w:b w:val="0"/>
          <w:sz w:val="18"/>
        </w:rPr>
        <w:t>PROGRAM INC01;</w:t>
      </w:r>
    </w:p>
    <w:p>
      <w:pPr>
        <w:spacing w:line="240" w:lineRule="auto"/>
        <w:ind w:firstLine="0" w:left="240"/>
      </w:pPr>
      <w:r>
        <w:rPr>
          <w:rFonts w:ascii="Times New Roman" w:hAnsi="Times New Roman" w:eastAsia="Consolas"/>
          <w:b w:val="0"/>
          <w:sz w:val="18"/>
        </w:rPr>
        <w:t>VAR A, B;</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A:=5;</w:t>
      </w:r>
    </w:p>
    <w:p>
      <w:pPr>
        <w:spacing w:line="240" w:lineRule="auto"/>
        <w:ind w:firstLine="0" w:left="240"/>
      </w:pPr>
      <w:r>
        <w:rPr>
          <w:rFonts w:ascii="Times New Roman" w:hAnsi="Times New Roman" w:eastAsia="Consolas"/>
          <w:b w:val="0"/>
          <w:sz w:val="18"/>
        </w:rPr>
        <w:t xml:space="preserve">  A++;</w:t>
      </w:r>
    </w:p>
    <w:p>
      <w:pPr>
        <w:spacing w:line="240" w:lineRule="auto"/>
        <w:ind w:firstLine="0" w:left="240"/>
      </w:pPr>
      <w:r>
        <w:rPr>
          <w:rFonts w:ascii="Times New Roman" w:hAnsi="Times New Roman" w:eastAsia="Consolas"/>
          <w:b w:val="0"/>
          <w:sz w:val="18"/>
        </w:rPr>
        <w:t xml:space="preserve">  WRITE(A);</w:t>
      </w:r>
    </w:p>
    <w:p>
      <w:pPr>
        <w:spacing w:line="240" w:lineRule="auto"/>
        <w:ind w:firstLine="0" w:left="240"/>
      </w:pPr>
      <w:r>
        <w:rPr>
          <w:rFonts w:ascii="Times New Roman" w:hAnsi="Times New Roman" w:eastAsia="Consolas"/>
          <w:b w:val="0"/>
          <w:sz w:val="18"/>
        </w:rPr>
        <w:t xml:space="preserve">  B:=10;</w:t>
      </w:r>
    </w:p>
    <w:p>
      <w:pPr>
        <w:spacing w:line="240" w:lineRule="auto"/>
        <w:ind w:firstLine="0" w:left="240"/>
      </w:pPr>
      <w:r>
        <w:rPr>
          <w:rFonts w:ascii="Times New Roman" w:hAnsi="Times New Roman" w:eastAsia="Consolas"/>
          <w:b w:val="0"/>
          <w:sz w:val="18"/>
        </w:rPr>
        <w:t xml:space="preserve">  B--;</w:t>
      </w:r>
    </w:p>
    <w:p>
      <w:pPr>
        <w:spacing w:line="240" w:lineRule="auto"/>
        <w:ind w:firstLine="0" w:left="240"/>
      </w:pPr>
      <w:r>
        <w:rPr>
          <w:rFonts w:ascii="Times New Roman" w:hAnsi="Times New Roman" w:eastAsia="Consolas"/>
          <w:b w:val="0"/>
          <w:sz w:val="18"/>
        </w:rPr>
        <w:t xml:space="preserve">  WRITE(B)</w:t>
      </w:r>
    </w:p>
    <w:p>
      <w:pPr>
        <w:spacing w:line="240" w:lineRule="auto"/>
        <w:ind w:firstLine="0" w:left="240"/>
      </w:pPr>
      <w:r>
        <w:rPr>
          <w:rFonts w:ascii="Times New Roman" w:hAnsi="Times New Roman" w:eastAsia="Consolas"/>
          <w:b w:val="0"/>
          <w:sz w:val="18"/>
        </w:rPr>
        <w:t>END.</w:t>
      </w:r>
    </w:p>
    <w:p>
      <w:pPr>
        <w:spacing w:before="240" w:after="120"/>
      </w:pPr>
      <w:r>
        <w:rPr>
          <w:rFonts w:ascii="Times New Roman" w:hAnsi="Times New Roman" w:eastAsia="黑体"/>
          <w:b/>
          <w:sz w:val="28"/>
        </w:rPr>
        <w:t>B.6 RET01.PL0</w:t>
      </w:r>
    </w:p>
    <w:p>
      <w:pPr>
        <w:spacing w:line="360" w:lineRule="auto" w:before="0" w:after="60"/>
        <w:ind w:firstLine="480"/>
      </w:pPr>
      <w:r>
        <w:rPr>
          <w:rFonts w:ascii="Times New Roman" w:hAnsi="Times New Roman" w:eastAsia="宋体"/>
          <w:b w:val="0"/>
          <w:sz w:val="24"/>
        </w:rPr>
        <w:t>RETURN：Q 中 A:=100，RETURN，A:=200 不执行。</w:t>
      </w:r>
    </w:p>
    <w:p>
      <w:pPr>
        <w:spacing w:line="240" w:lineRule="auto"/>
        <w:ind w:firstLine="0" w:left="240"/>
      </w:pPr>
      <w:r>
        <w:rPr>
          <w:rFonts w:ascii="Times New Roman" w:hAnsi="Times New Roman" w:eastAsia="Consolas"/>
          <w:b w:val="0"/>
          <w:sz w:val="18"/>
        </w:rPr>
        <w:t>PROGRAM RET01;</w:t>
      </w:r>
    </w:p>
    <w:p>
      <w:pPr>
        <w:spacing w:line="240" w:lineRule="auto"/>
        <w:ind w:firstLine="0" w:left="240"/>
      </w:pPr>
      <w:r>
        <w:rPr>
          <w:rFonts w:ascii="Times New Roman" w:hAnsi="Times New Roman" w:eastAsia="Consolas"/>
          <w:b w:val="0"/>
          <w:sz w:val="18"/>
        </w:rPr>
        <w:t>VAR A;</w:t>
      </w:r>
    </w:p>
    <w:p>
      <w:pPr>
        <w:spacing w:line="240" w:lineRule="auto"/>
        <w:ind w:firstLine="0" w:left="240"/>
      </w:pPr>
      <w:r>
        <w:rPr>
          <w:rFonts w:ascii="Times New Roman" w:hAnsi="Times New Roman" w:eastAsia="Consolas"/>
          <w:b w:val="0"/>
          <w:sz w:val="18"/>
        </w:rPr>
        <w:t>PROCEDURE Q;</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A:=100;</w:t>
      </w:r>
    </w:p>
    <w:p>
      <w:pPr>
        <w:spacing w:line="240" w:lineRule="auto"/>
        <w:ind w:firstLine="0" w:left="240"/>
      </w:pPr>
      <w:r>
        <w:rPr>
          <w:rFonts w:ascii="Times New Roman" w:hAnsi="Times New Roman" w:eastAsia="Consolas"/>
          <w:b w:val="0"/>
          <w:sz w:val="18"/>
        </w:rPr>
        <w:t xml:space="preserve">  RETURN;</w:t>
      </w:r>
    </w:p>
    <w:p>
      <w:pPr>
        <w:spacing w:line="240" w:lineRule="auto"/>
        <w:ind w:firstLine="0" w:left="240"/>
      </w:pPr>
      <w:r>
        <w:rPr>
          <w:rFonts w:ascii="Times New Roman" w:hAnsi="Times New Roman" w:eastAsia="Consolas"/>
          <w:b w:val="0"/>
          <w:sz w:val="18"/>
        </w:rPr>
        <w:t xml:space="preserve">  A:=200</w:t>
      </w:r>
    </w:p>
    <w:p>
      <w:pPr>
        <w:spacing w:line="240" w:lineRule="auto"/>
        <w:ind w:firstLine="0" w:left="240"/>
      </w:pPr>
      <w:r>
        <w:rPr>
          <w:rFonts w:ascii="Times New Roman" w:hAnsi="Times New Roman" w:eastAsia="Consolas"/>
          <w:b w:val="0"/>
          <w:sz w:val="18"/>
        </w:rPr>
        <w:t>END;</w:t>
      </w:r>
    </w:p>
    <w:p>
      <w:pPr>
        <w:spacing w:line="240" w:lineRule="auto"/>
        <w:ind w:firstLine="0" w:left="240"/>
      </w:pPr>
      <w:r>
        <w:rPr>
          <w:rFonts w:ascii="Times New Roman" w:hAnsi="Times New Roman" w:eastAsia="Consolas"/>
          <w:b w:val="0"/>
          <w:sz w:val="18"/>
        </w:rPr>
        <w:t>BEGIN</w:t>
      </w:r>
    </w:p>
    <w:p>
      <w:pPr>
        <w:spacing w:line="240" w:lineRule="auto"/>
        <w:ind w:firstLine="0" w:left="240"/>
      </w:pPr>
      <w:r>
        <w:rPr>
          <w:rFonts w:ascii="Times New Roman" w:hAnsi="Times New Roman" w:eastAsia="Consolas"/>
          <w:b w:val="0"/>
          <w:sz w:val="18"/>
        </w:rPr>
        <w:t xml:space="preserve">  CALL Q;</w:t>
      </w:r>
    </w:p>
    <w:p>
      <w:pPr>
        <w:spacing w:line="240" w:lineRule="auto"/>
        <w:ind w:firstLine="0" w:left="240"/>
      </w:pPr>
      <w:r>
        <w:rPr>
          <w:rFonts w:ascii="Times New Roman" w:hAnsi="Times New Roman" w:eastAsia="Consolas"/>
          <w:b w:val="0"/>
          <w:sz w:val="18"/>
        </w:rPr>
        <w:t xml:space="preserve">  WRITE(A)</w:t>
      </w:r>
    </w:p>
    <w:p>
      <w:pPr>
        <w:spacing w:line="240" w:lineRule="auto"/>
        <w:ind w:firstLine="0" w:left="240"/>
      </w:pPr>
      <w:r>
        <w:rPr>
          <w:rFonts w:ascii="Times New Roman" w:hAnsi="Times New Roman" w:eastAsia="Consolas"/>
          <w:b w:val="0"/>
          <w:sz w:val="18"/>
        </w:rPr>
        <w:t>END.</w:t>
      </w:r>
    </w:p>
    <w:p>
      <w:pPr>
        <w:spacing w:line="360" w:lineRule="auto" w:before="0" w:after="60"/>
        <w:ind w:firstLine="480"/>
      </w:pPr>
      <w:r>
        <w:rPr>
          <w:rFonts w:ascii="Times New Roman" w:hAnsi="Times New Roman" w:eastAsia="宋体"/>
          <w:b w:val="0"/>
          <w:sz w:val="24"/>
        </w:rPr>
        <w:t>下面列出保留的原有测试用例（龙书经典 E01、E0101、P9101、P9102、P9104、T1 + 反向用例 EX000、EX01）。原有用例未改动，参考课程指导书附录。</w:t>
      </w:r>
    </w:p>
    <w:p>
      <w:r>
        <w:br w:type="page"/>
      </w:r>
    </w:p>
    <w:p>
      <w:pPr>
        <w:spacing w:before="360" w:after="240"/>
        <w:jc w:val="center"/>
      </w:pPr>
      <w:r>
        <w:rPr>
          <w:rFonts w:ascii="Times New Roman" w:hAnsi="Times New Roman" w:eastAsia="黑体"/>
          <w:b/>
          <w:sz w:val="32"/>
        </w:rPr>
        <w:t>附录 C：核心函数清单</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函数</w:t>
            </w:r>
          </w:p>
        </w:tc>
        <w:tc>
          <w:tcPr>
            <w:tcW w:type="dxa" w:w="3135"/>
          </w:tcPr>
          <w:p>
            <w:pPr>
              <w:ind w:firstLine="0"/>
              <w:jc w:val="center"/>
            </w:pPr>
            <w:r/>
            <w:r>
              <w:rPr>
                <w:rFonts w:ascii="Times New Roman" w:hAnsi="Times New Roman" w:eastAsia="黑体"/>
                <w:b/>
                <w:sz w:val="18"/>
              </w:rPr>
              <w:t>功能</w:t>
            </w:r>
          </w:p>
        </w:tc>
        <w:tc>
          <w:tcPr>
            <w:tcW w:type="dxa" w:w="3135"/>
          </w:tcPr>
          <w:p>
            <w:pPr>
              <w:ind w:firstLine="0"/>
              <w:jc w:val="center"/>
            </w:pPr>
            <w:r/>
            <w:r>
              <w:rPr>
                <w:rFonts w:ascii="Times New Roman" w:hAnsi="Times New Roman" w:eastAsia="黑体"/>
                <w:b/>
                <w:sz w:val="18"/>
              </w:rPr>
              <w:t>本次改动</w:t>
            </w:r>
          </w:p>
        </w:tc>
      </w:tr>
      <w:tr>
        <w:tc>
          <w:tcPr>
            <w:tcW w:type="dxa" w:w="3135"/>
          </w:tcPr>
          <w:p>
            <w:pPr>
              <w:ind w:firstLine="0"/>
              <w:jc w:val="center"/>
            </w:pPr>
            <w:r/>
            <w:r>
              <w:rPr>
                <w:rFonts w:ascii="Times New Roman" w:hAnsi="Times New Roman" w:eastAsia="宋体"/>
                <w:b w:val="0"/>
                <w:sz w:val="18"/>
              </w:rPr>
              <w:t>Block</w:t>
            </w:r>
          </w:p>
        </w:tc>
        <w:tc>
          <w:tcPr>
            <w:tcW w:type="dxa" w:w="3135"/>
          </w:tcPr>
          <w:p>
            <w:pPr>
              <w:ind w:firstLine="0"/>
              <w:jc w:val="center"/>
            </w:pPr>
            <w:r/>
            <w:r>
              <w:rPr>
                <w:rFonts w:ascii="Times New Roman" w:hAnsi="Times New Roman" w:eastAsia="宋体"/>
                <w:b w:val="0"/>
                <w:sz w:val="18"/>
              </w:rPr>
              <w:t>分程序入口</w:t>
            </w:r>
          </w:p>
        </w:tc>
        <w:tc>
          <w:tcPr>
            <w:tcW w:type="dxa" w:w="3135"/>
          </w:tcPr>
          <w:p/>
        </w:tc>
      </w:tr>
      <w:tr>
        <w:tc>
          <w:tcPr>
            <w:tcW w:type="dxa" w:w="3135"/>
          </w:tcPr>
          <w:p>
            <w:pPr>
              <w:ind w:firstLine="0"/>
              <w:jc w:val="center"/>
            </w:pPr>
            <w:r/>
            <w:r>
              <w:rPr>
                <w:rFonts w:ascii="Times New Roman" w:hAnsi="Times New Roman" w:eastAsia="宋体"/>
                <w:b w:val="0"/>
                <w:sz w:val="18"/>
              </w:rPr>
              <w:t>Statement</w:t>
            </w:r>
          </w:p>
        </w:tc>
        <w:tc>
          <w:tcPr>
            <w:tcW w:type="dxa" w:w="3135"/>
          </w:tcPr>
          <w:p>
            <w:pPr>
              <w:ind w:firstLine="0"/>
              <w:jc w:val="center"/>
            </w:pPr>
            <w:r/>
            <w:r>
              <w:rPr>
                <w:rFonts w:ascii="Times New Roman" w:hAnsi="Times New Roman" w:eastAsia="宋体"/>
                <w:b w:val="0"/>
                <w:sz w:val="18"/>
              </w:rPr>
              <w:t>语法+代码生成主入口</w:t>
            </w:r>
          </w:p>
        </w:tc>
        <w:tc>
          <w:tcPr>
            <w:tcW w:type="dxa" w:w="3135"/>
          </w:tcPr>
          <w:p/>
        </w:tc>
      </w:tr>
      <w:tr>
        <w:tc>
          <w:tcPr>
            <w:tcW w:type="dxa" w:w="3135"/>
          </w:tcPr>
          <w:p>
            <w:pPr>
              <w:ind w:firstLine="0"/>
              <w:jc w:val="center"/>
            </w:pPr>
            <w:r/>
            <w:r>
              <w:rPr>
                <w:rFonts w:ascii="Times New Roman" w:hAnsi="Times New Roman" w:eastAsia="宋体"/>
                <w:b w:val="0"/>
                <w:sz w:val="18"/>
              </w:rPr>
              <w:t>Expression</w:t>
            </w:r>
          </w:p>
        </w:tc>
        <w:tc>
          <w:tcPr>
            <w:tcW w:type="dxa" w:w="3135"/>
          </w:tcPr>
          <w:p>
            <w:pPr>
              <w:ind w:firstLine="0"/>
              <w:jc w:val="center"/>
            </w:pPr>
            <w:r/>
            <w:r>
              <w:rPr>
                <w:rFonts w:ascii="Times New Roman" w:hAnsi="Times New Roman" w:eastAsia="宋体"/>
                <w:b w:val="0"/>
                <w:sz w:val="18"/>
              </w:rPr>
              <w:t>解析算术表达式</w:t>
            </w:r>
          </w:p>
        </w:tc>
        <w:tc>
          <w:tcPr>
            <w:tcW w:type="dxa" w:w="3135"/>
          </w:tcPr>
          <w:p/>
        </w:tc>
      </w:tr>
      <w:tr>
        <w:tc>
          <w:tcPr>
            <w:tcW w:type="dxa" w:w="3135"/>
          </w:tcPr>
          <w:p>
            <w:pPr>
              <w:ind w:firstLine="0"/>
              <w:jc w:val="center"/>
            </w:pPr>
            <w:r/>
            <w:r>
              <w:rPr>
                <w:rFonts w:ascii="Times New Roman" w:hAnsi="Times New Roman" w:eastAsia="宋体"/>
                <w:b w:val="0"/>
                <w:sz w:val="18"/>
              </w:rPr>
              <w:t>Term</w:t>
            </w:r>
          </w:p>
        </w:tc>
        <w:tc>
          <w:tcPr>
            <w:tcW w:type="dxa" w:w="3135"/>
          </w:tcPr>
          <w:p>
            <w:pPr>
              <w:ind w:firstLine="0"/>
              <w:jc w:val="center"/>
            </w:pPr>
            <w:r/>
            <w:r>
              <w:rPr>
                <w:rFonts w:ascii="Times New Roman" w:hAnsi="Times New Roman" w:eastAsia="宋体"/>
                <w:b w:val="0"/>
                <w:sz w:val="18"/>
              </w:rPr>
              <w:t>解析乘除项</w:t>
            </w:r>
          </w:p>
        </w:tc>
        <w:tc>
          <w:tcPr>
            <w:tcW w:type="dxa" w:w="3135"/>
          </w:tcPr>
          <w:p/>
        </w:tc>
      </w:tr>
      <w:tr>
        <w:tc>
          <w:tcPr>
            <w:tcW w:type="dxa" w:w="3135"/>
          </w:tcPr>
          <w:p>
            <w:pPr>
              <w:ind w:firstLine="0"/>
              <w:jc w:val="center"/>
            </w:pPr>
            <w:r/>
            <w:r>
              <w:rPr>
                <w:rFonts w:ascii="Times New Roman" w:hAnsi="Times New Roman" w:eastAsia="宋体"/>
                <w:b w:val="0"/>
                <w:sz w:val="18"/>
              </w:rPr>
              <w:t>Factor</w:t>
            </w:r>
          </w:p>
        </w:tc>
        <w:tc>
          <w:tcPr>
            <w:tcW w:type="dxa" w:w="3135"/>
          </w:tcPr>
          <w:p>
            <w:pPr>
              <w:ind w:firstLine="0"/>
              <w:jc w:val="center"/>
            </w:pPr>
            <w:r/>
            <w:r>
              <w:rPr>
                <w:rFonts w:ascii="Times New Roman" w:hAnsi="Times New Roman" w:eastAsia="宋体"/>
                <w:b w:val="0"/>
                <w:sz w:val="18"/>
              </w:rPr>
              <w:t>解析因子</w:t>
            </w:r>
          </w:p>
        </w:tc>
        <w:tc>
          <w:tcPr>
            <w:tcW w:type="dxa" w:w="3135"/>
          </w:tcPr>
          <w:p/>
        </w:tc>
      </w:tr>
      <w:tr>
        <w:tc>
          <w:tcPr>
            <w:tcW w:type="dxa" w:w="3135"/>
          </w:tcPr>
          <w:p>
            <w:pPr>
              <w:ind w:firstLine="0"/>
              <w:jc w:val="center"/>
            </w:pPr>
            <w:r/>
            <w:r>
              <w:rPr>
                <w:rFonts w:ascii="Times New Roman" w:hAnsi="Times New Roman" w:eastAsia="宋体"/>
                <w:b w:val="0"/>
                <w:sz w:val="18"/>
              </w:rPr>
              <w:t>Condition</w:t>
            </w:r>
          </w:p>
        </w:tc>
        <w:tc>
          <w:tcPr>
            <w:tcW w:type="dxa" w:w="3135"/>
          </w:tcPr>
          <w:p>
            <w:pPr>
              <w:ind w:firstLine="0"/>
              <w:jc w:val="center"/>
            </w:pPr>
            <w:r/>
            <w:r>
              <w:rPr>
                <w:rFonts w:ascii="Times New Roman" w:hAnsi="Times New Roman" w:eastAsia="宋体"/>
                <w:b w:val="0"/>
                <w:sz w:val="18"/>
              </w:rPr>
              <w:t>解析条件</w:t>
            </w:r>
          </w:p>
        </w:tc>
        <w:tc>
          <w:tcPr>
            <w:tcW w:type="dxa" w:w="3135"/>
          </w:tcPr>
          <w:p/>
        </w:tc>
      </w:tr>
      <w:tr>
        <w:tc>
          <w:tcPr>
            <w:tcW w:type="dxa" w:w="3135"/>
          </w:tcPr>
          <w:p>
            <w:pPr>
              <w:ind w:firstLine="0"/>
              <w:jc w:val="center"/>
            </w:pPr>
            <w:r/>
            <w:r>
              <w:rPr>
                <w:rFonts w:ascii="Times New Roman" w:hAnsi="Times New Roman" w:eastAsia="宋体"/>
                <w:b w:val="0"/>
                <w:sz w:val="18"/>
              </w:rPr>
              <w:t>GEN</w:t>
            </w:r>
          </w:p>
        </w:tc>
        <w:tc>
          <w:tcPr>
            <w:tcW w:type="dxa" w:w="3135"/>
          </w:tcPr>
          <w:p>
            <w:pPr>
              <w:ind w:firstLine="0"/>
              <w:jc w:val="center"/>
            </w:pPr>
            <w:r/>
            <w:r>
              <w:rPr>
                <w:rFonts w:ascii="Times New Roman" w:hAnsi="Times New Roman" w:eastAsia="宋体"/>
                <w:b w:val="0"/>
                <w:sz w:val="18"/>
              </w:rPr>
              <w:t>写 P-Code 指令</w:t>
            </w:r>
          </w:p>
        </w:tc>
        <w:tc>
          <w:tcPr>
            <w:tcW w:type="dxa" w:w="3135"/>
          </w:tcPr>
          <w:p/>
        </w:tc>
      </w:tr>
      <w:tr>
        <w:tc>
          <w:tcPr>
            <w:tcW w:type="dxa" w:w="3135"/>
          </w:tcPr>
          <w:p>
            <w:pPr>
              <w:ind w:firstLine="0"/>
              <w:jc w:val="center"/>
            </w:pPr>
            <w:r/>
            <w:r>
              <w:rPr>
                <w:rFonts w:ascii="Times New Roman" w:hAnsi="Times New Roman" w:eastAsia="宋体"/>
                <w:b w:val="0"/>
                <w:sz w:val="18"/>
              </w:rPr>
              <w:t>TEST</w:t>
            </w:r>
          </w:p>
        </w:tc>
        <w:tc>
          <w:tcPr>
            <w:tcW w:type="dxa" w:w="3135"/>
          </w:tcPr>
          <w:p>
            <w:pPr>
              <w:ind w:firstLine="0"/>
              <w:jc w:val="center"/>
            </w:pPr>
            <w:r/>
            <w:r>
              <w:rPr>
                <w:rFonts w:ascii="Times New Roman" w:hAnsi="Times New Roman" w:eastAsia="宋体"/>
                <w:b w:val="0"/>
                <w:sz w:val="18"/>
              </w:rPr>
              <w:t>检查 first 集, 同步恢复</w:t>
            </w:r>
          </w:p>
        </w:tc>
        <w:tc>
          <w:tcPr>
            <w:tcW w:type="dxa" w:w="3135"/>
          </w:tcPr>
          <w:p/>
        </w:tc>
      </w:tr>
      <w:tr>
        <w:tc>
          <w:tcPr>
            <w:tcW w:type="dxa" w:w="3135"/>
          </w:tcPr>
          <w:p>
            <w:pPr>
              <w:ind w:firstLine="0"/>
              <w:jc w:val="center"/>
            </w:pPr>
            <w:r/>
            <w:r>
              <w:rPr>
                <w:rFonts w:ascii="Times New Roman" w:hAnsi="Times New Roman" w:eastAsia="宋体"/>
                <w:b w:val="0"/>
                <w:sz w:val="18"/>
              </w:rPr>
              <w:t>ENTER</w:t>
            </w:r>
          </w:p>
        </w:tc>
        <w:tc>
          <w:tcPr>
            <w:tcW w:type="dxa" w:w="3135"/>
          </w:tcPr>
          <w:p>
            <w:pPr>
              <w:ind w:firstLine="0"/>
              <w:jc w:val="center"/>
            </w:pPr>
            <w:r/>
            <w:r>
              <w:rPr>
                <w:rFonts w:ascii="Times New Roman" w:hAnsi="Times New Roman" w:eastAsia="宋体"/>
                <w:b w:val="0"/>
                <w:sz w:val="18"/>
              </w:rPr>
              <w:t>登记标识符到 TABLE</w:t>
            </w:r>
          </w:p>
        </w:tc>
        <w:tc>
          <w:tcPr>
            <w:tcW w:type="dxa" w:w="3135"/>
          </w:tcPr>
          <w:p/>
        </w:tc>
      </w:tr>
      <w:tr>
        <w:tc>
          <w:tcPr>
            <w:tcW w:type="dxa" w:w="3135"/>
          </w:tcPr>
          <w:p>
            <w:pPr>
              <w:ind w:firstLine="0"/>
              <w:jc w:val="center"/>
            </w:pPr>
            <w:r/>
            <w:r>
              <w:rPr>
                <w:rFonts w:ascii="Times New Roman" w:hAnsi="Times New Roman" w:eastAsia="宋体"/>
                <w:b w:val="0"/>
                <w:sz w:val="18"/>
              </w:rPr>
              <w:t>POSITION</w:t>
            </w:r>
          </w:p>
        </w:tc>
        <w:tc>
          <w:tcPr>
            <w:tcW w:type="dxa" w:w="3135"/>
          </w:tcPr>
          <w:p>
            <w:pPr>
              <w:ind w:firstLine="0"/>
              <w:jc w:val="center"/>
            </w:pPr>
            <w:r/>
            <w:r>
              <w:rPr>
                <w:rFonts w:ascii="Times New Roman" w:hAnsi="Times New Roman" w:eastAsia="宋体"/>
                <w:b w:val="0"/>
                <w:sz w:val="18"/>
              </w:rPr>
              <w:t>TABLE 线性查找</w:t>
            </w:r>
          </w:p>
        </w:tc>
        <w:tc>
          <w:tcPr>
            <w:tcW w:type="dxa" w:w="3135"/>
          </w:tcPr>
          <w:p/>
        </w:tc>
      </w:tr>
      <w:tr>
        <w:tc>
          <w:tcPr>
            <w:tcW w:type="dxa" w:w="3135"/>
          </w:tcPr>
          <w:p>
            <w:pPr>
              <w:ind w:firstLine="0"/>
              <w:jc w:val="center"/>
            </w:pPr>
            <w:r/>
            <w:r>
              <w:rPr>
                <w:rFonts w:ascii="Times New Roman" w:hAnsi="Times New Roman" w:eastAsia="宋体"/>
                <w:b w:val="0"/>
                <w:sz w:val="18"/>
              </w:rPr>
              <w:t>Error</w:t>
            </w:r>
          </w:p>
        </w:tc>
        <w:tc>
          <w:tcPr>
            <w:tcW w:type="dxa" w:w="3135"/>
          </w:tcPr>
          <w:p>
            <w:pPr>
              <w:ind w:firstLine="0"/>
              <w:jc w:val="center"/>
            </w:pPr>
            <w:r/>
            <w:r>
              <w:rPr>
                <w:rFonts w:ascii="Times New Roman" w:hAnsi="Times New Roman" w:eastAsia="宋体"/>
                <w:b w:val="0"/>
                <w:sz w:val="18"/>
              </w:rPr>
              <w:t>错误输出</w:t>
            </w:r>
          </w:p>
        </w:tc>
        <w:tc>
          <w:tcPr>
            <w:tcW w:type="dxa" w:w="3135"/>
          </w:tcPr>
          <w:p/>
        </w:tc>
      </w:tr>
      <w:tr>
        <w:tc>
          <w:tcPr>
            <w:tcW w:type="dxa" w:w="3135"/>
          </w:tcPr>
          <w:p>
            <w:pPr>
              <w:ind w:firstLine="0"/>
              <w:jc w:val="center"/>
            </w:pPr>
            <w:r/>
            <w:r>
              <w:rPr>
                <w:rFonts w:ascii="Times New Roman" w:hAnsi="Times New Roman" w:eastAsia="宋体"/>
                <w:b w:val="0"/>
                <w:sz w:val="18"/>
              </w:rPr>
              <w:t>GetCh</w:t>
            </w:r>
          </w:p>
        </w:tc>
        <w:tc>
          <w:tcPr>
            <w:tcW w:type="dxa" w:w="3135"/>
          </w:tcPr>
          <w:p>
            <w:pPr>
              <w:ind w:firstLine="0"/>
              <w:jc w:val="center"/>
            </w:pPr>
            <w:r/>
            <w:r>
              <w:rPr>
                <w:rFonts w:ascii="Times New Roman" w:hAnsi="Times New Roman" w:eastAsia="宋体"/>
                <w:b w:val="0"/>
                <w:sz w:val="18"/>
              </w:rPr>
              <w:t>读入一行到 LINE[]</w:t>
            </w:r>
          </w:p>
        </w:tc>
        <w:tc>
          <w:tcPr>
            <w:tcW w:type="dxa" w:w="3135"/>
          </w:tcPr>
          <w:p/>
        </w:tc>
      </w:tr>
      <w:tr>
        <w:tc>
          <w:tcPr>
            <w:tcW w:type="dxa" w:w="3135"/>
          </w:tcPr>
          <w:p>
            <w:pPr>
              <w:ind w:firstLine="0"/>
              <w:jc w:val="center"/>
            </w:pPr>
            <w:r/>
            <w:r>
              <w:rPr>
                <w:rFonts w:ascii="Times New Roman" w:hAnsi="Times New Roman" w:eastAsia="宋体"/>
                <w:b w:val="0"/>
                <w:sz w:val="18"/>
              </w:rPr>
              <w:t>GetSym</w:t>
            </w:r>
          </w:p>
        </w:tc>
        <w:tc>
          <w:tcPr>
            <w:tcW w:type="dxa" w:w="3135"/>
          </w:tcPr>
          <w:p>
            <w:pPr>
              <w:ind w:firstLine="0"/>
              <w:jc w:val="center"/>
            </w:pPr>
            <w:r/>
            <w:r>
              <w:rPr>
                <w:rFonts w:ascii="Times New Roman" w:hAnsi="Times New Roman" w:eastAsia="宋体"/>
                <w:b w:val="0"/>
                <w:sz w:val="18"/>
              </w:rPr>
              <w:t>词法分析主入口</w:t>
            </w:r>
          </w:p>
        </w:tc>
        <w:tc>
          <w:tcPr>
            <w:tcW w:type="dxa" w:w="3135"/>
          </w:tcPr>
          <w:p>
            <w:pPr>
              <w:ind w:firstLine="0"/>
              <w:jc w:val="center"/>
            </w:pPr>
            <w:r/>
            <w:r>
              <w:rPr>
                <w:rFonts w:ascii="Times New Roman" w:hAnsi="Times New Roman" w:eastAsia="宋体"/>
                <w:b w:val="0"/>
                <w:sz w:val="18"/>
              </w:rPr>
              <w:t>新增 += -= *= /= ++ -- != &lt;&gt; &lt;= &gt;=</w:t>
            </w:r>
          </w:p>
        </w:tc>
      </w:tr>
      <w:tr>
        <w:tc>
          <w:tcPr>
            <w:tcW w:type="dxa" w:w="3135"/>
          </w:tcPr>
          <w:p>
            <w:pPr>
              <w:ind w:firstLine="0"/>
              <w:jc w:val="center"/>
            </w:pPr>
            <w:r/>
            <w:r>
              <w:rPr>
                <w:rFonts w:ascii="Times New Roman" w:hAnsi="Times New Roman" w:eastAsia="宋体"/>
                <w:b w:val="0"/>
                <w:sz w:val="18"/>
              </w:rPr>
              <w:t>ConstDeclaration</w:t>
            </w:r>
          </w:p>
        </w:tc>
        <w:tc>
          <w:tcPr>
            <w:tcW w:type="dxa" w:w="3135"/>
          </w:tcPr>
          <w:p>
            <w:pPr>
              <w:ind w:firstLine="0"/>
              <w:jc w:val="center"/>
            </w:pPr>
            <w:r/>
            <w:r>
              <w:rPr>
                <w:rFonts w:ascii="Times New Roman" w:hAnsi="Times New Roman" w:eastAsia="宋体"/>
                <w:b w:val="0"/>
                <w:sz w:val="18"/>
              </w:rPr>
              <w:t>CONST 解析</w:t>
            </w:r>
          </w:p>
        </w:tc>
        <w:tc>
          <w:tcPr>
            <w:tcW w:type="dxa" w:w="3135"/>
          </w:tcPr>
          <w:p/>
        </w:tc>
      </w:tr>
      <w:tr>
        <w:tc>
          <w:tcPr>
            <w:tcW w:type="dxa" w:w="3135"/>
          </w:tcPr>
          <w:p>
            <w:pPr>
              <w:ind w:firstLine="0"/>
              <w:jc w:val="center"/>
            </w:pPr>
            <w:r/>
            <w:r>
              <w:rPr>
                <w:rFonts w:ascii="Times New Roman" w:hAnsi="Times New Roman" w:eastAsia="宋体"/>
                <w:b w:val="0"/>
                <w:sz w:val="18"/>
              </w:rPr>
              <w:t>VarDeclaration</w:t>
            </w:r>
          </w:p>
        </w:tc>
        <w:tc>
          <w:tcPr>
            <w:tcW w:type="dxa" w:w="3135"/>
          </w:tcPr>
          <w:p>
            <w:pPr>
              <w:ind w:firstLine="0"/>
              <w:jc w:val="center"/>
            </w:pPr>
            <w:r/>
            <w:r>
              <w:rPr>
                <w:rFonts w:ascii="Times New Roman" w:hAnsi="Times New Roman" w:eastAsia="宋体"/>
                <w:b w:val="0"/>
                <w:sz w:val="18"/>
              </w:rPr>
              <w:t>VAR 解析</w:t>
            </w:r>
          </w:p>
        </w:tc>
        <w:tc>
          <w:tcPr>
            <w:tcW w:type="dxa" w:w="3135"/>
          </w:tcPr>
          <w:p/>
        </w:tc>
      </w:tr>
      <w:tr>
        <w:tc>
          <w:tcPr>
            <w:tcW w:type="dxa" w:w="3135"/>
          </w:tcPr>
          <w:p>
            <w:pPr>
              <w:ind w:firstLine="0"/>
              <w:jc w:val="center"/>
            </w:pPr>
            <w:r/>
            <w:r>
              <w:rPr>
                <w:rFonts w:ascii="Times New Roman" w:hAnsi="Times New Roman" w:eastAsia="宋体"/>
                <w:b w:val="0"/>
                <w:sz w:val="18"/>
              </w:rPr>
              <w:t>ListCode</w:t>
            </w:r>
          </w:p>
        </w:tc>
        <w:tc>
          <w:tcPr>
            <w:tcW w:type="dxa" w:w="3135"/>
          </w:tcPr>
          <w:p>
            <w:pPr>
              <w:ind w:firstLine="0"/>
              <w:jc w:val="center"/>
            </w:pPr>
            <w:r/>
            <w:r>
              <w:rPr>
                <w:rFonts w:ascii="Times New Roman" w:hAnsi="Times New Roman" w:eastAsia="宋体"/>
                <w:b w:val="0"/>
                <w:sz w:val="18"/>
              </w:rPr>
              <w:t>输出 P-Code</w:t>
            </w:r>
          </w:p>
        </w:tc>
        <w:tc>
          <w:tcPr>
            <w:tcW w:type="dxa" w:w="3135"/>
          </w:tcPr>
          <w:p/>
        </w:tc>
      </w:tr>
      <w:tr>
        <w:tc>
          <w:tcPr>
            <w:tcW w:type="dxa" w:w="3135"/>
          </w:tcPr>
          <w:p>
            <w:pPr>
              <w:ind w:firstLine="0"/>
              <w:jc w:val="center"/>
            </w:pPr>
            <w:r/>
            <w:r>
              <w:rPr>
                <w:rFonts w:ascii="Times New Roman" w:hAnsi="Times New Roman" w:eastAsia="宋体"/>
                <w:b w:val="0"/>
                <w:sz w:val="18"/>
              </w:rPr>
              <w:t>BASE</w:t>
            </w:r>
          </w:p>
        </w:tc>
        <w:tc>
          <w:tcPr>
            <w:tcW w:type="dxa" w:w="3135"/>
          </w:tcPr>
          <w:p>
            <w:pPr>
              <w:ind w:firstLine="0"/>
              <w:jc w:val="center"/>
            </w:pPr>
            <w:r/>
            <w:r>
              <w:rPr>
                <w:rFonts w:ascii="Times New Roman" w:hAnsi="Times New Roman" w:eastAsia="宋体"/>
                <w:b w:val="0"/>
                <w:sz w:val="18"/>
              </w:rPr>
              <w:t>静态链上溯</w:t>
            </w:r>
          </w:p>
        </w:tc>
        <w:tc>
          <w:tcPr>
            <w:tcW w:type="dxa" w:w="3135"/>
          </w:tcPr>
          <w:p/>
        </w:tc>
      </w:tr>
      <w:tr>
        <w:tc>
          <w:tcPr>
            <w:tcW w:type="dxa" w:w="3135"/>
          </w:tcPr>
          <w:p>
            <w:pPr>
              <w:ind w:firstLine="0"/>
              <w:jc w:val="center"/>
            </w:pPr>
            <w:r/>
            <w:r>
              <w:rPr>
                <w:rFonts w:ascii="Times New Roman" w:hAnsi="Times New Roman" w:eastAsia="宋体"/>
                <w:b w:val="0"/>
                <w:sz w:val="18"/>
              </w:rPr>
              <w:t>Interpret</w:t>
            </w:r>
          </w:p>
        </w:tc>
        <w:tc>
          <w:tcPr>
            <w:tcW w:type="dxa" w:w="3135"/>
          </w:tcPr>
          <w:p>
            <w:pPr>
              <w:ind w:firstLine="0"/>
              <w:jc w:val="center"/>
            </w:pPr>
            <w:r/>
            <w:r>
              <w:rPr>
                <w:rFonts w:ascii="Times New Roman" w:hAnsi="Times New Roman" w:eastAsia="宋体"/>
                <w:b w:val="0"/>
                <w:sz w:val="18"/>
              </w:rPr>
              <w:t>P-Code 解释主循环</w:t>
            </w:r>
          </w:p>
        </w:tc>
        <w:tc>
          <w:tcPr>
            <w:tcW w:type="dxa" w:w="3135"/>
          </w:tcPr>
          <w:p/>
        </w:tc>
      </w:tr>
    </w:tbl>
    <w:p>
      <w:pPr>
        <w:spacing w:before="80" w:after="200"/>
        <w:ind w:firstLine="0"/>
        <w:jc w:val="center"/>
      </w:pPr>
      <w:r>
        <w:rPr>
          <w:rFonts w:ascii="Times New Roman" w:hAnsi="Times New Roman" w:eastAsia="黑体"/>
          <w:b/>
          <w:sz w:val="18"/>
        </w:rPr>
        <w:t>附表 C.1 核心函数清单</w:t>
      </w:r>
    </w:p>
    <w:p>
      <w:r>
        <w:br w:type="page"/>
      </w:r>
    </w:p>
    <w:p>
      <w:pPr>
        <w:spacing w:before="360" w:after="240"/>
        <w:jc w:val="center"/>
      </w:pPr>
      <w:r>
        <w:rPr>
          <w:rFonts w:ascii="Times New Roman" w:hAnsi="Times New Roman" w:eastAsia="黑体"/>
          <w:b/>
          <w:sz w:val="32"/>
        </w:rPr>
        <w:t>附录 D：编译错误代码表</w:t>
      </w:r>
    </w:p>
    <w:p>
      <w:pPr>
        <w:spacing w:line="360" w:lineRule="auto" w:before="0" w:after="60"/>
        <w:ind w:firstLine="480"/>
      </w:pPr>
      <w:r>
        <w:rPr>
          <w:rFonts w:ascii="Times New Roman" w:hAnsi="Times New Roman" w:eastAsia="宋体"/>
          <w:b w:val="0"/>
          <w:sz w:val="24"/>
        </w:rPr>
        <w:t>错误号 39 为本次新增（FOR 缺少 TO/DOWNTO），其余为原版。</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35"/>
        <w:gridCol w:w="3135"/>
        <w:gridCol w:w="3135"/>
      </w:tblGrid>
      <w:tr>
        <w:tc>
          <w:tcPr>
            <w:tcW w:type="dxa" w:w="3135"/>
          </w:tcPr>
          <w:p>
            <w:pPr>
              <w:ind w:firstLine="0"/>
              <w:jc w:val="center"/>
            </w:pPr>
            <w:r/>
            <w:r>
              <w:rPr>
                <w:rFonts w:ascii="Times New Roman" w:hAnsi="Times New Roman" w:eastAsia="黑体"/>
                <w:b/>
                <w:sz w:val="18"/>
              </w:rPr>
              <w:t>错误号</w:t>
            </w:r>
          </w:p>
        </w:tc>
        <w:tc>
          <w:tcPr>
            <w:tcW w:type="dxa" w:w="3135"/>
          </w:tcPr>
          <w:p>
            <w:pPr>
              <w:ind w:firstLine="0"/>
              <w:jc w:val="center"/>
            </w:pPr>
            <w:r/>
            <w:r>
              <w:rPr>
                <w:rFonts w:ascii="Times New Roman" w:hAnsi="Times New Roman" w:eastAsia="黑体"/>
                <w:b/>
                <w:sz w:val="18"/>
              </w:rPr>
              <w:t>含义</w:t>
            </w:r>
          </w:p>
        </w:tc>
        <w:tc>
          <w:tcPr>
            <w:tcW w:type="dxa" w:w="3135"/>
          </w:tcPr>
          <w:p>
            <w:pPr>
              <w:ind w:firstLine="0"/>
              <w:jc w:val="center"/>
            </w:pPr>
            <w:r/>
            <w:r>
              <w:rPr>
                <w:rFonts w:ascii="Times New Roman" w:hAnsi="Times New Roman" w:eastAsia="黑体"/>
                <w:b/>
                <w:sz w:val="18"/>
              </w:rPr>
              <w:t>触发场景</w:t>
            </w:r>
          </w:p>
        </w:tc>
      </w:tr>
      <w:tr>
        <w:tc>
          <w:tcPr>
            <w:tcW w:type="dxa" w:w="3135"/>
          </w:tcPr>
          <w:p>
            <w:pPr>
              <w:ind w:firstLine="0"/>
              <w:jc w:val="center"/>
            </w:pPr>
            <w:r/>
            <w:r>
              <w:rPr>
                <w:rFonts w:ascii="Times New Roman" w:hAnsi="Times New Roman" w:eastAsia="宋体"/>
                <w:b w:val="0"/>
                <w:sz w:val="18"/>
              </w:rPr>
              <w:t>0</w:t>
            </w:r>
          </w:p>
        </w:tc>
        <w:tc>
          <w:tcPr>
            <w:tcW w:type="dxa" w:w="3135"/>
          </w:tcPr>
          <w:p>
            <w:pPr>
              <w:ind w:firstLine="0"/>
              <w:jc w:val="center"/>
            </w:pPr>
            <w:r/>
            <w:r>
              <w:rPr>
                <w:rFonts w:ascii="Times New Roman" w:hAnsi="Times New Roman" w:eastAsia="宋体"/>
                <w:b w:val="0"/>
                <w:sz w:val="18"/>
              </w:rPr>
              <w:t>应为句号</w:t>
            </w:r>
          </w:p>
        </w:tc>
        <w:tc>
          <w:tcPr>
            <w:tcW w:type="dxa" w:w="3135"/>
          </w:tcPr>
          <w:p>
            <w:pPr>
              <w:ind w:firstLine="0"/>
              <w:jc w:val="center"/>
            </w:pPr>
            <w:r/>
            <w:r>
              <w:rPr>
                <w:rFonts w:ascii="Times New Roman" w:hAnsi="Times New Roman" w:eastAsia="宋体"/>
                <w:b w:val="0"/>
                <w:sz w:val="18"/>
              </w:rPr>
              <w:t>PERIOD 缺失</w:t>
            </w:r>
          </w:p>
        </w:tc>
      </w:tr>
      <w:tr>
        <w:tc>
          <w:tcPr>
            <w:tcW w:type="dxa" w:w="3135"/>
          </w:tcPr>
          <w:p>
            <w:pPr>
              <w:ind w:firstLine="0"/>
              <w:jc w:val="center"/>
            </w:pPr>
            <w:r/>
            <w:r>
              <w:rPr>
                <w:rFonts w:ascii="Times New Roman" w:hAnsi="Times New Roman" w:eastAsia="宋体"/>
                <w:b w:val="0"/>
                <w:sz w:val="18"/>
              </w:rPr>
              <w:t>1</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CONST 缺失 =</w:t>
            </w:r>
          </w:p>
        </w:tc>
      </w:tr>
      <w:tr>
        <w:tc>
          <w:tcPr>
            <w:tcW w:type="dxa" w:w="3135"/>
          </w:tcPr>
          <w:p>
            <w:pPr>
              <w:ind w:firstLine="0"/>
              <w:jc w:val="center"/>
            </w:pPr>
            <w:r/>
            <w:r>
              <w:rPr>
                <w:rFonts w:ascii="Times New Roman" w:hAnsi="Times New Roman" w:eastAsia="宋体"/>
                <w:b w:val="0"/>
                <w:sz w:val="18"/>
              </w:rPr>
              <w:t>2</w:t>
            </w:r>
          </w:p>
        </w:tc>
        <w:tc>
          <w:tcPr>
            <w:tcW w:type="dxa" w:w="3135"/>
          </w:tcPr>
          <w:p>
            <w:pPr>
              <w:ind w:firstLine="0"/>
              <w:jc w:val="center"/>
            </w:pPr>
            <w:r/>
            <w:r>
              <w:rPr>
                <w:rFonts w:ascii="Times New Roman" w:hAnsi="Times New Roman" w:eastAsia="宋体"/>
                <w:b w:val="0"/>
                <w:sz w:val="18"/>
              </w:rPr>
              <w:t>应为数字</w:t>
            </w:r>
          </w:p>
        </w:tc>
        <w:tc>
          <w:tcPr>
            <w:tcW w:type="dxa" w:w="3135"/>
          </w:tcPr>
          <w:p>
            <w:pPr>
              <w:ind w:firstLine="0"/>
              <w:jc w:val="center"/>
            </w:pPr>
            <w:r/>
            <w:r>
              <w:rPr>
                <w:rFonts w:ascii="Times New Roman" w:hAnsi="Times New Roman" w:eastAsia="宋体"/>
                <w:b w:val="0"/>
                <w:sz w:val="18"/>
              </w:rPr>
              <w:t>= 后非数字</w:t>
            </w:r>
          </w:p>
        </w:tc>
      </w:tr>
      <w:tr>
        <w:tc>
          <w:tcPr>
            <w:tcW w:type="dxa" w:w="3135"/>
          </w:tcPr>
          <w:p>
            <w:pPr>
              <w:ind w:firstLine="0"/>
              <w:jc w:val="center"/>
            </w:pPr>
            <w:r/>
            <w:r>
              <w:rPr>
                <w:rFonts w:ascii="Times New Roman" w:hAnsi="Times New Roman" w:eastAsia="宋体"/>
                <w:b w:val="0"/>
                <w:sz w:val="18"/>
              </w:rPr>
              <w:t>3</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CONST 格式错</w:t>
            </w:r>
          </w:p>
        </w:tc>
      </w:tr>
      <w:tr>
        <w:tc>
          <w:tcPr>
            <w:tcW w:type="dxa" w:w="3135"/>
          </w:tcPr>
          <w:p>
            <w:pPr>
              <w:ind w:firstLine="0"/>
              <w:jc w:val="center"/>
            </w:pPr>
            <w:r/>
            <w:r>
              <w:rPr>
                <w:rFonts w:ascii="Times New Roman" w:hAnsi="Times New Roman" w:eastAsia="宋体"/>
                <w:b w:val="0"/>
                <w:sz w:val="18"/>
              </w:rPr>
              <w:t>4</w:t>
            </w:r>
          </w:p>
        </w:tc>
        <w:tc>
          <w:tcPr>
            <w:tcW w:type="dxa" w:w="3135"/>
          </w:tcPr>
          <w:p>
            <w:pPr>
              <w:ind w:firstLine="0"/>
              <w:jc w:val="center"/>
            </w:pPr>
            <w:r/>
            <w:r>
              <w:rPr>
                <w:rFonts w:ascii="Times New Roman" w:hAnsi="Times New Roman" w:eastAsia="宋体"/>
                <w:b w:val="0"/>
                <w:sz w:val="18"/>
              </w:rPr>
              <w:t>应为标识符</w:t>
            </w:r>
          </w:p>
        </w:tc>
        <w:tc>
          <w:tcPr>
            <w:tcW w:type="dxa" w:w="3135"/>
          </w:tcPr>
          <w:p>
            <w:pPr>
              <w:ind w:firstLine="0"/>
              <w:jc w:val="center"/>
            </w:pPr>
            <w:r/>
            <w:r>
              <w:rPr>
                <w:rFonts w:ascii="Times New Roman" w:hAnsi="Times New Roman" w:eastAsia="宋体"/>
                <w:b w:val="0"/>
                <w:sz w:val="18"/>
              </w:rPr>
              <w:t>缺少标识符</w:t>
            </w:r>
          </w:p>
        </w:tc>
      </w:tr>
      <w:tr>
        <w:tc>
          <w:tcPr>
            <w:tcW w:type="dxa" w:w="3135"/>
          </w:tcPr>
          <w:p>
            <w:pPr>
              <w:ind w:firstLine="0"/>
              <w:jc w:val="center"/>
            </w:pPr>
            <w:r/>
            <w:r>
              <w:rPr>
                <w:rFonts w:ascii="Times New Roman" w:hAnsi="Times New Roman" w:eastAsia="宋体"/>
                <w:b w:val="0"/>
                <w:sz w:val="18"/>
              </w:rPr>
              <w:t>5</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语句间缺 ;</w:t>
            </w:r>
          </w:p>
        </w:tc>
      </w:tr>
      <w:tr>
        <w:tc>
          <w:tcPr>
            <w:tcW w:type="dxa" w:w="3135"/>
          </w:tcPr>
          <w:p>
            <w:pPr>
              <w:ind w:firstLine="0"/>
              <w:jc w:val="center"/>
            </w:pPr>
            <w:r/>
            <w:r>
              <w:rPr>
                <w:rFonts w:ascii="Times New Roman" w:hAnsi="Times New Roman" w:eastAsia="宋体"/>
                <w:b w:val="0"/>
                <w:sz w:val="18"/>
              </w:rPr>
              <w:t>6</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赋值号错</w:t>
            </w:r>
          </w:p>
        </w:tc>
      </w:tr>
      <w:tr>
        <w:tc>
          <w:tcPr>
            <w:tcW w:type="dxa" w:w="3135"/>
          </w:tcPr>
          <w:p>
            <w:pPr>
              <w:ind w:firstLine="0"/>
              <w:jc w:val="center"/>
            </w:pPr>
            <w:r/>
            <w:r>
              <w:rPr>
                <w:rFonts w:ascii="Times New Roman" w:hAnsi="Times New Roman" w:eastAsia="宋体"/>
                <w:b w:val="0"/>
                <w:sz w:val="18"/>
              </w:rPr>
              <w:t>7</w:t>
            </w:r>
          </w:p>
        </w:tc>
        <w:tc>
          <w:tcPr>
            <w:tcW w:type="dxa" w:w="3135"/>
          </w:tcPr>
          <w:p>
            <w:pPr>
              <w:ind w:firstLine="0"/>
              <w:jc w:val="center"/>
            </w:pPr>
            <w:r/>
            <w:r>
              <w:rPr>
                <w:rFonts w:ascii="Times New Roman" w:hAnsi="Times New Roman" w:eastAsia="宋体"/>
                <w:b w:val="0"/>
                <w:sz w:val="18"/>
              </w:rPr>
              <w:t>应为 THEN/TO/DOWNTO</w:t>
            </w:r>
          </w:p>
        </w:tc>
        <w:tc>
          <w:tcPr>
            <w:tcW w:type="dxa" w:w="3135"/>
          </w:tcPr>
          <w:p>
            <w:pPr>
              <w:ind w:firstLine="0"/>
              <w:jc w:val="center"/>
            </w:pPr>
            <w:r/>
            <w:r>
              <w:rPr>
                <w:rFonts w:ascii="Times New Roman" w:hAnsi="Times New Roman" w:eastAsia="宋体"/>
                <w:b w:val="0"/>
                <w:sz w:val="18"/>
              </w:rPr>
              <w:t>IF/FOR 缺 THEN/TO/DO</w:t>
            </w:r>
          </w:p>
        </w:tc>
      </w:tr>
      <w:tr>
        <w:tc>
          <w:tcPr>
            <w:tcW w:type="dxa" w:w="3135"/>
          </w:tcPr>
          <w:p>
            <w:pPr>
              <w:ind w:firstLine="0"/>
              <w:jc w:val="center"/>
            </w:pPr>
            <w:r/>
            <w:r>
              <w:rPr>
                <w:rFonts w:ascii="Times New Roman" w:hAnsi="Times New Roman" w:eastAsia="宋体"/>
                <w:b w:val="0"/>
                <w:sz w:val="18"/>
              </w:rPr>
              <w:t>8</w:t>
            </w:r>
          </w:p>
        </w:tc>
        <w:tc>
          <w:tcPr>
            <w:tcW w:type="dxa" w:w="3135"/>
          </w:tcPr>
          <w:p>
            <w:pPr>
              <w:ind w:firstLine="0"/>
              <w:jc w:val="center"/>
            </w:pPr>
            <w:r/>
            <w:r>
              <w:rPr>
                <w:rFonts w:ascii="Times New Roman" w:hAnsi="Times New Roman" w:eastAsia="宋体"/>
                <w:b w:val="0"/>
                <w:sz w:val="18"/>
              </w:rPr>
              <w:t>应为 DO</w:t>
            </w:r>
          </w:p>
        </w:tc>
        <w:tc>
          <w:tcPr>
            <w:tcW w:type="dxa" w:w="3135"/>
          </w:tcPr>
          <w:p>
            <w:pPr>
              <w:ind w:firstLine="0"/>
              <w:jc w:val="center"/>
            </w:pPr>
            <w:r/>
            <w:r>
              <w:rPr>
                <w:rFonts w:ascii="Times New Roman" w:hAnsi="Times New Roman" w:eastAsia="宋体"/>
                <w:b w:val="0"/>
                <w:sz w:val="18"/>
              </w:rPr>
              <w:t>WHILE/FOR 缺 DO</w:t>
            </w:r>
          </w:p>
        </w:tc>
      </w:tr>
      <w:tr>
        <w:tc>
          <w:tcPr>
            <w:tcW w:type="dxa" w:w="3135"/>
          </w:tcPr>
          <w:p>
            <w:pPr>
              <w:ind w:firstLine="0"/>
              <w:jc w:val="center"/>
            </w:pPr>
            <w:r/>
            <w:r>
              <w:rPr>
                <w:rFonts w:ascii="Times New Roman" w:hAnsi="Times New Roman" w:eastAsia="宋体"/>
                <w:b w:val="0"/>
                <w:sz w:val="18"/>
              </w:rPr>
              <w:t>9</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READ/WRITE 缺括号</w:t>
            </w:r>
          </w:p>
        </w:tc>
      </w:tr>
      <w:tr>
        <w:tc>
          <w:tcPr>
            <w:tcW w:type="dxa" w:w="3135"/>
          </w:tcPr>
          <w:p>
            <w:pPr>
              <w:ind w:firstLine="0"/>
              <w:jc w:val="center"/>
            </w:pPr>
            <w:r/>
            <w:r>
              <w:rPr>
                <w:rFonts w:ascii="Times New Roman" w:hAnsi="Times New Roman" w:eastAsia="宋体"/>
                <w:b w:val="0"/>
                <w:sz w:val="18"/>
              </w:rPr>
              <w:t>10</w:t>
            </w:r>
          </w:p>
        </w:tc>
        <w:tc>
          <w:tcPr>
            <w:tcW w:type="dxa" w:w="3135"/>
          </w:tcPr>
          <w:p>
            <w:pPr>
              <w:ind w:firstLine="0"/>
              <w:jc w:val="center"/>
            </w:pPr>
            <w:r/>
            <w:r>
              <w:rPr>
                <w:rFonts w:ascii="Times New Roman" w:hAnsi="Times New Roman" w:eastAsia="宋体"/>
                <w:b w:val="0"/>
                <w:sz w:val="18"/>
              </w:rPr>
              <w:t>应为语句</w:t>
            </w:r>
          </w:p>
        </w:tc>
        <w:tc>
          <w:tcPr>
            <w:tcW w:type="dxa" w:w="3135"/>
          </w:tcPr>
          <w:p>
            <w:pPr>
              <w:ind w:firstLine="0"/>
              <w:jc w:val="center"/>
            </w:pPr>
            <w:r/>
            <w:r>
              <w:rPr>
                <w:rFonts w:ascii="Times New Roman" w:hAnsi="Times New Roman" w:eastAsia="宋体"/>
                <w:b w:val="0"/>
                <w:sz w:val="18"/>
              </w:rPr>
              <w:t>非法 token 出现在语句位置</w:t>
            </w:r>
          </w:p>
        </w:tc>
      </w:tr>
      <w:tr>
        <w:tc>
          <w:tcPr>
            <w:tcW w:type="dxa" w:w="3135"/>
          </w:tcPr>
          <w:p>
            <w:pPr>
              <w:ind w:firstLine="0"/>
              <w:jc w:val="center"/>
            </w:pPr>
            <w:r/>
            <w:r>
              <w:rPr>
                <w:rFonts w:ascii="Times New Roman" w:hAnsi="Times New Roman" w:eastAsia="宋体"/>
                <w:b w:val="0"/>
                <w:sz w:val="18"/>
              </w:rPr>
              <w:t>11</w:t>
            </w:r>
          </w:p>
        </w:tc>
        <w:tc>
          <w:tcPr>
            <w:tcW w:type="dxa" w:w="3135"/>
          </w:tcPr>
          <w:p>
            <w:pPr>
              <w:ind w:firstLine="0"/>
              <w:jc w:val="center"/>
            </w:pPr>
            <w:r/>
            <w:r>
              <w:rPr>
                <w:rFonts w:ascii="Times New Roman" w:hAnsi="Times New Roman" w:eastAsia="宋体"/>
                <w:b w:val="0"/>
                <w:sz w:val="18"/>
              </w:rPr>
              <w:t>标识符未声明</w:t>
            </w:r>
          </w:p>
        </w:tc>
        <w:tc>
          <w:tcPr>
            <w:tcW w:type="dxa" w:w="3135"/>
          </w:tcPr>
          <w:p>
            <w:pPr>
              <w:ind w:firstLine="0"/>
              <w:jc w:val="center"/>
            </w:pPr>
            <w:r/>
            <w:r>
              <w:rPr>
                <w:rFonts w:ascii="Times New Roman" w:hAnsi="Times New Roman" w:eastAsia="宋体"/>
                <w:b w:val="0"/>
                <w:sz w:val="18"/>
              </w:rPr>
              <w:t>未声明变量/常量</w:t>
            </w:r>
          </w:p>
        </w:tc>
      </w:tr>
      <w:tr>
        <w:tc>
          <w:tcPr>
            <w:tcW w:type="dxa" w:w="3135"/>
          </w:tcPr>
          <w:p>
            <w:pPr>
              <w:ind w:firstLine="0"/>
              <w:jc w:val="center"/>
            </w:pPr>
            <w:r/>
            <w:r>
              <w:rPr>
                <w:rFonts w:ascii="Times New Roman" w:hAnsi="Times New Roman" w:eastAsia="宋体"/>
                <w:b w:val="0"/>
                <w:sz w:val="18"/>
              </w:rPr>
              <w:t>12</w:t>
            </w:r>
          </w:p>
        </w:tc>
        <w:tc>
          <w:tcPr>
            <w:tcW w:type="dxa" w:w="3135"/>
          </w:tcPr>
          <w:p>
            <w:pPr>
              <w:ind w:firstLine="0"/>
              <w:jc w:val="center"/>
            </w:pPr>
            <w:r/>
            <w:r>
              <w:rPr>
                <w:rFonts w:ascii="Times New Roman" w:hAnsi="Times New Roman" w:eastAsia="宋体"/>
                <w:b w:val="0"/>
                <w:sz w:val="18"/>
              </w:rPr>
              <w:t>赋值给常量</w:t>
            </w:r>
          </w:p>
        </w:tc>
        <w:tc>
          <w:tcPr>
            <w:tcW w:type="dxa" w:w="3135"/>
          </w:tcPr>
          <w:p>
            <w:pPr>
              <w:ind w:firstLine="0"/>
              <w:jc w:val="center"/>
            </w:pPr>
            <w:r/>
            <w:r>
              <w:rPr>
                <w:rFonts w:ascii="Times New Roman" w:hAnsi="Times New Roman" w:eastAsia="宋体"/>
                <w:b w:val="0"/>
                <w:sz w:val="18"/>
              </w:rPr>
              <w:t>左值为 CONSTANT</w:t>
            </w:r>
          </w:p>
        </w:tc>
      </w:tr>
      <w:tr>
        <w:tc>
          <w:tcPr>
            <w:tcW w:type="dxa" w:w="3135"/>
          </w:tcPr>
          <w:p>
            <w:pPr>
              <w:ind w:firstLine="0"/>
              <w:jc w:val="center"/>
            </w:pPr>
            <w:r/>
            <w:r>
              <w:rPr>
                <w:rFonts w:ascii="Times New Roman" w:hAnsi="Times New Roman" w:eastAsia="宋体"/>
                <w:b w:val="0"/>
                <w:sz w:val="18"/>
              </w:rPr>
              <w:t>13</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赋值号缺失</w:t>
            </w:r>
          </w:p>
        </w:tc>
      </w:tr>
      <w:tr>
        <w:tc>
          <w:tcPr>
            <w:tcW w:type="dxa" w:w="3135"/>
          </w:tcPr>
          <w:p>
            <w:pPr>
              <w:ind w:firstLine="0"/>
              <w:jc w:val="center"/>
            </w:pPr>
            <w:r/>
            <w:r>
              <w:rPr>
                <w:rFonts w:ascii="Times New Roman" w:hAnsi="Times New Roman" w:eastAsia="宋体"/>
                <w:b w:val="0"/>
                <w:sz w:val="18"/>
              </w:rPr>
              <w:t>14</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IF/WHILE/CALL/READ 右端缺 (</w:t>
            </w:r>
          </w:p>
        </w:tc>
      </w:tr>
      <w:tr>
        <w:tc>
          <w:tcPr>
            <w:tcW w:type="dxa" w:w="3135"/>
          </w:tcPr>
          <w:p>
            <w:pPr>
              <w:ind w:firstLine="0"/>
              <w:jc w:val="center"/>
            </w:pPr>
            <w:r/>
            <w:r>
              <w:rPr>
                <w:rFonts w:ascii="Times New Roman" w:hAnsi="Times New Roman" w:eastAsia="宋体"/>
                <w:b w:val="0"/>
                <w:sz w:val="18"/>
              </w:rPr>
              <w:t>15</w:t>
            </w:r>
          </w:p>
        </w:tc>
        <w:tc>
          <w:tcPr>
            <w:tcW w:type="dxa" w:w="3135"/>
          </w:tcPr>
          <w:p>
            <w:pPr>
              <w:ind w:firstLine="0"/>
              <w:jc w:val="center"/>
            </w:pPr>
            <w:r/>
            <w:r>
              <w:rPr>
                <w:rFonts w:ascii="Times New Roman" w:hAnsi="Times New Roman" w:eastAsia="宋体"/>
                <w:b w:val="0"/>
                <w:sz w:val="18"/>
              </w:rPr>
              <w:t>应为标识符</w:t>
            </w:r>
          </w:p>
        </w:tc>
        <w:tc>
          <w:tcPr>
            <w:tcW w:type="dxa" w:w="3135"/>
          </w:tcPr>
          <w:p>
            <w:pPr>
              <w:ind w:firstLine="0"/>
              <w:jc w:val="center"/>
            </w:pPr>
            <w:r/>
            <w:r>
              <w:rPr>
                <w:rFonts w:ascii="Times New Roman" w:hAnsi="Times New Roman" w:eastAsia="宋体"/>
                <w:b w:val="0"/>
                <w:sz w:val="18"/>
              </w:rPr>
              <w:t>CALL 后非标识符</w:t>
            </w:r>
          </w:p>
        </w:tc>
      </w:tr>
      <w:tr>
        <w:tc>
          <w:tcPr>
            <w:tcW w:type="dxa" w:w="3135"/>
          </w:tcPr>
          <w:p>
            <w:pPr>
              <w:ind w:firstLine="0"/>
              <w:jc w:val="center"/>
            </w:pPr>
            <w:r/>
            <w:r>
              <w:rPr>
                <w:rFonts w:ascii="Times New Roman" w:hAnsi="Times New Roman" w:eastAsia="宋体"/>
                <w:b w:val="0"/>
                <w:sz w:val="18"/>
              </w:rPr>
              <w:t>16</w:t>
            </w:r>
          </w:p>
        </w:tc>
        <w:tc>
          <w:tcPr>
            <w:tcW w:type="dxa" w:w="3135"/>
          </w:tcPr>
          <w:p>
            <w:pPr>
              <w:ind w:firstLine="0"/>
              <w:jc w:val="center"/>
            </w:pPr>
            <w:r/>
            <w:r>
              <w:rPr>
                <w:rFonts w:ascii="Times New Roman" w:hAnsi="Times New Roman" w:eastAsia="宋体"/>
                <w:b w:val="0"/>
                <w:sz w:val="18"/>
              </w:rPr>
              <w:t>应为 THEN</w:t>
            </w:r>
          </w:p>
        </w:tc>
        <w:tc>
          <w:tcPr>
            <w:tcW w:type="dxa" w:w="3135"/>
          </w:tcPr>
          <w:p>
            <w:pPr>
              <w:ind w:firstLine="0"/>
              <w:jc w:val="center"/>
            </w:pPr>
            <w:r/>
            <w:r>
              <w:rPr>
                <w:rFonts w:ascii="Times New Roman" w:hAnsi="Times New Roman" w:eastAsia="宋体"/>
                <w:b w:val="0"/>
                <w:sz w:val="18"/>
              </w:rPr>
              <w:t>IF 缺 THEN</w:t>
            </w:r>
          </w:p>
        </w:tc>
      </w:tr>
      <w:tr>
        <w:tc>
          <w:tcPr>
            <w:tcW w:type="dxa" w:w="3135"/>
          </w:tcPr>
          <w:p>
            <w:pPr>
              <w:ind w:firstLine="0"/>
              <w:jc w:val="center"/>
            </w:pPr>
            <w:r/>
            <w:r>
              <w:rPr>
                <w:rFonts w:ascii="Times New Roman" w:hAnsi="Times New Roman" w:eastAsia="宋体"/>
                <w:b w:val="0"/>
                <w:sz w:val="18"/>
              </w:rPr>
              <w:t>17</w:t>
            </w:r>
          </w:p>
        </w:tc>
        <w:tc>
          <w:tcPr>
            <w:tcW w:type="dxa" w:w="3135"/>
          </w:tcPr>
          <w:p>
            <w:pPr>
              <w:ind w:firstLine="0"/>
              <w:jc w:val="center"/>
            </w:pPr>
            <w:r/>
            <w:r>
              <w:rPr>
                <w:rFonts w:ascii="Times New Roman" w:hAnsi="Times New Roman" w:eastAsia="宋体"/>
                <w:b w:val="0"/>
                <w:sz w:val="18"/>
              </w:rPr>
              <w:t>应为 END</w:t>
            </w:r>
          </w:p>
        </w:tc>
        <w:tc>
          <w:tcPr>
            <w:tcW w:type="dxa" w:w="3135"/>
          </w:tcPr>
          <w:p>
            <w:pPr>
              <w:ind w:firstLine="0"/>
              <w:jc w:val="center"/>
            </w:pPr>
            <w:r/>
            <w:r>
              <w:rPr>
                <w:rFonts w:ascii="Times New Roman" w:hAnsi="Times New Roman" w:eastAsia="宋体"/>
                <w:b w:val="0"/>
                <w:sz w:val="18"/>
              </w:rPr>
              <w:t>BEGIN 块未关闭</w:t>
            </w:r>
          </w:p>
        </w:tc>
      </w:tr>
      <w:tr>
        <w:tc>
          <w:tcPr>
            <w:tcW w:type="dxa" w:w="3135"/>
          </w:tcPr>
          <w:p>
            <w:pPr>
              <w:ind w:firstLine="0"/>
              <w:jc w:val="center"/>
            </w:pPr>
            <w:r/>
            <w:r>
              <w:rPr>
                <w:rFonts w:ascii="Times New Roman" w:hAnsi="Times New Roman" w:eastAsia="宋体"/>
                <w:b w:val="0"/>
                <w:sz w:val="18"/>
              </w:rPr>
              <w:t>18</w:t>
            </w:r>
          </w:p>
        </w:tc>
        <w:tc>
          <w:tcPr>
            <w:tcW w:type="dxa" w:w="3135"/>
          </w:tcPr>
          <w:p>
            <w:pPr>
              <w:ind w:firstLine="0"/>
              <w:jc w:val="center"/>
            </w:pPr>
            <w:r/>
            <w:r>
              <w:rPr>
                <w:rFonts w:ascii="Times New Roman" w:hAnsi="Times New Roman" w:eastAsia="宋体"/>
                <w:b w:val="0"/>
                <w:sz w:val="18"/>
              </w:rPr>
              <w:t>应为 DO</w:t>
            </w:r>
          </w:p>
        </w:tc>
        <w:tc>
          <w:tcPr>
            <w:tcW w:type="dxa" w:w="3135"/>
          </w:tcPr>
          <w:p>
            <w:pPr>
              <w:ind w:firstLine="0"/>
              <w:jc w:val="center"/>
            </w:pPr>
            <w:r/>
            <w:r>
              <w:rPr>
                <w:rFonts w:ascii="Times New Roman" w:hAnsi="Times New Roman" w:eastAsia="宋体"/>
                <w:b w:val="0"/>
                <w:sz w:val="18"/>
              </w:rPr>
              <w:t>WHILE/FOR 缺 DO</w:t>
            </w:r>
          </w:p>
        </w:tc>
      </w:tr>
      <w:tr>
        <w:tc>
          <w:tcPr>
            <w:tcW w:type="dxa" w:w="3135"/>
          </w:tcPr>
          <w:p>
            <w:pPr>
              <w:ind w:firstLine="0"/>
              <w:jc w:val="center"/>
            </w:pPr>
            <w:r/>
            <w:r>
              <w:rPr>
                <w:rFonts w:ascii="Times New Roman" w:hAnsi="Times New Roman" w:eastAsia="宋体"/>
                <w:b w:val="0"/>
                <w:sz w:val="18"/>
              </w:rPr>
              <w:t>19</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END 后缺 ; 或 .</w:t>
            </w:r>
          </w:p>
        </w:tc>
      </w:tr>
      <w:tr>
        <w:tc>
          <w:tcPr>
            <w:tcW w:type="dxa" w:w="3135"/>
          </w:tcPr>
          <w:p>
            <w:pPr>
              <w:ind w:firstLine="0"/>
              <w:jc w:val="center"/>
            </w:pPr>
            <w:r/>
            <w:r>
              <w:rPr>
                <w:rFonts w:ascii="Times New Roman" w:hAnsi="Times New Roman" w:eastAsia="宋体"/>
                <w:b w:val="0"/>
                <w:sz w:val="18"/>
              </w:rPr>
              <w:t>20</w:t>
            </w:r>
          </w:p>
        </w:tc>
        <w:tc>
          <w:tcPr>
            <w:tcW w:type="dxa" w:w="3135"/>
          </w:tcPr>
          <w:p>
            <w:pPr>
              <w:ind w:firstLine="0"/>
              <w:jc w:val="center"/>
            </w:pPr>
            <w:r/>
            <w:r>
              <w:rPr>
                <w:rFonts w:ascii="Times New Roman" w:hAnsi="Times New Roman" w:eastAsia="宋体"/>
                <w:b w:val="0"/>
                <w:sz w:val="18"/>
              </w:rPr>
              <w:t>应为关系运算符</w:t>
            </w:r>
          </w:p>
        </w:tc>
        <w:tc>
          <w:tcPr>
            <w:tcW w:type="dxa" w:w="3135"/>
          </w:tcPr>
          <w:p>
            <w:pPr>
              <w:ind w:firstLine="0"/>
              <w:jc w:val="center"/>
            </w:pPr>
            <w:r/>
            <w:r>
              <w:rPr>
                <w:rFonts w:ascii="Times New Roman" w:hAnsi="Times New Roman" w:eastAsia="宋体"/>
                <w:b w:val="0"/>
                <w:sz w:val="18"/>
              </w:rPr>
              <w:t>ODD 后或关系处缺运算符</w:t>
            </w:r>
          </w:p>
        </w:tc>
      </w:tr>
      <w:tr>
        <w:tc>
          <w:tcPr>
            <w:tcW w:type="dxa" w:w="3135"/>
          </w:tcPr>
          <w:p>
            <w:pPr>
              <w:ind w:firstLine="0"/>
              <w:jc w:val="center"/>
            </w:pPr>
            <w:r/>
            <w:r>
              <w:rPr>
                <w:rFonts w:ascii="Times New Roman" w:hAnsi="Times New Roman" w:eastAsia="宋体"/>
                <w:b w:val="0"/>
                <w:sz w:val="18"/>
              </w:rPr>
              <w:t>21</w:t>
            </w:r>
          </w:p>
        </w:tc>
        <w:tc>
          <w:tcPr>
            <w:tcW w:type="dxa" w:w="3135"/>
          </w:tcPr>
          <w:p>
            <w:pPr>
              <w:ind w:firstLine="0"/>
              <w:jc w:val="center"/>
            </w:pPr>
            <w:r/>
            <w:r>
              <w:rPr>
                <w:rFonts w:ascii="Times New Roman" w:hAnsi="Times New Roman" w:eastAsia="宋体"/>
                <w:b w:val="0"/>
                <w:sz w:val="18"/>
              </w:rPr>
              <w:t>不能是过程</w:t>
            </w:r>
          </w:p>
        </w:tc>
        <w:tc>
          <w:tcPr>
            <w:tcW w:type="dxa" w:w="3135"/>
          </w:tcPr>
          <w:p>
            <w:pPr>
              <w:ind w:firstLine="0"/>
              <w:jc w:val="center"/>
            </w:pPr>
            <w:r/>
            <w:r>
              <w:rPr>
                <w:rFonts w:ascii="Times New Roman" w:hAnsi="Times New Roman" w:eastAsia="宋体"/>
                <w:b w:val="0"/>
                <w:sz w:val="18"/>
              </w:rPr>
              <w:t>因子为过程名</w:t>
            </w:r>
          </w:p>
        </w:tc>
      </w:tr>
      <w:tr>
        <w:tc>
          <w:tcPr>
            <w:tcW w:type="dxa" w:w="3135"/>
          </w:tcPr>
          <w:p>
            <w:pPr>
              <w:ind w:firstLine="0"/>
              <w:jc w:val="center"/>
            </w:pPr>
            <w:r/>
            <w:r>
              <w:rPr>
                <w:rFonts w:ascii="Times New Roman" w:hAnsi="Times New Roman" w:eastAsia="宋体"/>
                <w:b w:val="0"/>
                <w:sz w:val="18"/>
              </w:rPr>
              <w:t>22</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括号不匹配</w:t>
            </w:r>
          </w:p>
        </w:tc>
      </w:tr>
      <w:tr>
        <w:tc>
          <w:tcPr>
            <w:tcW w:type="dxa" w:w="3135"/>
          </w:tcPr>
          <w:p>
            <w:pPr>
              <w:ind w:firstLine="0"/>
              <w:jc w:val="center"/>
            </w:pPr>
            <w:r/>
            <w:r>
              <w:rPr>
                <w:rFonts w:ascii="Times New Roman" w:hAnsi="Times New Roman" w:eastAsia="宋体"/>
                <w:b w:val="0"/>
                <w:sz w:val="18"/>
              </w:rPr>
              <w:t>23</w:t>
            </w:r>
          </w:p>
        </w:tc>
        <w:tc>
          <w:tcPr>
            <w:tcW w:type="dxa" w:w="3135"/>
          </w:tcPr>
          <w:p>
            <w:pPr>
              <w:ind w:firstLine="0"/>
              <w:jc w:val="center"/>
            </w:pPr>
            <w:r/>
            <w:r>
              <w:rPr>
                <w:rFonts w:ascii="Times New Roman" w:hAnsi="Times New Roman" w:eastAsia="宋体"/>
                <w:b w:val="0"/>
                <w:sz w:val="18"/>
              </w:rPr>
              <w:t>在 follow 中出现</w:t>
            </w:r>
          </w:p>
        </w:tc>
        <w:tc>
          <w:tcPr>
            <w:tcW w:type="dxa" w:w="3135"/>
          </w:tcPr>
          <w:p>
            <w:pPr>
              <w:ind w:firstLine="0"/>
              <w:jc w:val="center"/>
            </w:pPr>
            <w:r/>
            <w:r>
              <w:rPr>
                <w:rFonts w:ascii="Times New Roman" w:hAnsi="Times New Roman" w:eastAsia="宋体"/>
                <w:b w:val="0"/>
                <w:sz w:val="18"/>
              </w:rPr>
              <w:t>语法恢复后仍非法</w:t>
            </w:r>
          </w:p>
        </w:tc>
      </w:tr>
      <w:tr>
        <w:tc>
          <w:tcPr>
            <w:tcW w:type="dxa" w:w="3135"/>
          </w:tcPr>
          <w:p>
            <w:pPr>
              <w:ind w:firstLine="0"/>
              <w:jc w:val="center"/>
            </w:pPr>
            <w:r/>
            <w:r>
              <w:rPr>
                <w:rFonts w:ascii="Times New Roman" w:hAnsi="Times New Roman" w:eastAsia="宋体"/>
                <w:b w:val="0"/>
                <w:sz w:val="18"/>
              </w:rPr>
              <w:t>30</w:t>
            </w:r>
          </w:p>
        </w:tc>
        <w:tc>
          <w:tcPr>
            <w:tcW w:type="dxa" w:w="3135"/>
          </w:tcPr>
          <w:p>
            <w:pPr>
              <w:ind w:firstLine="0"/>
              <w:jc w:val="center"/>
            </w:pPr>
            <w:r/>
            <w:r>
              <w:rPr>
                <w:rFonts w:ascii="Times New Roman" w:hAnsi="Times New Roman" w:eastAsia="宋体"/>
                <w:b w:val="0"/>
                <w:sz w:val="18"/>
              </w:rPr>
              <w:t>数字过长</w:t>
            </w:r>
          </w:p>
        </w:tc>
        <w:tc>
          <w:tcPr>
            <w:tcW w:type="dxa" w:w="3135"/>
          </w:tcPr>
          <w:p>
            <w:pPr>
              <w:ind w:firstLine="0"/>
              <w:jc w:val="center"/>
            </w:pPr>
            <w:r/>
            <w:r>
              <w:rPr>
                <w:rFonts w:ascii="Times New Roman" w:hAnsi="Times New Roman" w:eastAsia="宋体"/>
                <w:b w:val="0"/>
                <w:sz w:val="18"/>
              </w:rPr>
              <w:t>超 NMAX 位</w:t>
            </w:r>
          </w:p>
        </w:tc>
      </w:tr>
      <w:tr>
        <w:tc>
          <w:tcPr>
            <w:tcW w:type="dxa" w:w="3135"/>
          </w:tcPr>
          <w:p>
            <w:pPr>
              <w:ind w:firstLine="0"/>
              <w:jc w:val="center"/>
            </w:pPr>
            <w:r/>
            <w:r>
              <w:rPr>
                <w:rFonts w:ascii="Times New Roman" w:hAnsi="Times New Roman" w:eastAsia="宋体"/>
                <w:b w:val="0"/>
                <w:sz w:val="18"/>
              </w:rPr>
              <w:t>31</w:t>
            </w:r>
          </w:p>
        </w:tc>
        <w:tc>
          <w:tcPr>
            <w:tcW w:type="dxa" w:w="3135"/>
          </w:tcPr>
          <w:p>
            <w:pPr>
              <w:ind w:firstLine="0"/>
              <w:jc w:val="center"/>
            </w:pPr>
            <w:r/>
            <w:r>
              <w:rPr>
                <w:rFonts w:ascii="Times New Roman" w:hAnsi="Times New Roman" w:eastAsia="宋体"/>
                <w:b w:val="0"/>
                <w:sz w:val="18"/>
              </w:rPr>
              <w:t>数值过大</w:t>
            </w:r>
          </w:p>
        </w:tc>
        <w:tc>
          <w:tcPr>
            <w:tcW w:type="dxa" w:w="3135"/>
          </w:tcPr>
          <w:p>
            <w:pPr>
              <w:ind w:firstLine="0"/>
              <w:jc w:val="center"/>
            </w:pPr>
            <w:r/>
            <w:r>
              <w:rPr>
                <w:rFonts w:ascii="Times New Roman" w:hAnsi="Times New Roman" w:eastAsia="宋体"/>
                <w:b w:val="0"/>
                <w:sz w:val="18"/>
              </w:rPr>
              <w:t>超 AMAX</w:t>
            </w:r>
          </w:p>
        </w:tc>
      </w:tr>
      <w:tr>
        <w:tc>
          <w:tcPr>
            <w:tcW w:type="dxa" w:w="3135"/>
          </w:tcPr>
          <w:p>
            <w:pPr>
              <w:ind w:firstLine="0"/>
              <w:jc w:val="center"/>
            </w:pPr>
            <w:r/>
            <w:r>
              <w:rPr>
                <w:rFonts w:ascii="Times New Roman" w:hAnsi="Times New Roman" w:eastAsia="宋体"/>
                <w:b w:val="0"/>
                <w:sz w:val="18"/>
              </w:rPr>
              <w:t>32</w:t>
            </w:r>
          </w:p>
        </w:tc>
        <w:tc>
          <w:tcPr>
            <w:tcW w:type="dxa" w:w="3135"/>
          </w:tcPr>
          <w:p>
            <w:pPr>
              <w:ind w:firstLine="0"/>
              <w:jc w:val="center"/>
            </w:pPr>
            <w:r/>
            <w:r>
              <w:rPr>
                <w:rFonts w:ascii="Times New Roman" w:hAnsi="Times New Roman" w:eastAsia="宋体"/>
                <w:b w:val="0"/>
                <w:sz w:val="18"/>
              </w:rPr>
              <w:t>嵌套层数超标</w:t>
            </w:r>
          </w:p>
        </w:tc>
        <w:tc>
          <w:tcPr>
            <w:tcW w:type="dxa" w:w="3135"/>
          </w:tcPr>
          <w:p>
            <w:pPr>
              <w:ind w:firstLine="0"/>
              <w:jc w:val="center"/>
            </w:pPr>
            <w:r/>
            <w:r>
              <w:rPr>
                <w:rFonts w:ascii="Times New Roman" w:hAnsi="Times New Roman" w:eastAsia="宋体"/>
                <w:b w:val="0"/>
                <w:sz w:val="18"/>
              </w:rPr>
              <w:t>超 LEVMAX</w:t>
            </w:r>
          </w:p>
        </w:tc>
      </w:tr>
      <w:tr>
        <w:tc>
          <w:tcPr>
            <w:tcW w:type="dxa" w:w="3135"/>
          </w:tcPr>
          <w:p>
            <w:pPr>
              <w:ind w:firstLine="0"/>
              <w:jc w:val="center"/>
            </w:pPr>
            <w:r/>
            <w:r>
              <w:rPr>
                <w:rFonts w:ascii="Times New Roman" w:hAnsi="Times New Roman" w:eastAsia="宋体"/>
                <w:b w:val="0"/>
                <w:sz w:val="18"/>
              </w:rPr>
              <w:t>33</w:t>
            </w:r>
          </w:p>
        </w:tc>
        <w:tc>
          <w:tcPr>
            <w:tcW w:type="dxa" w:w="3135"/>
          </w:tcPr>
          <w:p>
            <w:pPr>
              <w:ind w:firstLine="0"/>
              <w:jc w:val="center"/>
            </w:pPr>
            <w:r/>
            <w:r>
              <w:rPr>
                <w:rFonts w:ascii="Times New Roman" w:hAnsi="Times New Roman" w:eastAsia="宋体"/>
                <w:b w:val="0"/>
                <w:sz w:val="18"/>
              </w:rPr>
              <w:t>应为标识符</w:t>
            </w:r>
          </w:p>
        </w:tc>
        <w:tc>
          <w:tcPr>
            <w:tcW w:type="dxa" w:w="3135"/>
          </w:tcPr>
          <w:p>
            <w:pPr>
              <w:ind w:firstLine="0"/>
              <w:jc w:val="center"/>
            </w:pPr>
            <w:r/>
            <w:r>
              <w:rPr>
                <w:rFonts w:ascii="Times New Roman" w:hAnsi="Times New Roman" w:eastAsia="宋体"/>
                <w:b w:val="0"/>
                <w:sz w:val="18"/>
              </w:rPr>
              <w:t>READ 后非标识符</w:t>
            </w:r>
          </w:p>
        </w:tc>
      </w:tr>
      <w:tr>
        <w:tc>
          <w:tcPr>
            <w:tcW w:type="dxa" w:w="3135"/>
          </w:tcPr>
          <w:p>
            <w:pPr>
              <w:ind w:firstLine="0"/>
              <w:jc w:val="center"/>
            </w:pPr>
            <w:r/>
            <w:r>
              <w:rPr>
                <w:rFonts w:ascii="Times New Roman" w:hAnsi="Times New Roman" w:eastAsia="宋体"/>
                <w:b w:val="0"/>
                <w:sz w:val="18"/>
              </w:rPr>
              <w:t>34</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READ 参数格式错</w:t>
            </w:r>
          </w:p>
        </w:tc>
      </w:tr>
      <w:tr>
        <w:tc>
          <w:tcPr>
            <w:tcW w:type="dxa" w:w="3135"/>
          </w:tcPr>
          <w:p>
            <w:pPr>
              <w:ind w:firstLine="0"/>
              <w:jc w:val="center"/>
            </w:pPr>
            <w:r/>
            <w:r>
              <w:rPr>
                <w:rFonts w:ascii="Times New Roman" w:hAnsi="Times New Roman" w:eastAsia="宋体"/>
                <w:b w:val="0"/>
                <w:sz w:val="18"/>
              </w:rPr>
              <w:t>38</w:t>
            </w:r>
          </w:p>
        </w:tc>
        <w:tc>
          <w:tcPr>
            <w:tcW w:type="dxa" w:w="3135"/>
          </w:tcPr>
          <w:p>
            <w:pPr>
              <w:ind w:firstLine="0"/>
              <w:jc w:val="center"/>
            </w:pPr>
            <w:r/>
            <w:r>
              <w:rPr>
                <w:rFonts w:ascii="Times New Roman" w:hAnsi="Times New Roman" w:eastAsia="宋体"/>
                <w:b w:val="0"/>
                <w:sz w:val="18"/>
              </w:rPr>
              <w:t>应为 )</w:t>
            </w:r>
          </w:p>
        </w:tc>
        <w:tc>
          <w:tcPr>
            <w:tcW w:type="dxa" w:w="3135"/>
          </w:tcPr>
          <w:p>
            <w:pPr>
              <w:ind w:firstLine="0"/>
              <w:jc w:val="center"/>
            </w:pPr>
            <w:r/>
            <w:r>
              <w:rPr>
                <w:rFonts w:ascii="Times New Roman" w:hAnsi="Times New Roman" w:eastAsia="宋体"/>
                <w:b w:val="0"/>
                <w:sz w:val="18"/>
              </w:rPr>
              <w:t>READ 括号不匹配</w:t>
            </w:r>
          </w:p>
        </w:tc>
      </w:tr>
      <w:tr>
        <w:tc>
          <w:tcPr>
            <w:tcW w:type="dxa" w:w="3135"/>
          </w:tcPr>
          <w:p>
            <w:pPr>
              <w:ind w:firstLine="0"/>
              <w:jc w:val="center"/>
            </w:pPr>
            <w:r/>
            <w:r>
              <w:rPr>
                <w:rFonts w:ascii="Times New Roman" w:hAnsi="Times New Roman" w:eastAsia="宋体"/>
                <w:b w:val="0"/>
                <w:sz w:val="18"/>
              </w:rPr>
              <w:t>39</w:t>
            </w:r>
          </w:p>
        </w:tc>
        <w:tc>
          <w:tcPr>
            <w:tcW w:type="dxa" w:w="3135"/>
          </w:tcPr>
          <w:p>
            <w:pPr>
              <w:ind w:firstLine="0"/>
              <w:jc w:val="center"/>
            </w:pPr>
            <w:r/>
            <w:r>
              <w:rPr>
                <w:rFonts w:ascii="Times New Roman" w:hAnsi="Times New Roman" w:eastAsia="宋体"/>
                <w:b w:val="0"/>
                <w:sz w:val="18"/>
              </w:rPr>
              <w:t>应为 TO 或 DOWNTO</w:t>
            </w:r>
          </w:p>
        </w:tc>
        <w:tc>
          <w:tcPr>
            <w:tcW w:type="dxa" w:w="3135"/>
          </w:tcPr>
          <w:p>
            <w:pPr>
              <w:ind w:firstLine="0"/>
              <w:jc w:val="center"/>
            </w:pPr>
            <w:r/>
            <w:r>
              <w:rPr>
                <w:rFonts w:ascii="Times New Roman" w:hAnsi="Times New Roman" w:eastAsia="宋体"/>
                <w:b w:val="0"/>
                <w:sz w:val="18"/>
              </w:rPr>
              <w:t>FOR 缺 TO/DOWNTO（本次新增）</w:t>
            </w:r>
          </w:p>
        </w:tc>
      </w:tr>
    </w:tbl>
    <w:p>
      <w:pPr>
        <w:spacing w:before="80" w:after="200"/>
        <w:ind w:firstLine="0"/>
        <w:jc w:val="center"/>
      </w:pPr>
      <w:r>
        <w:rPr>
          <w:rFonts w:ascii="Times New Roman" w:hAnsi="Times New Roman" w:eastAsia="黑体"/>
          <w:b/>
          <w:sz w:val="18"/>
        </w:rPr>
        <w:t>附表 D.1 编译错误代码完整列表</w:t>
      </w:r>
    </w:p>
    <w:p>
      <w:r>
        <w:br w:type="page"/>
      </w:r>
    </w:p>
    <w:p>
      <w:pPr>
        <w:spacing w:before="360" w:after="240"/>
        <w:jc w:val="center"/>
      </w:pPr>
      <w:r>
        <w:rPr>
          <w:rFonts w:ascii="Times New Roman" w:hAnsi="Times New Roman" w:eastAsia="黑体"/>
          <w:b/>
          <w:sz w:val="32"/>
        </w:rPr>
        <w:t>已知问题与遗留事项</w:t>
      </w:r>
    </w:p>
    <w:p>
      <w:pPr>
        <w:spacing w:line="360" w:lineRule="auto" w:before="0" w:after="60"/>
        <w:ind w:firstLine="480"/>
      </w:pPr>
      <w:r>
        <w:rPr>
          <w:rFonts w:ascii="Times New Roman" w:hAnsi="Times New Roman" w:eastAsia="宋体"/>
          <w:b w:val="0"/>
          <w:sz w:val="24"/>
        </w:rPr>
        <w:t>SymSet 系列函数通过 malloc 申请空间但未调用 free，频繁编译会内存持续占用。</w:t>
      </w:r>
    </w:p>
    <w:p>
      <w:pPr>
        <w:spacing w:line="360" w:lineRule="auto" w:before="0" w:after="60"/>
        <w:ind w:firstLine="480"/>
      </w:pPr>
      <w:r>
        <w:rPr>
          <w:rFonts w:ascii="Times New Roman" w:hAnsi="Times New Roman" w:eastAsia="宋体"/>
          <w:b w:val="0"/>
          <w:sz w:val="24"/>
        </w:rPr>
        <w:t>BCB6 编译 Unit1.cpp 产生 4 条 W8057 警告（'Parameter Sender is never used'），属 VCL 事件签名约束，不可删，视为可接受。</w:t>
      </w:r>
    </w:p>
    <w:p>
      <w:pPr>
        <w:spacing w:line="360" w:lineRule="auto" w:before="0" w:after="60"/>
        <w:ind w:firstLine="480"/>
      </w:pPr>
      <w:r>
        <w:rPr>
          <w:rFonts w:ascii="Times New Roman" w:hAnsi="Times New Roman" w:eastAsia="宋体"/>
          <w:b w:val="0"/>
          <w:sz w:val="24"/>
        </w:rPr>
        <w:t>反向用例 EX10/EX11 在 GUI 中需 InputBox 输入随机值触发错误，console 版用 stdin 注入绕开，但 GUI 版自动化回归未完美解决。</w:t>
      </w:r>
    </w:p>
    <w:p>
      <w:r>
        <w:br w:type="page"/>
      </w:r>
    </w:p>
    <w:sectPr w:rsidR="00FC693F" w:rsidRPr="0006063C" w:rsidSect="00034616">
      <w:footerReference w:type="default" r:id="rId9"/>
      <w:pgSz w:w="12240" w:h="15840"/>
      <w:pgMar w:top="1701" w:right="1134"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sz w:val="18"/>
      </w:rPr>
      <w:fldChar w:fldCharType="begin"/>
      <w:instrText xml:space="preserve">PAGE   \* MERGEFORMAT</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