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DA2" w14:textId="1722EAF9" w:rsidR="00D9601A" w:rsidRDefault="00633537">
      <w:r>
        <w:rPr>
          <w:rFonts w:hint="eastAsia"/>
        </w:rPr>
        <w:t>啊啊</w:t>
      </w:r>
    </w:p>
    <w:sectPr w:rsidR="00D96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1C"/>
    <w:rsid w:val="0009433D"/>
    <w:rsid w:val="00633537"/>
    <w:rsid w:val="00BA3E5B"/>
    <w:rsid w:val="00D9601A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655F"/>
  <w15:chartTrackingRefBased/>
  <w15:docId w15:val="{EF96F787-0067-4D8F-831D-5E6A79ED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日轩</dc:creator>
  <cp:keywords/>
  <dc:description/>
  <cp:lastModifiedBy>梁 日轩</cp:lastModifiedBy>
  <cp:revision>3</cp:revision>
  <dcterms:created xsi:type="dcterms:W3CDTF">2023-04-09T02:36:00Z</dcterms:created>
  <dcterms:modified xsi:type="dcterms:W3CDTF">2023-04-09T02:36:00Z</dcterms:modified>
</cp:coreProperties>
</file>