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F4" w:rsidRPr="0059798F" w:rsidRDefault="00F71694" w:rsidP="0059798F">
      <w:pPr>
        <w:pStyle w:val="1"/>
      </w:pPr>
      <w:r>
        <w:rPr>
          <w:rFonts w:hint="eastAsia"/>
        </w:rPr>
        <w:t>介绍</w:t>
      </w:r>
    </w:p>
    <w:p w:rsidR="00884ED3" w:rsidRPr="00884ED3" w:rsidRDefault="00AC42B4" w:rsidP="00AC42B4">
      <w:pPr>
        <w:pStyle w:val="2"/>
      </w:pPr>
      <w:r>
        <w:t xml:space="preserve">1.1 </w:t>
      </w:r>
      <w:r w:rsidR="00884ED3" w:rsidRPr="00884ED3">
        <w:rPr>
          <w:rFonts w:hint="eastAsia"/>
        </w:rPr>
        <w:t>Modelica</w:t>
      </w:r>
      <w:r w:rsidR="00884ED3" w:rsidRPr="00884ED3">
        <w:rPr>
          <w:rFonts w:hint="eastAsia"/>
        </w:rPr>
        <w:t>概述</w:t>
      </w:r>
    </w:p>
    <w:p w:rsidR="00884ED3" w:rsidRDefault="00884ED3" w:rsidP="00884ED3">
      <w:pPr>
        <w:ind w:firstLine="480"/>
      </w:pPr>
      <w:r w:rsidRPr="00884ED3">
        <w:rPr>
          <w:rFonts w:hint="eastAsia"/>
        </w:rPr>
        <w:t>Modelica</w:t>
      </w:r>
      <w:r w:rsidR="0079100D">
        <w:rPr>
          <w:rFonts w:hint="eastAsia"/>
        </w:rPr>
        <w:t>是一门物理系统建模语言，旨在支持有效</w:t>
      </w:r>
      <w:r w:rsidRPr="00884ED3">
        <w:rPr>
          <w:rFonts w:hint="eastAsia"/>
        </w:rPr>
        <w:t>的模型库开发和模型</w:t>
      </w:r>
      <w:r w:rsidR="0039080F">
        <w:rPr>
          <w:rFonts w:hint="eastAsia"/>
        </w:rPr>
        <w:t>互换</w:t>
      </w:r>
      <w:r w:rsidR="008B39A8">
        <w:rPr>
          <w:rFonts w:hint="eastAsia"/>
        </w:rPr>
        <w:t>。</w:t>
      </w:r>
      <w:r w:rsidR="00517DA1">
        <w:rPr>
          <w:rFonts w:hint="eastAsia"/>
        </w:rPr>
        <w:t>它</w:t>
      </w:r>
      <w:r w:rsidRPr="00884ED3">
        <w:rPr>
          <w:rFonts w:hint="eastAsia"/>
        </w:rPr>
        <w:t>是一门</w:t>
      </w:r>
      <w:r w:rsidR="00EC5A63">
        <w:rPr>
          <w:rFonts w:hint="eastAsia"/>
        </w:rPr>
        <w:t>建立</w:t>
      </w:r>
      <w:r w:rsidR="00EC5A63">
        <w:t>在</w:t>
      </w:r>
      <w:r w:rsidRPr="00884ED3">
        <w:rPr>
          <w:rFonts w:hint="eastAsia"/>
        </w:rPr>
        <w:t>非因果建模思想</w:t>
      </w:r>
      <w:r w:rsidR="004F1A21">
        <w:rPr>
          <w:rFonts w:hint="eastAsia"/>
        </w:rPr>
        <w:t>上的</w:t>
      </w:r>
      <w:r w:rsidR="004F1A21">
        <w:t>、</w:t>
      </w:r>
      <w:r w:rsidRPr="00884ED3">
        <w:rPr>
          <w:rFonts w:hint="eastAsia"/>
        </w:rPr>
        <w:t>采用数学方程和面向对象的构造来</w:t>
      </w:r>
      <w:r w:rsidR="0039080F">
        <w:rPr>
          <w:rFonts w:hint="eastAsia"/>
        </w:rPr>
        <w:t>方便</w:t>
      </w:r>
      <w:r w:rsidRPr="00884ED3">
        <w:rPr>
          <w:rFonts w:hint="eastAsia"/>
        </w:rPr>
        <w:t>建模知识</w:t>
      </w:r>
      <w:r w:rsidR="00812F19">
        <w:rPr>
          <w:rFonts w:hint="eastAsia"/>
        </w:rPr>
        <w:t>重用</w:t>
      </w:r>
      <w:r w:rsidR="004F1A21">
        <w:rPr>
          <w:rFonts w:hint="eastAsia"/>
        </w:rPr>
        <w:t>的</w:t>
      </w:r>
      <w:r w:rsidR="004F1A21">
        <w:t>现代语言</w:t>
      </w:r>
      <w:r w:rsidRPr="00884ED3">
        <w:rPr>
          <w:rFonts w:hint="eastAsia"/>
        </w:rPr>
        <w:t>。</w:t>
      </w:r>
    </w:p>
    <w:p w:rsidR="00AC42B4" w:rsidRPr="00AC42B4" w:rsidRDefault="00AC42B4" w:rsidP="00AC42B4">
      <w:pPr>
        <w:pStyle w:val="2"/>
      </w:pPr>
      <w:r>
        <w:t xml:space="preserve">1.2 </w:t>
      </w:r>
      <w:r w:rsidRPr="00AC42B4">
        <w:rPr>
          <w:rFonts w:hint="eastAsia"/>
        </w:rPr>
        <w:t>本规范的范围</w:t>
      </w:r>
    </w:p>
    <w:p w:rsidR="00AC42B4" w:rsidRPr="00AC42B4" w:rsidRDefault="00714EC9" w:rsidP="00AC42B4">
      <w:pPr>
        <w:ind w:firstLine="480"/>
      </w:pPr>
      <w:r w:rsidRPr="00AC42B4">
        <w:rPr>
          <w:rFonts w:hint="eastAsia"/>
        </w:rPr>
        <w:t>Modelica</w:t>
      </w:r>
      <w:r w:rsidRPr="00AC42B4">
        <w:t>语言的语义</w:t>
      </w:r>
      <w:r>
        <w:rPr>
          <w:rFonts w:hint="eastAsia"/>
        </w:rPr>
        <w:t>由</w:t>
      </w:r>
      <w:r>
        <w:t>一套</w:t>
      </w:r>
      <w:r w:rsidR="00AC42B4" w:rsidRPr="00AC42B4">
        <w:t>将</w:t>
      </w:r>
      <w:r w:rsidR="00AC42B4" w:rsidRPr="00AC42B4">
        <w:rPr>
          <w:rFonts w:hint="eastAsia"/>
        </w:rPr>
        <w:t>任意</w:t>
      </w:r>
      <w:r w:rsidR="00AC42B4" w:rsidRPr="00AC42B4">
        <w:t>Modelica</w:t>
      </w:r>
      <w:r w:rsidR="00AC42B4" w:rsidRPr="00AC42B4">
        <w:t>类翻译为</w:t>
      </w:r>
      <w:r w:rsidR="00072D29">
        <w:rPr>
          <w:rFonts w:hint="eastAsia"/>
        </w:rPr>
        <w:t>扁平</w:t>
      </w:r>
      <w:r w:rsidR="00AC42B4" w:rsidRPr="00AC42B4">
        <w:t>Modelica</w:t>
      </w:r>
      <w:r w:rsidR="00AC42B4" w:rsidRPr="00AC42B4">
        <w:t>结构的规则</w:t>
      </w:r>
      <w:r>
        <w:rPr>
          <w:rFonts w:hint="eastAsia"/>
        </w:rPr>
        <w:t>来</w:t>
      </w:r>
      <w:r>
        <w:t>说明</w:t>
      </w:r>
      <w:r w:rsidR="00AC42B4" w:rsidRPr="00AC42B4">
        <w:t>。</w:t>
      </w:r>
      <w:r w:rsidR="00AC42B4" w:rsidRPr="00AC42B4">
        <w:rPr>
          <w:rFonts w:hint="eastAsia"/>
        </w:rPr>
        <w:t>类</w:t>
      </w:r>
      <w:r w:rsidR="00D85F83">
        <w:rPr>
          <w:rFonts w:hint="eastAsia"/>
        </w:rPr>
        <w:t>还</w:t>
      </w:r>
      <w:r w:rsidR="00AC42B4" w:rsidRPr="00AC42B4">
        <w:rPr>
          <w:rFonts w:hint="eastAsia"/>
        </w:rPr>
        <w:t>必须</w:t>
      </w:r>
      <w:r w:rsidR="003362B7">
        <w:t>有</w:t>
      </w:r>
      <w:r w:rsidR="003362B7">
        <w:rPr>
          <w:rFonts w:hint="eastAsia"/>
        </w:rPr>
        <w:t>其他</w:t>
      </w:r>
      <w:r w:rsidR="00D85F83">
        <w:rPr>
          <w:rFonts w:hint="eastAsia"/>
        </w:rPr>
        <w:t>的</w:t>
      </w:r>
      <w:r w:rsidR="00AC42B4" w:rsidRPr="00AC42B4">
        <w:t>属性以便它的</w:t>
      </w:r>
      <w:r w:rsidR="00072D29">
        <w:rPr>
          <w:rFonts w:hint="eastAsia"/>
        </w:rPr>
        <w:t>扁平</w:t>
      </w:r>
      <w:r w:rsidR="00A85B3C" w:rsidRPr="00AC42B4">
        <w:t>Modelica</w:t>
      </w:r>
      <w:r w:rsidR="00A85B3C" w:rsidRPr="00AC42B4">
        <w:t>结构</w:t>
      </w:r>
      <w:r w:rsidR="00AC42B4" w:rsidRPr="00AC42B4">
        <w:t>能够被进一步转换为</w:t>
      </w:r>
      <w:r w:rsidR="00AC42B4" w:rsidRPr="00AC42B4">
        <w:rPr>
          <w:rFonts w:hint="eastAsia"/>
        </w:rPr>
        <w:t>一套</w:t>
      </w:r>
      <w:r w:rsidR="00AC42B4" w:rsidRPr="00AC42B4">
        <w:t>微分、代数和离散方程（即</w:t>
      </w:r>
      <w:r w:rsidR="00072D29">
        <w:rPr>
          <w:rFonts w:hint="eastAsia"/>
        </w:rPr>
        <w:t>扁平</w:t>
      </w:r>
      <w:r w:rsidR="00AC42B4" w:rsidRPr="00AC42B4">
        <w:t>混合</w:t>
      </w:r>
      <w:r w:rsidR="00AC42B4" w:rsidRPr="00AC42B4">
        <w:t>DAE</w:t>
      </w:r>
      <w:r w:rsidR="00AC42B4" w:rsidRPr="00AC42B4">
        <w:rPr>
          <w:rFonts w:hint="eastAsia"/>
        </w:rPr>
        <w:t>）</w:t>
      </w:r>
      <w:r w:rsidR="00AC42B4" w:rsidRPr="00AC42B4">
        <w:t>。这些</w:t>
      </w:r>
      <w:r w:rsidR="00AC42B4" w:rsidRPr="00AC42B4">
        <w:rPr>
          <w:rFonts w:hint="eastAsia"/>
        </w:rPr>
        <w:t>类</w:t>
      </w:r>
      <w:r w:rsidR="00595584">
        <w:rPr>
          <w:rFonts w:hint="eastAsia"/>
        </w:rPr>
        <w:t>被</w:t>
      </w:r>
      <w:r w:rsidR="00AC42B4" w:rsidRPr="00AC42B4">
        <w:t>称作仿真模型。</w:t>
      </w:r>
    </w:p>
    <w:p w:rsidR="00AC42B4" w:rsidRPr="00AC42B4" w:rsidRDefault="00AC42B4" w:rsidP="00AC42B4">
      <w:pPr>
        <w:ind w:firstLineChars="0" w:firstLine="0"/>
      </w:pPr>
      <w:r>
        <w:tab/>
      </w:r>
      <w:r w:rsidR="00072D29">
        <w:rPr>
          <w:rFonts w:hint="eastAsia"/>
        </w:rPr>
        <w:t>扁平</w:t>
      </w:r>
      <w:r w:rsidRPr="00AC42B4">
        <w:rPr>
          <w:rFonts w:hint="eastAsia"/>
        </w:rPr>
        <w:t>Modelica</w:t>
      </w:r>
      <w:r w:rsidRPr="00AC42B4">
        <w:t>结构不仅定义仿真模型也定义其他</w:t>
      </w:r>
      <w:r w:rsidR="00595584">
        <w:rPr>
          <w:rFonts w:hint="eastAsia"/>
        </w:rPr>
        <w:t>的</w:t>
      </w:r>
      <w:r w:rsidR="00595584">
        <w:t>东西</w:t>
      </w:r>
      <w:r w:rsidRPr="00AC42B4">
        <w:rPr>
          <w:rFonts w:hint="eastAsia"/>
        </w:rPr>
        <w:t>，</w:t>
      </w:r>
      <w:r w:rsidRPr="00AC42B4">
        <w:t>包括函数（能用于提供</w:t>
      </w:r>
      <w:r w:rsidR="00050A4F">
        <w:rPr>
          <w:rFonts w:hint="eastAsia"/>
        </w:rPr>
        <w:t>具体</w:t>
      </w:r>
      <w:r w:rsidRPr="00AC42B4">
        <w:t>算法），</w:t>
      </w:r>
      <w:r w:rsidRPr="00AC42B4">
        <w:rPr>
          <w:rFonts w:hint="eastAsia"/>
        </w:rPr>
        <w:t>包</w:t>
      </w:r>
      <w:r w:rsidRPr="00AC42B4">
        <w:t>（用作结构</w:t>
      </w:r>
      <w:r w:rsidRPr="00AC42B4">
        <w:rPr>
          <w:rFonts w:hint="eastAsia"/>
        </w:rPr>
        <w:t>化</w:t>
      </w:r>
      <w:r w:rsidRPr="00AC42B4">
        <w:t>机制），</w:t>
      </w:r>
      <w:r w:rsidRPr="00AC42B4">
        <w:rPr>
          <w:rFonts w:hint="eastAsia"/>
        </w:rPr>
        <w:t>以及</w:t>
      </w:r>
      <w:r w:rsidR="0002418C">
        <w:rPr>
          <w:rFonts w:hint="eastAsia"/>
        </w:rPr>
        <w:t>偏</w:t>
      </w:r>
      <w:r w:rsidRPr="00AC42B4">
        <w:t>模型（</w:t>
      </w:r>
      <w:r w:rsidR="0002418C">
        <w:rPr>
          <w:rFonts w:hint="eastAsia"/>
        </w:rPr>
        <w:t>Partial</w:t>
      </w:r>
      <w:r w:rsidR="0002418C">
        <w:t xml:space="preserve"> Model</w:t>
      </w:r>
      <w:r w:rsidR="00CB0002">
        <w:rPr>
          <w:rFonts w:hint="eastAsia"/>
        </w:rPr>
        <w:t>）</w:t>
      </w:r>
      <w:r w:rsidR="00CB0002">
        <w:t>（</w:t>
      </w:r>
      <w:r w:rsidRPr="00AC42B4">
        <w:t>用作</w:t>
      </w:r>
      <w:r w:rsidRPr="00AC42B4">
        <w:rPr>
          <w:rFonts w:hint="eastAsia"/>
        </w:rPr>
        <w:t>基</w:t>
      </w:r>
      <w:r w:rsidRPr="00AC42B4">
        <w:t>模型）</w:t>
      </w:r>
      <w:r w:rsidR="00050A4F">
        <w:rPr>
          <w:rFonts w:hint="eastAsia"/>
        </w:rPr>
        <w:t>。这使得</w:t>
      </w:r>
      <w:r w:rsidR="00980A4A" w:rsidRPr="00AC42B4">
        <w:t>仿真模型</w:t>
      </w:r>
      <w:r w:rsidR="00212A0F">
        <w:t>在</w:t>
      </w:r>
      <w:r w:rsidR="00212A0F">
        <w:rPr>
          <w:rFonts w:hint="eastAsia"/>
        </w:rPr>
        <w:t>编译</w:t>
      </w:r>
      <w:r w:rsidR="00212A0F" w:rsidRPr="00AC42B4">
        <w:rPr>
          <w:rFonts w:hint="eastAsia"/>
        </w:rPr>
        <w:t>之前</w:t>
      </w:r>
      <w:r w:rsidR="006A0697">
        <w:rPr>
          <w:rFonts w:hint="eastAsia"/>
        </w:rPr>
        <w:t>其</w:t>
      </w:r>
      <w:r w:rsidR="00C35841">
        <w:t>正确性</w:t>
      </w:r>
      <w:r w:rsidR="00C35841">
        <w:rPr>
          <w:rFonts w:hint="eastAsia"/>
        </w:rPr>
        <w:t>就</w:t>
      </w:r>
      <w:r w:rsidR="00F8063E">
        <w:t>可</w:t>
      </w:r>
      <w:r w:rsidR="00F8063E">
        <w:rPr>
          <w:rFonts w:hint="eastAsia"/>
        </w:rPr>
        <w:t>被</w:t>
      </w:r>
      <w:r w:rsidR="00C35841">
        <w:rPr>
          <w:rFonts w:hint="eastAsia"/>
        </w:rPr>
        <w:t>验证</w:t>
      </w:r>
      <w:r w:rsidRPr="00AC42B4">
        <w:t>。</w:t>
      </w:r>
    </w:p>
    <w:p w:rsidR="00AC42B4" w:rsidRPr="00AC42B4" w:rsidRDefault="00AC42B4" w:rsidP="00AC42B4">
      <w:pPr>
        <w:ind w:firstLine="480"/>
      </w:pPr>
      <w:r w:rsidRPr="00AC42B4">
        <w:t>Modelica</w:t>
      </w:r>
      <w:r w:rsidR="00955156">
        <w:rPr>
          <w:rFonts w:hint="eastAsia"/>
        </w:rPr>
        <w:t>的</w:t>
      </w:r>
      <w:r w:rsidR="00447418">
        <w:rPr>
          <w:rFonts w:hint="eastAsia"/>
        </w:rPr>
        <w:t>设计</w:t>
      </w:r>
      <w:r w:rsidRPr="00AC42B4">
        <w:t>方便模型</w:t>
      </w:r>
      <w:r w:rsidR="00D62EA6">
        <w:t>符号转换，</w:t>
      </w:r>
      <w:r w:rsidR="00693EC2">
        <w:rPr>
          <w:rFonts w:hint="eastAsia"/>
        </w:rPr>
        <w:t>特别</w:t>
      </w:r>
      <w:r w:rsidR="00D64F53">
        <w:rPr>
          <w:rFonts w:hint="eastAsia"/>
        </w:rPr>
        <w:t>是主要</w:t>
      </w:r>
      <w:r w:rsidR="00647A07">
        <w:rPr>
          <w:rFonts w:hint="eastAsia"/>
        </w:rPr>
        <w:t>通过</w:t>
      </w:r>
      <w:r w:rsidRPr="00AC42B4">
        <w:t>将</w:t>
      </w:r>
      <w:r w:rsidR="002C0C29" w:rsidRPr="00AC42B4">
        <w:rPr>
          <w:rFonts w:hint="eastAsia"/>
        </w:rPr>
        <w:t>扁平</w:t>
      </w:r>
      <w:r w:rsidRPr="00AC42B4">
        <w:t>Modelica</w:t>
      </w:r>
      <w:r w:rsidRPr="00AC42B4">
        <w:t>结构中</w:t>
      </w:r>
      <w:r w:rsidRPr="00AC42B4">
        <w:rPr>
          <w:rFonts w:hint="eastAsia"/>
        </w:rPr>
        <w:t>的</w:t>
      </w:r>
      <w:r w:rsidRPr="00AC42B4">
        <w:t>每一个</w:t>
      </w:r>
      <w:r w:rsidRPr="00AC42B4">
        <w:t>Modelica</w:t>
      </w:r>
      <w:r w:rsidRPr="00AC42B4">
        <w:t>语言构造映射</w:t>
      </w:r>
      <w:r w:rsidRPr="00AC42B4">
        <w:rPr>
          <w:rFonts w:hint="eastAsia"/>
        </w:rPr>
        <w:t>到</w:t>
      </w:r>
      <w:r w:rsidRPr="00AC42B4">
        <w:t>连续或者瞬态方程</w:t>
      </w:r>
      <w:r w:rsidR="00647A07">
        <w:rPr>
          <w:rFonts w:hint="eastAsia"/>
        </w:rPr>
        <w:t>的</w:t>
      </w:r>
      <w:r w:rsidR="00647A07">
        <w:t>方式</w:t>
      </w:r>
      <w:r w:rsidRPr="00AC42B4">
        <w:t>。</w:t>
      </w:r>
      <w:r w:rsidRPr="00AC42B4">
        <w:rPr>
          <w:rFonts w:hint="eastAsia"/>
        </w:rPr>
        <w:t>许多</w:t>
      </w:r>
      <w:r w:rsidRPr="00AC42B4">
        <w:t>Modelica</w:t>
      </w:r>
      <w:r w:rsidRPr="00AC42B4">
        <w:t>模型</w:t>
      </w:r>
      <w:r w:rsidR="00693EC2" w:rsidRPr="00AC42B4">
        <w:rPr>
          <w:rFonts w:hint="eastAsia"/>
        </w:rPr>
        <w:t>是更</w:t>
      </w:r>
      <w:r w:rsidR="00693EC2" w:rsidRPr="00AC42B4">
        <w:t>高</w:t>
      </w:r>
      <w:r w:rsidR="00693EC2">
        <w:rPr>
          <w:rFonts w:hint="eastAsia"/>
        </w:rPr>
        <w:t>阶的</w:t>
      </w:r>
      <w:r w:rsidR="00693EC2" w:rsidRPr="00AC42B4">
        <w:t>系统</w:t>
      </w:r>
      <w:r w:rsidRPr="00AC42B4">
        <w:t>，尤其是在</w:t>
      </w:r>
      <w:r w:rsidR="00BE57B0">
        <w:rPr>
          <w:rFonts w:hint="eastAsia"/>
        </w:rPr>
        <w:t>相关</w:t>
      </w:r>
      <w:r w:rsidR="00BE57B0">
        <w:t>的</w:t>
      </w:r>
      <w:r w:rsidRPr="00AC42B4">
        <w:t>Modelica</w:t>
      </w:r>
      <w:r w:rsidRPr="00AC42B4">
        <w:t>标准库中，</w:t>
      </w:r>
      <w:r w:rsidR="00E90C79">
        <w:rPr>
          <w:rFonts w:hint="eastAsia"/>
        </w:rPr>
        <w:t>且</w:t>
      </w:r>
      <w:r w:rsidRPr="00AC42B4">
        <w:t>只</w:t>
      </w:r>
      <w:r w:rsidRPr="00AC42B4">
        <w:rPr>
          <w:rFonts w:hint="eastAsia"/>
        </w:rPr>
        <w:t>有在</w:t>
      </w:r>
      <w:r w:rsidR="00BE57B0">
        <w:rPr>
          <w:rFonts w:hint="eastAsia"/>
        </w:rPr>
        <w:t>进行</w:t>
      </w:r>
      <w:r w:rsidR="001E46AF">
        <w:rPr>
          <w:rFonts w:hint="eastAsia"/>
        </w:rPr>
        <w:t>了</w:t>
      </w:r>
      <w:r w:rsidR="001E46AF">
        <w:t>符号</w:t>
      </w:r>
      <w:r w:rsidR="006C74FE">
        <w:rPr>
          <w:rFonts w:hint="eastAsia"/>
        </w:rPr>
        <w:t>指标约简后</w:t>
      </w:r>
      <w:r w:rsidRPr="00AC42B4">
        <w:t>才能</w:t>
      </w:r>
      <w:r w:rsidRPr="00AC42B4">
        <w:rPr>
          <w:rFonts w:hint="eastAsia"/>
        </w:rPr>
        <w:t>被</w:t>
      </w:r>
      <w:r w:rsidRPr="00AC42B4">
        <w:t>合理地仿真</w:t>
      </w:r>
      <w:r w:rsidRPr="00AC42B4">
        <w:rPr>
          <w:rFonts w:hint="eastAsia"/>
        </w:rPr>
        <w:t>，也就是说</w:t>
      </w:r>
      <w:r w:rsidRPr="00AC42B4">
        <w:t>方程已</w:t>
      </w:r>
      <w:r w:rsidR="00E90C79">
        <w:rPr>
          <w:rFonts w:hint="eastAsia"/>
        </w:rPr>
        <w:t>分化</w:t>
      </w:r>
      <w:r w:rsidR="00F666E1">
        <w:t>，合适的变量已</w:t>
      </w:r>
      <w:r w:rsidR="00F666E1">
        <w:rPr>
          <w:rFonts w:hint="eastAsia"/>
        </w:rPr>
        <w:t>选</w:t>
      </w:r>
      <w:r w:rsidR="00F666E1">
        <w:t>为</w:t>
      </w:r>
      <w:r w:rsidR="001B49FD">
        <w:t>状态</w:t>
      </w:r>
      <w:r w:rsidRPr="00AC42B4">
        <w:rPr>
          <w:rFonts w:hint="eastAsia"/>
        </w:rPr>
        <w:t>，</w:t>
      </w:r>
      <w:r w:rsidRPr="00AC42B4">
        <w:t>因此</w:t>
      </w:r>
      <w:r w:rsidRPr="00AC42B4">
        <w:rPr>
          <w:rFonts w:hint="eastAsia"/>
        </w:rPr>
        <w:t>方程</w:t>
      </w:r>
      <w:r w:rsidRPr="00AC42B4">
        <w:t>的</w:t>
      </w:r>
      <w:r w:rsidRPr="00AC42B4">
        <w:rPr>
          <w:rFonts w:hint="eastAsia"/>
        </w:rPr>
        <w:t>结果</w:t>
      </w:r>
      <w:r w:rsidRPr="00AC42B4">
        <w:t>系统</w:t>
      </w:r>
      <w:r w:rsidRPr="00AC42B4">
        <w:rPr>
          <w:rFonts w:hint="eastAsia"/>
        </w:rPr>
        <w:t>能够</w:t>
      </w:r>
      <w:r w:rsidRPr="00AC42B4">
        <w:t>转换到状态空间</w:t>
      </w:r>
      <w:r w:rsidRPr="00AC42B4">
        <w:rPr>
          <w:rFonts w:hint="eastAsia"/>
        </w:rPr>
        <w:t>形式</w:t>
      </w:r>
      <w:r w:rsidRPr="00AC42B4">
        <w:t>（至少</w:t>
      </w:r>
      <w:r w:rsidR="00F666E1">
        <w:rPr>
          <w:rFonts w:hint="eastAsia"/>
        </w:rPr>
        <w:t>局部</w:t>
      </w:r>
      <w:r w:rsidR="00906ADC">
        <w:t>在</w:t>
      </w:r>
      <w:r w:rsidR="00E90C79">
        <w:rPr>
          <w:rFonts w:hint="eastAsia"/>
        </w:rPr>
        <w:t>数值</w:t>
      </w:r>
      <w:r w:rsidR="00906ADC">
        <w:rPr>
          <w:rFonts w:hint="eastAsia"/>
        </w:rPr>
        <w:t>上</w:t>
      </w:r>
      <w:r w:rsidRPr="00AC42B4">
        <w:t>）</w:t>
      </w:r>
      <w:r w:rsidRPr="00AC42B4">
        <w:rPr>
          <w:rFonts w:hint="eastAsia"/>
        </w:rPr>
        <w:t>，</w:t>
      </w:r>
      <w:r w:rsidR="00F666E1">
        <w:rPr>
          <w:rFonts w:hint="eastAsia"/>
        </w:rPr>
        <w:t>即</w:t>
      </w:r>
      <w:r w:rsidR="001B49FD">
        <w:rPr>
          <w:rFonts w:hint="eastAsia"/>
        </w:rPr>
        <w:t>指标</w:t>
      </w:r>
      <w:r w:rsidRPr="00AC42B4">
        <w:t>为</w:t>
      </w:r>
      <w:r w:rsidRPr="00AC42B4">
        <w:rPr>
          <w:rFonts w:hint="eastAsia"/>
        </w:rPr>
        <w:t>0</w:t>
      </w:r>
      <w:r w:rsidRPr="00AC42B4">
        <w:rPr>
          <w:rFonts w:hint="eastAsia"/>
        </w:rPr>
        <w:t>的</w:t>
      </w:r>
      <w:r w:rsidRPr="00AC42B4">
        <w:t>混合</w:t>
      </w:r>
      <w:r w:rsidR="00853537">
        <w:rPr>
          <w:rFonts w:hint="eastAsia"/>
        </w:rPr>
        <w:t>微分</w:t>
      </w:r>
      <w:r w:rsidR="00853537">
        <w:t>代数方程（</w:t>
      </w:r>
      <w:r w:rsidR="00853537">
        <w:t xml:space="preserve">Hybrid </w:t>
      </w:r>
      <w:r w:rsidRPr="00AC42B4">
        <w:t>DAE</w:t>
      </w:r>
      <w:r w:rsidR="00853537">
        <w:rPr>
          <w:rFonts w:hint="eastAsia"/>
        </w:rPr>
        <w:t>）</w:t>
      </w:r>
      <w:r w:rsidRPr="00AC42B4">
        <w:t>。</w:t>
      </w:r>
      <w:r w:rsidRPr="00AC42B4">
        <w:rPr>
          <w:rFonts w:hint="eastAsia"/>
        </w:rPr>
        <w:t>Modelica</w:t>
      </w:r>
      <w:r w:rsidR="005D648A">
        <w:t>规范没有定义如何对一个模型进行仿真，</w:t>
      </w:r>
      <w:r w:rsidR="005D648A">
        <w:rPr>
          <w:rFonts w:hint="eastAsia"/>
        </w:rPr>
        <w:t>但是</w:t>
      </w:r>
      <w:r w:rsidRPr="00AC42B4">
        <w:t>它定义</w:t>
      </w:r>
      <w:r w:rsidR="00881F38">
        <w:rPr>
          <w:rFonts w:hint="eastAsia"/>
        </w:rPr>
        <w:t>了</w:t>
      </w:r>
      <w:r w:rsidRPr="00AC42B4">
        <w:t>仿真结果</w:t>
      </w:r>
      <w:r w:rsidR="00791B4A">
        <w:rPr>
          <w:rFonts w:hint="eastAsia"/>
        </w:rPr>
        <w:t>应</w:t>
      </w:r>
      <w:r w:rsidR="009D1F6B">
        <w:rPr>
          <w:rFonts w:hint="eastAsia"/>
        </w:rPr>
        <w:t>尽可能满足</w:t>
      </w:r>
      <w:r w:rsidR="00881F38">
        <w:t>的一</w:t>
      </w:r>
      <w:r w:rsidR="00881F38">
        <w:rPr>
          <w:rFonts w:hint="eastAsia"/>
        </w:rPr>
        <w:t>套</w:t>
      </w:r>
      <w:r w:rsidR="009D1F6B">
        <w:t>方程</w:t>
      </w:r>
      <w:r w:rsidRPr="00AC42B4">
        <w:t>。</w:t>
      </w:r>
    </w:p>
    <w:p w:rsidR="00AC42B4" w:rsidRPr="00AC42B4" w:rsidRDefault="008A46EA" w:rsidP="00AC42B4">
      <w:pPr>
        <w:ind w:firstLine="480"/>
      </w:pPr>
      <w:r>
        <w:rPr>
          <w:rFonts w:hint="eastAsia"/>
        </w:rPr>
        <w:t>翻译</w:t>
      </w:r>
      <w:r w:rsidR="00AC42B4" w:rsidRPr="00AC42B4">
        <w:rPr>
          <w:rFonts w:hint="eastAsia"/>
        </w:rPr>
        <w:t>（</w:t>
      </w:r>
      <w:r w:rsidR="00AC42B4" w:rsidRPr="00AC42B4">
        <w:t>或者扁平化）的关键问题是：</w:t>
      </w:r>
    </w:p>
    <w:p w:rsidR="00AC42B4" w:rsidRPr="00AC42B4" w:rsidRDefault="00AC42B4" w:rsidP="004E1CB4">
      <w:pPr>
        <w:pStyle w:val="a8"/>
        <w:numPr>
          <w:ilvl w:val="0"/>
          <w:numId w:val="2"/>
        </w:numPr>
        <w:ind w:firstLineChars="0"/>
      </w:pPr>
      <w:r w:rsidRPr="00AC42B4">
        <w:rPr>
          <w:rFonts w:hint="eastAsia"/>
        </w:rPr>
        <w:t>继承</w:t>
      </w:r>
      <w:proofErr w:type="gramStart"/>
      <w:r w:rsidR="002D1083">
        <w:rPr>
          <w:rFonts w:hint="eastAsia"/>
        </w:rPr>
        <w:t>的</w:t>
      </w:r>
      <w:r w:rsidRPr="00AC42B4">
        <w:rPr>
          <w:rFonts w:hint="eastAsia"/>
        </w:rPr>
        <w:t>基类</w:t>
      </w:r>
      <w:r w:rsidR="002D1083">
        <w:rPr>
          <w:rFonts w:hint="eastAsia"/>
        </w:rPr>
        <w:t>的</w:t>
      </w:r>
      <w:proofErr w:type="gramEnd"/>
      <w:r w:rsidR="002D1083" w:rsidRPr="00AC42B4">
        <w:t>展开</w:t>
      </w:r>
    </w:p>
    <w:p w:rsidR="00AC42B4" w:rsidRPr="00AC42B4" w:rsidRDefault="00AC42B4" w:rsidP="004E1CB4">
      <w:pPr>
        <w:pStyle w:val="a8"/>
        <w:numPr>
          <w:ilvl w:val="0"/>
          <w:numId w:val="2"/>
        </w:numPr>
        <w:ind w:firstLineChars="0"/>
      </w:pPr>
      <w:r w:rsidRPr="00AC42B4">
        <w:rPr>
          <w:rFonts w:hint="eastAsia"/>
        </w:rPr>
        <w:t>基类、局部</w:t>
      </w:r>
      <w:r w:rsidRPr="00AC42B4">
        <w:t>类和组件</w:t>
      </w:r>
      <w:r w:rsidR="00086DB8">
        <w:rPr>
          <w:rFonts w:hint="eastAsia"/>
        </w:rPr>
        <w:t>的</w:t>
      </w:r>
      <w:r w:rsidR="00086DB8" w:rsidRPr="00AC42B4">
        <w:rPr>
          <w:rFonts w:hint="eastAsia"/>
        </w:rPr>
        <w:t>参数化</w:t>
      </w:r>
    </w:p>
    <w:p w:rsidR="00AC42B4" w:rsidRPr="00AC42B4" w:rsidRDefault="00AC42B4" w:rsidP="004E1CB4">
      <w:pPr>
        <w:pStyle w:val="a8"/>
        <w:numPr>
          <w:ilvl w:val="0"/>
          <w:numId w:val="2"/>
        </w:numPr>
        <w:ind w:firstLineChars="0"/>
      </w:pPr>
      <w:r w:rsidRPr="00AC42B4">
        <w:rPr>
          <w:rFonts w:hint="eastAsia"/>
        </w:rPr>
        <w:t>从连接</w:t>
      </w:r>
      <w:r w:rsidRPr="00AC42B4">
        <w:t>方程</w:t>
      </w:r>
      <w:r w:rsidR="00AB460D">
        <w:rPr>
          <w:rFonts w:hint="eastAsia"/>
        </w:rPr>
        <w:t>子句</w:t>
      </w:r>
      <w:r w:rsidRPr="00AC42B4">
        <w:t>生成连接方程</w:t>
      </w:r>
    </w:p>
    <w:p w:rsidR="00AC42B4" w:rsidRPr="00AC42B4" w:rsidRDefault="00AC42B4" w:rsidP="00AC42B4">
      <w:pPr>
        <w:ind w:firstLine="480"/>
      </w:pPr>
      <w:r w:rsidRPr="00AC42B4">
        <w:rPr>
          <w:rFonts w:hint="eastAsia"/>
        </w:rPr>
        <w:t>扁平混合</w:t>
      </w:r>
      <w:r w:rsidRPr="00AC42B4">
        <w:t>DAE</w:t>
      </w:r>
      <w:r w:rsidRPr="00AC42B4">
        <w:rPr>
          <w:rFonts w:hint="eastAsia"/>
        </w:rPr>
        <w:t>的</w:t>
      </w:r>
      <w:r w:rsidR="00022F56">
        <w:rPr>
          <w:rFonts w:hint="eastAsia"/>
        </w:rPr>
        <w:t>构成</w:t>
      </w:r>
      <w:r w:rsidRPr="00AC42B4">
        <w:t>包括：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rPr>
          <w:rFonts w:hint="eastAsia"/>
        </w:rPr>
        <w:t>变量</w:t>
      </w:r>
      <w:r w:rsidRPr="00AC42B4">
        <w:t>声明</w:t>
      </w:r>
      <w:r w:rsidR="00A5450E">
        <w:rPr>
          <w:rFonts w:hint="eastAsia"/>
        </w:rPr>
        <w:t>：</w:t>
      </w:r>
      <w:r w:rsidRPr="00AC42B4">
        <w:rPr>
          <w:rFonts w:hint="eastAsia"/>
        </w:rPr>
        <w:t>用</w:t>
      </w:r>
      <w:r w:rsidR="00A5450E">
        <w:rPr>
          <w:rFonts w:hint="eastAsia"/>
        </w:rPr>
        <w:t>恰当</w:t>
      </w:r>
      <w:r w:rsidRPr="00AC42B4">
        <w:t>的</w:t>
      </w:r>
      <w:r w:rsidRPr="00AC42B4">
        <w:rPr>
          <w:rFonts w:hint="eastAsia"/>
        </w:rPr>
        <w:t>基本类型</w:t>
      </w:r>
      <w:r w:rsidRPr="00AC42B4">
        <w:t>、前缀和属性</w:t>
      </w:r>
      <w:r w:rsidRPr="00AC42B4">
        <w:rPr>
          <w:rFonts w:hint="eastAsia"/>
        </w:rPr>
        <w:t>声明</w:t>
      </w:r>
      <w:r w:rsidR="00345CB2">
        <w:rPr>
          <w:rFonts w:hint="eastAsia"/>
        </w:rPr>
        <w:t>的</w:t>
      </w:r>
      <w:r w:rsidRPr="00AC42B4">
        <w:rPr>
          <w:rFonts w:hint="eastAsia"/>
        </w:rPr>
        <w:t>变量</w:t>
      </w:r>
      <w:r w:rsidRPr="00AC42B4">
        <w:t>，</w:t>
      </w:r>
      <w:r w:rsidR="00B071A8">
        <w:rPr>
          <w:rFonts w:hint="eastAsia"/>
        </w:rPr>
        <w:t>例</w:t>
      </w:r>
      <w:r w:rsidRPr="00AC42B4">
        <w:t>如</w:t>
      </w:r>
      <w:r w:rsidRPr="00AC42B4">
        <w:rPr>
          <w:rFonts w:hint="eastAsia"/>
        </w:rPr>
        <w:t>“</w:t>
      </w:r>
      <w:r w:rsidRPr="00AC42B4">
        <w:rPr>
          <w:rFonts w:hint="eastAsia"/>
        </w:rPr>
        <w:t>parameter Real v=5</w:t>
      </w:r>
      <w:r w:rsidRPr="00AC42B4">
        <w:rPr>
          <w:rFonts w:hint="eastAsia"/>
        </w:rPr>
        <w:t>”。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rPr>
          <w:rFonts w:hint="eastAsia"/>
        </w:rPr>
        <w:t>方程：</w:t>
      </w:r>
      <w:r w:rsidRPr="00AC42B4">
        <w:t>来自</w:t>
      </w:r>
      <w:r w:rsidR="00621B0E">
        <w:rPr>
          <w:rFonts w:hint="eastAsia"/>
        </w:rPr>
        <w:t>方程</w:t>
      </w:r>
      <w:r w:rsidR="006A05DB">
        <w:rPr>
          <w:rFonts w:hint="eastAsia"/>
        </w:rPr>
        <w:t>段</w:t>
      </w:r>
      <w:r w:rsidR="007D085E">
        <w:rPr>
          <w:rFonts w:hint="eastAsia"/>
        </w:rPr>
        <w:t>的</w:t>
      </w:r>
      <w:r w:rsidR="007D085E">
        <w:t>方程</w:t>
      </w:r>
      <w:r w:rsidRPr="00AC42B4">
        <w:t>。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rPr>
          <w:rFonts w:hint="eastAsia"/>
        </w:rPr>
        <w:t>函数调用：一个</w:t>
      </w:r>
      <w:r w:rsidRPr="00AC42B4">
        <w:t>调用</w:t>
      </w:r>
      <w:r w:rsidRPr="00AC42B4">
        <w:rPr>
          <w:rFonts w:hint="eastAsia"/>
        </w:rPr>
        <w:t>被视作一组方程，</w:t>
      </w:r>
      <w:r w:rsidR="00E26691">
        <w:rPr>
          <w:rFonts w:hint="eastAsia"/>
        </w:rPr>
        <w:t>其中</w:t>
      </w:r>
      <w:r w:rsidRPr="00AC42B4">
        <w:rPr>
          <w:rFonts w:hint="eastAsia"/>
        </w:rPr>
        <w:t>包括</w:t>
      </w:r>
      <w:r w:rsidRPr="00AC42B4">
        <w:t>其所有</w:t>
      </w:r>
      <w:r w:rsidRPr="00AC42B4">
        <w:rPr>
          <w:rFonts w:hint="eastAsia"/>
        </w:rPr>
        <w:t>的</w:t>
      </w:r>
      <w:r w:rsidRPr="00AC42B4">
        <w:t>输入</w:t>
      </w:r>
      <w:r w:rsidRPr="00AC42B4">
        <w:rPr>
          <w:rFonts w:hint="eastAsia"/>
        </w:rPr>
        <w:t>变量</w:t>
      </w:r>
      <w:r w:rsidRPr="00AC42B4">
        <w:t>和所有结果变量</w:t>
      </w:r>
      <w:r w:rsidRPr="00AC42B4">
        <w:rPr>
          <w:rFonts w:hint="eastAsia"/>
        </w:rPr>
        <w:t>（</w:t>
      </w:r>
      <w:r w:rsidRPr="00AC42B4">
        <w:t>方程数</w:t>
      </w:r>
      <w:r w:rsidR="00724C2B">
        <w:rPr>
          <w:rFonts w:hint="eastAsia"/>
        </w:rPr>
        <w:t>=</w:t>
      </w:r>
      <w:r w:rsidRPr="00AC42B4">
        <w:rPr>
          <w:rFonts w:hint="eastAsia"/>
        </w:rPr>
        <w:t>基本</w:t>
      </w:r>
      <w:r w:rsidRPr="00AC42B4">
        <w:t>结果变量数）</w:t>
      </w:r>
      <w:r w:rsidRPr="00AC42B4">
        <w:rPr>
          <w:rFonts w:hint="eastAsia"/>
        </w:rPr>
        <w:t>。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rPr>
          <w:rFonts w:hint="eastAsia"/>
        </w:rPr>
        <w:t>算法</w:t>
      </w:r>
      <w:r w:rsidR="006A05DB">
        <w:rPr>
          <w:rFonts w:hint="eastAsia"/>
        </w:rPr>
        <w:t>段</w:t>
      </w:r>
      <w:r w:rsidRPr="00AC42B4">
        <w:rPr>
          <w:rFonts w:hint="eastAsia"/>
        </w:rPr>
        <w:t>：每一个</w:t>
      </w:r>
      <w:r w:rsidRPr="00AC42B4">
        <w:t>算法</w:t>
      </w:r>
      <w:r w:rsidR="006A05DB">
        <w:rPr>
          <w:rFonts w:hint="eastAsia"/>
        </w:rPr>
        <w:t>段</w:t>
      </w:r>
      <w:r w:rsidRPr="00AC42B4">
        <w:t>都被视为</w:t>
      </w:r>
      <w:r w:rsidRPr="00AC42B4">
        <w:rPr>
          <w:rFonts w:hint="eastAsia"/>
        </w:rPr>
        <w:t>一组</w:t>
      </w:r>
      <w:r w:rsidRPr="00AC42B4">
        <w:t>方程，</w:t>
      </w:r>
      <w:r w:rsidR="00942815">
        <w:rPr>
          <w:rFonts w:hint="eastAsia"/>
        </w:rPr>
        <w:t>其中</w:t>
      </w:r>
      <w:r w:rsidRPr="00AC42B4">
        <w:t>包括出现</w:t>
      </w:r>
      <w:r w:rsidRPr="00AC42B4">
        <w:rPr>
          <w:rFonts w:hint="eastAsia"/>
        </w:rPr>
        <w:t>在</w:t>
      </w:r>
      <w:r w:rsidR="000D0EF3">
        <w:t>算法</w:t>
      </w:r>
      <w:r w:rsidR="000D0EF3">
        <w:rPr>
          <w:rFonts w:hint="eastAsia"/>
        </w:rPr>
        <w:t>段</w:t>
      </w:r>
      <w:r w:rsidRPr="00AC42B4">
        <w:t>的变量</w:t>
      </w:r>
      <w:r w:rsidRPr="00AC42B4">
        <w:rPr>
          <w:rFonts w:hint="eastAsia"/>
        </w:rPr>
        <w:t>（</w:t>
      </w:r>
      <w:r w:rsidRPr="00AC42B4">
        <w:t>方程</w:t>
      </w:r>
      <w:r w:rsidRPr="00AC42B4">
        <w:rPr>
          <w:rFonts w:hint="eastAsia"/>
        </w:rPr>
        <w:t>数</w:t>
      </w:r>
      <w:r w:rsidRPr="00AC42B4">
        <w:rPr>
          <w:rFonts w:hint="eastAsia"/>
        </w:rPr>
        <w:t>=</w:t>
      </w:r>
      <w:r w:rsidRPr="00AC42B4">
        <w:rPr>
          <w:rFonts w:hint="eastAsia"/>
        </w:rPr>
        <w:t>不同</w:t>
      </w:r>
      <w:r w:rsidRPr="00AC42B4">
        <w:t>的</w:t>
      </w:r>
      <w:r w:rsidRPr="00AC42B4">
        <w:rPr>
          <w:rFonts w:hint="eastAsia"/>
        </w:rPr>
        <w:lastRenderedPageBreak/>
        <w:t>赋值</w:t>
      </w:r>
      <w:r w:rsidRPr="00AC42B4">
        <w:t>变量数</w:t>
      </w:r>
      <w:r w:rsidRPr="00AC42B4">
        <w:rPr>
          <w:rFonts w:hint="eastAsia"/>
        </w:rPr>
        <w:t>）。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t>When</w:t>
      </w:r>
      <w:r w:rsidRPr="00AC42B4">
        <w:rPr>
          <w:rFonts w:hint="eastAsia"/>
        </w:rPr>
        <w:t>子句</w:t>
      </w:r>
      <w:r w:rsidRPr="00AC42B4">
        <w:t>：每一个</w:t>
      </w:r>
      <w:r w:rsidRPr="00AC42B4">
        <w:t>When</w:t>
      </w:r>
      <w:r w:rsidRPr="00AC42B4">
        <w:t>子句都被视作一组</w:t>
      </w:r>
      <w:r w:rsidRPr="00AC42B4">
        <w:rPr>
          <w:rFonts w:hint="eastAsia"/>
        </w:rPr>
        <w:t>按</w:t>
      </w:r>
      <w:r w:rsidRPr="00AC42B4">
        <w:t>条件</w:t>
      </w:r>
      <w:r w:rsidRPr="00AC42B4">
        <w:rPr>
          <w:rFonts w:hint="eastAsia"/>
        </w:rPr>
        <w:t>计算</w:t>
      </w:r>
      <w:r w:rsidRPr="00AC42B4">
        <w:t>的方程，也称作瞬态方程，它们是出现在</w:t>
      </w:r>
      <w:r w:rsidRPr="00AC42B4">
        <w:rPr>
          <w:rFonts w:hint="eastAsia"/>
        </w:rPr>
        <w:t>该</w:t>
      </w:r>
      <w:r w:rsidRPr="00AC42B4">
        <w:t>子句</w:t>
      </w:r>
      <w:r w:rsidRPr="00AC42B4">
        <w:rPr>
          <w:rFonts w:hint="eastAsia"/>
        </w:rPr>
        <w:t>中</w:t>
      </w:r>
      <w:r w:rsidRPr="00AC42B4">
        <w:t>的变量</w:t>
      </w:r>
      <w:r w:rsidRPr="00AC42B4">
        <w:rPr>
          <w:rFonts w:hint="eastAsia"/>
        </w:rPr>
        <w:t>的</w:t>
      </w:r>
      <w:r w:rsidRPr="00AC42B4">
        <w:t>函数</w:t>
      </w:r>
      <w:r w:rsidRPr="00AC42B4">
        <w:rPr>
          <w:rFonts w:hint="eastAsia"/>
        </w:rPr>
        <w:t>（</w:t>
      </w:r>
      <w:r w:rsidRPr="00AC42B4">
        <w:t>方程数</w:t>
      </w:r>
      <w:r w:rsidRPr="00AC42B4">
        <w:rPr>
          <w:rFonts w:hint="eastAsia"/>
        </w:rPr>
        <w:t>=</w:t>
      </w:r>
      <w:r w:rsidRPr="00AC42B4">
        <w:rPr>
          <w:rFonts w:hint="eastAsia"/>
        </w:rPr>
        <w:t>不同的</w:t>
      </w:r>
      <w:r w:rsidRPr="00AC42B4">
        <w:t>赋值</w:t>
      </w:r>
      <w:r w:rsidRPr="00AC42B4">
        <w:rPr>
          <w:rFonts w:hint="eastAsia"/>
        </w:rPr>
        <w:t>变量</w:t>
      </w:r>
      <w:r w:rsidRPr="00AC42B4">
        <w:t>数）</w:t>
      </w:r>
      <w:r w:rsidRPr="00AC42B4">
        <w:rPr>
          <w:rFonts w:hint="eastAsia"/>
        </w:rPr>
        <w:t>。</w:t>
      </w:r>
    </w:p>
    <w:p w:rsidR="00AC42B4" w:rsidRPr="00AC42B4" w:rsidRDefault="007F4559" w:rsidP="007F4559">
      <w:pPr>
        <w:ind w:firstLineChars="0" w:firstLine="0"/>
      </w:pPr>
      <w:r>
        <w:tab/>
      </w:r>
      <w:r w:rsidR="00AC42B4" w:rsidRPr="00AC42B4">
        <w:rPr>
          <w:rFonts w:hint="eastAsia"/>
        </w:rPr>
        <w:t>因此，</w:t>
      </w:r>
      <w:r w:rsidR="00AC42B4" w:rsidRPr="00AC42B4">
        <w:t>扁平混合</w:t>
      </w:r>
      <w:r w:rsidR="00AC42B4" w:rsidRPr="00AC42B4">
        <w:t>DAE</w:t>
      </w:r>
      <w:r w:rsidR="00AC42B4" w:rsidRPr="00AC42B4">
        <w:t>被</w:t>
      </w:r>
      <w:r w:rsidR="00942815">
        <w:rPr>
          <w:rFonts w:hint="eastAsia"/>
        </w:rPr>
        <w:t>视作</w:t>
      </w:r>
      <w:r w:rsidR="00AC42B4" w:rsidRPr="00AC42B4">
        <w:t>一组方程，其中一些方程仅</w:t>
      </w:r>
      <w:r w:rsidR="00AC42B4" w:rsidRPr="00AC42B4">
        <w:rPr>
          <w:rFonts w:hint="eastAsia"/>
        </w:rPr>
        <w:t>仅</w:t>
      </w:r>
      <w:r w:rsidR="00AC42B4" w:rsidRPr="00AC42B4">
        <w:t>有条件地</w:t>
      </w:r>
      <w:r w:rsidR="00AC42B4" w:rsidRPr="00AC42B4">
        <w:rPr>
          <w:rFonts w:hint="eastAsia"/>
        </w:rPr>
        <w:t>计算（例如</w:t>
      </w:r>
      <w:r w:rsidR="00AC42B4" w:rsidRPr="00AC42B4">
        <w:t>，瞬态方程</w:t>
      </w:r>
      <w:r w:rsidR="00AC42B4" w:rsidRPr="00AC42B4">
        <w:rPr>
          <w:rFonts w:hint="eastAsia"/>
        </w:rPr>
        <w:t>仅仅</w:t>
      </w:r>
      <w:r w:rsidR="00AC42B4" w:rsidRPr="00AC42B4">
        <w:t>是在相应的条件</w:t>
      </w:r>
      <w:r w:rsidR="00AC42B4" w:rsidRPr="00AC42B4">
        <w:rPr>
          <w:rFonts w:hint="eastAsia"/>
        </w:rPr>
        <w:t>变为</w:t>
      </w:r>
      <w:r w:rsidR="00AC42B4" w:rsidRPr="00AC42B4">
        <w:t>True</w:t>
      </w:r>
      <w:r w:rsidR="00AC42B4" w:rsidRPr="00AC42B4">
        <w:t>的时候才</w:t>
      </w:r>
      <w:r w:rsidR="00AC42B4" w:rsidRPr="00AC42B4">
        <w:rPr>
          <w:rFonts w:hint="eastAsia"/>
        </w:rPr>
        <w:t>计算</w:t>
      </w:r>
      <w:r w:rsidR="00AC42B4" w:rsidRPr="00AC42B4">
        <w:t>）</w:t>
      </w:r>
      <w:r w:rsidR="00AC42B4" w:rsidRPr="00AC42B4">
        <w:rPr>
          <w:rFonts w:hint="eastAsia"/>
        </w:rPr>
        <w:t>。</w:t>
      </w:r>
    </w:p>
    <w:p w:rsidR="00AC42B4" w:rsidRPr="00AC42B4" w:rsidRDefault="00AC42B4" w:rsidP="00AC42B4">
      <w:pPr>
        <w:ind w:firstLine="480"/>
      </w:pPr>
      <w:r w:rsidRPr="00AC42B4">
        <w:rPr>
          <w:rFonts w:hint="eastAsia"/>
        </w:rPr>
        <w:t>一个</w:t>
      </w:r>
      <w:r w:rsidRPr="00AC42B4">
        <w:t>Modelica</w:t>
      </w:r>
      <w:r w:rsidRPr="00AC42B4">
        <w:t>类</w:t>
      </w:r>
      <w:r w:rsidR="00917CB8">
        <w:rPr>
          <w:rFonts w:hint="eastAsia"/>
        </w:rPr>
        <w:t>也可能</w:t>
      </w:r>
      <w:r w:rsidRPr="00AC42B4">
        <w:t>包含注解，</w:t>
      </w:r>
      <w:r w:rsidR="00EE3BE3">
        <w:rPr>
          <w:rFonts w:hint="eastAsia"/>
        </w:rPr>
        <w:t>即</w:t>
      </w:r>
      <w:r w:rsidR="0059286E">
        <w:rPr>
          <w:rFonts w:hint="eastAsia"/>
        </w:rPr>
        <w:t>正规</w:t>
      </w:r>
      <w:r w:rsidRPr="00AC42B4">
        <w:rPr>
          <w:rFonts w:hint="eastAsia"/>
        </w:rPr>
        <w:t>的</w:t>
      </w:r>
      <w:r w:rsidRPr="00AC42B4">
        <w:t>注释，</w:t>
      </w:r>
      <w:r w:rsidRPr="00AC42B4">
        <w:rPr>
          <w:rFonts w:hint="eastAsia"/>
        </w:rPr>
        <w:t>它</w:t>
      </w:r>
      <w:r w:rsidRPr="00AC42B4">
        <w:t>说明</w:t>
      </w:r>
      <w:r w:rsidRPr="00AC42B4">
        <w:rPr>
          <w:rFonts w:hint="eastAsia"/>
        </w:rPr>
        <w:t>了</w:t>
      </w:r>
      <w:r w:rsidR="00942815">
        <w:t>类的图示</w:t>
      </w:r>
      <w:r w:rsidR="00942815">
        <w:rPr>
          <w:rFonts w:hint="eastAsia"/>
        </w:rPr>
        <w:t>、</w:t>
      </w:r>
      <w:r w:rsidRPr="00AC42B4">
        <w:t>文档文本</w:t>
      </w:r>
      <w:r w:rsidRPr="00AC42B4">
        <w:rPr>
          <w:rFonts w:hint="eastAsia"/>
        </w:rPr>
        <w:t>和</w:t>
      </w:r>
      <w:r w:rsidRPr="00AC42B4">
        <w:t>版本信息。</w:t>
      </w:r>
    </w:p>
    <w:p w:rsidR="00AC42B4" w:rsidRDefault="007E21D0" w:rsidP="007E21D0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一些</w:t>
      </w:r>
      <w:r>
        <w:t>定义</w:t>
      </w:r>
    </w:p>
    <w:p w:rsidR="007E21D0" w:rsidRDefault="007E21D0" w:rsidP="007E21D0">
      <w:pPr>
        <w:ind w:firstLine="480"/>
      </w:pPr>
      <w:r w:rsidRPr="007E21D0">
        <w:rPr>
          <w:rFonts w:hint="eastAsia"/>
        </w:rPr>
        <w:t>Modelica</w:t>
      </w:r>
      <w:r w:rsidRPr="007E21D0">
        <w:rPr>
          <w:rFonts w:hint="eastAsia"/>
        </w:rPr>
        <w:t>语义规范必须结合</w:t>
      </w:r>
      <w:r w:rsidRPr="007E21D0">
        <w:rPr>
          <w:rFonts w:hint="eastAsia"/>
        </w:rPr>
        <w:t>Modelica</w:t>
      </w:r>
      <w:r w:rsidRPr="007E21D0">
        <w:rPr>
          <w:rFonts w:hint="eastAsia"/>
        </w:rPr>
        <w:t>文法来理解。非规范性文本，即示例和注释，包含在【】内；注释用斜体字表示。其他术语在附录</w:t>
      </w:r>
      <w:r w:rsidRPr="007E21D0">
        <w:rPr>
          <w:rFonts w:hint="eastAsia"/>
        </w:rPr>
        <w:t>A</w:t>
      </w:r>
      <w:r w:rsidRPr="007E21D0">
        <w:rPr>
          <w:rFonts w:hint="eastAsia"/>
        </w:rPr>
        <w:t>中的词汇表中解释。几个重要术语是：</w:t>
      </w:r>
    </w:p>
    <w:tbl>
      <w:tblPr>
        <w:tblW w:w="9600" w:type="dxa"/>
        <w:tblInd w:w="-107" w:type="dxa"/>
        <w:tblCellMar>
          <w:top w:w="38" w:type="dxa"/>
          <w:right w:w="103" w:type="dxa"/>
        </w:tblCellMar>
        <w:tblLook w:val="04A0" w:firstRow="1" w:lastRow="0" w:firstColumn="1" w:lastColumn="0" w:noHBand="0" w:noVBand="1"/>
      </w:tblPr>
      <w:tblGrid>
        <w:gridCol w:w="1664"/>
        <w:gridCol w:w="7936"/>
      </w:tblGrid>
      <w:tr w:rsidR="007E21D0" w:rsidRPr="007E21D0" w:rsidTr="00EA001D">
        <w:trPr>
          <w:trHeight w:val="33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="480"/>
              <w:jc w:val="left"/>
            </w:pPr>
            <w:r w:rsidRPr="007E21D0">
              <w:rPr>
                <w:rFonts w:hint="eastAsia"/>
              </w:rPr>
              <w:t>术语</w:t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="480"/>
            </w:pPr>
            <w:r w:rsidRPr="007E21D0">
              <w:rPr>
                <w:rFonts w:hint="eastAsia"/>
              </w:rPr>
              <w:t>定义</w:t>
            </w:r>
          </w:p>
        </w:tc>
      </w:tr>
      <w:tr w:rsidR="007E21D0" w:rsidRPr="007E21D0" w:rsidTr="00EA001D">
        <w:trPr>
          <w:trHeight w:val="59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Chars="0" w:firstLine="0"/>
              <w:jc w:val="left"/>
            </w:pPr>
            <w:r>
              <w:rPr>
                <w:rFonts w:hint="eastAsia"/>
              </w:rPr>
              <w:t>组件</w:t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AB460D" w:rsidP="00A8022F">
            <w:pPr>
              <w:ind w:firstLineChars="0" w:firstLine="0"/>
            </w:pPr>
            <w:r>
              <w:rPr>
                <w:rFonts w:hint="eastAsia"/>
              </w:rPr>
              <w:t>按</w:t>
            </w:r>
            <w:r w:rsidR="007E21D0" w:rsidRPr="007E21D0">
              <w:t>Modelica</w:t>
            </w:r>
            <w:r w:rsidR="007E21D0" w:rsidRPr="007E21D0">
              <w:rPr>
                <w:rFonts w:hint="eastAsia"/>
              </w:rPr>
              <w:t>文法</w:t>
            </w:r>
            <w:r>
              <w:rPr>
                <w:rFonts w:hint="eastAsia"/>
              </w:rPr>
              <w:t>由生成</w:t>
            </w:r>
            <w:r>
              <w:t>子句</w:t>
            </w:r>
            <w:proofErr w:type="spellStart"/>
            <w:r w:rsidR="00A8022F">
              <w:rPr>
                <w:rFonts w:hint="eastAsia"/>
              </w:rPr>
              <w:t>component</w:t>
            </w:r>
            <w:r w:rsidR="00A8022F">
              <w:t>_clause</w:t>
            </w:r>
            <w:proofErr w:type="spellEnd"/>
            <w:r w:rsidR="007E21D0" w:rsidRPr="007E21D0">
              <w:rPr>
                <w:rFonts w:hint="eastAsia"/>
              </w:rPr>
              <w:t>定义</w:t>
            </w:r>
            <w:r w:rsidR="007E21D0" w:rsidRPr="007E21D0">
              <w:t>的元素（</w:t>
            </w:r>
            <w:r w:rsidR="007E21D0" w:rsidRPr="007E21D0">
              <w:rPr>
                <w:rFonts w:hint="eastAsia"/>
              </w:rPr>
              <w:t>主要是</w:t>
            </w:r>
            <w:r w:rsidR="007E21D0" w:rsidRPr="007E21D0">
              <w:t>一个变量或者一个类的实例）</w:t>
            </w:r>
          </w:p>
        </w:tc>
      </w:tr>
      <w:tr w:rsidR="007E21D0" w:rsidRPr="007E21D0" w:rsidTr="00EA001D">
        <w:trPr>
          <w:trHeight w:val="59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Chars="0" w:firstLine="0"/>
              <w:jc w:val="left"/>
            </w:pPr>
            <w:r w:rsidRPr="007E21D0">
              <w:rPr>
                <w:rFonts w:hint="eastAsia"/>
              </w:rPr>
              <w:t>元素</w:t>
            </w:r>
            <w:r w:rsidR="00957D69">
              <w:rPr>
                <w:rFonts w:hint="eastAsia"/>
              </w:rPr>
              <w:t>（</w:t>
            </w:r>
            <w:r w:rsidRPr="007E21D0">
              <w:t>Element</w:t>
            </w:r>
            <w:r w:rsidR="00070A61">
              <w:t>)</w:t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A8022F">
            <w:pPr>
              <w:ind w:firstLineChars="0" w:firstLine="0"/>
            </w:pPr>
            <w:r w:rsidRPr="007E21D0">
              <w:rPr>
                <w:rFonts w:hint="eastAsia"/>
              </w:rPr>
              <w:t>类</w:t>
            </w:r>
            <w:r w:rsidRPr="007E21D0">
              <w:t>中</w:t>
            </w:r>
            <w:r w:rsidRPr="007E21D0">
              <w:rPr>
                <w:rFonts w:hint="eastAsia"/>
              </w:rPr>
              <w:t>声明</w:t>
            </w:r>
            <w:r w:rsidRPr="007E21D0">
              <w:t>的</w:t>
            </w:r>
            <w:r w:rsidRPr="007E21D0">
              <w:rPr>
                <w:rFonts w:hint="eastAsia"/>
              </w:rPr>
              <w:t>类定义</w:t>
            </w:r>
            <w:r w:rsidRPr="007E21D0">
              <w:t>，扩展子句和组件子句</w:t>
            </w:r>
            <w:r w:rsidRPr="007E21D0">
              <w:rPr>
                <w:rFonts w:hint="eastAsia"/>
              </w:rPr>
              <w:t>（主要</w:t>
            </w:r>
            <w:r w:rsidR="00A8022F">
              <w:t>是类引用或</w:t>
            </w:r>
            <w:r w:rsidR="00A8022F" w:rsidRPr="007E21D0">
              <w:t>声明中</w:t>
            </w:r>
            <w:r w:rsidR="00A8022F">
              <w:rPr>
                <w:rFonts w:hint="eastAsia"/>
              </w:rPr>
              <w:t>的</w:t>
            </w:r>
            <w:r w:rsidRPr="007E21D0">
              <w:t>组件）。</w:t>
            </w:r>
          </w:p>
        </w:tc>
      </w:tr>
      <w:tr w:rsidR="007E21D0" w:rsidRPr="007E21D0" w:rsidTr="00EA001D">
        <w:trPr>
          <w:trHeight w:val="163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Chars="0" w:firstLine="0"/>
              <w:jc w:val="left"/>
            </w:pPr>
            <w:r w:rsidRPr="007E21D0">
              <w:rPr>
                <w:rFonts w:hint="eastAsia"/>
              </w:rPr>
              <w:t>扁平化</w:t>
            </w:r>
            <w:r w:rsidR="00957D69">
              <w:rPr>
                <w:rFonts w:hint="eastAsia"/>
              </w:rPr>
              <w:t>（</w:t>
            </w:r>
            <w:r w:rsidRPr="007E21D0">
              <w:t>Flattening</w:t>
            </w:r>
            <w:r w:rsidR="00957D69">
              <w:t>）</w:t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65B34">
            <w:pPr>
              <w:ind w:firstLineChars="0" w:firstLine="0"/>
            </w:pPr>
            <w:r w:rsidRPr="007E21D0">
              <w:t>Modelica</w:t>
            </w:r>
            <w:r w:rsidR="00A8022F">
              <w:rPr>
                <w:rFonts w:hint="eastAsia"/>
              </w:rPr>
              <w:t>模型到</w:t>
            </w:r>
            <w:r w:rsidRPr="007E21D0">
              <w:rPr>
                <w:rFonts w:hint="eastAsia"/>
              </w:rPr>
              <w:t>相应</w:t>
            </w:r>
            <w:r w:rsidRPr="007E21D0">
              <w:t>的混合</w:t>
            </w:r>
            <w:r w:rsidRPr="007E21D0">
              <w:t>DAE</w:t>
            </w:r>
            <w:r w:rsidRPr="007E21D0">
              <w:rPr>
                <w:rFonts w:hint="eastAsia"/>
              </w:rPr>
              <w:t>模型</w:t>
            </w:r>
            <w:r w:rsidRPr="007E21D0">
              <w:t>描述</w:t>
            </w:r>
            <w:r w:rsidR="00A8022F">
              <w:rPr>
                <w:rFonts w:hint="eastAsia"/>
              </w:rPr>
              <w:t>的</w:t>
            </w:r>
            <w:r w:rsidR="00EF49AD">
              <w:t>翻译</w:t>
            </w:r>
            <w:r w:rsidRPr="007E21D0">
              <w:rPr>
                <w:rFonts w:hint="eastAsia"/>
              </w:rPr>
              <w:t>，</w:t>
            </w:r>
            <w:r w:rsidRPr="007E21D0">
              <w:t>包括</w:t>
            </w:r>
            <w:r w:rsidR="00EF49AD">
              <w:rPr>
                <w:rFonts w:hint="eastAsia"/>
              </w:rPr>
              <w:t>展开</w:t>
            </w:r>
            <w:r w:rsidR="00EF49AD">
              <w:t>继承基类</w:t>
            </w:r>
            <w:r w:rsidRPr="007E21D0">
              <w:t>，基类、</w:t>
            </w:r>
            <w:r w:rsidRPr="007E21D0">
              <w:rPr>
                <w:rFonts w:hint="eastAsia"/>
              </w:rPr>
              <w:t>局部</w:t>
            </w:r>
            <w:r w:rsidRPr="007E21D0">
              <w:t>类和组件</w:t>
            </w:r>
            <w:r w:rsidRPr="007E21D0">
              <w:rPr>
                <w:rFonts w:hint="eastAsia"/>
              </w:rPr>
              <w:t>的</w:t>
            </w:r>
            <w:r w:rsidR="00EF49AD">
              <w:t>参数</w:t>
            </w:r>
            <w:r w:rsidR="00EF49AD">
              <w:rPr>
                <w:rFonts w:hint="eastAsia"/>
              </w:rPr>
              <w:t>设定</w:t>
            </w:r>
            <w:r w:rsidRPr="007E21D0">
              <w:t>，</w:t>
            </w:r>
            <w:r w:rsidRPr="007E21D0">
              <w:rPr>
                <w:rFonts w:hint="eastAsia"/>
              </w:rPr>
              <w:t>以及</w:t>
            </w:r>
            <w:r w:rsidRPr="007E21D0">
              <w:t>从连接方程</w:t>
            </w:r>
            <w:r w:rsidR="00765B34">
              <w:rPr>
                <w:rFonts w:hint="eastAsia"/>
              </w:rPr>
              <w:t>子句</w:t>
            </w:r>
            <w:r w:rsidRPr="007E21D0">
              <w:t>生成连接方程</w:t>
            </w:r>
            <w:r w:rsidRPr="007E21D0">
              <w:rPr>
                <w:rFonts w:hint="eastAsia"/>
              </w:rPr>
              <w:t>（</w:t>
            </w:r>
            <w:r w:rsidR="00765B34">
              <w:rPr>
                <w:rFonts w:hint="eastAsia"/>
              </w:rPr>
              <w:t>主要</w:t>
            </w:r>
            <w:r w:rsidRPr="007E21D0">
              <w:t>是</w:t>
            </w:r>
            <w:r w:rsidRPr="007E21D0">
              <w:rPr>
                <w:rFonts w:hint="eastAsia"/>
              </w:rPr>
              <w:t>从</w:t>
            </w:r>
            <w:r w:rsidRPr="007E21D0">
              <w:t>模型</w:t>
            </w:r>
            <w:r w:rsidRPr="007E21D0">
              <w:rPr>
                <w:rFonts w:hint="eastAsia"/>
              </w:rPr>
              <w:t>中</w:t>
            </w:r>
            <w:r w:rsidRPr="007E21D0">
              <w:t>将模型</w:t>
            </w:r>
            <w:r w:rsidR="00765B34">
              <w:rPr>
                <w:rFonts w:hint="eastAsia"/>
              </w:rPr>
              <w:t>的</w:t>
            </w:r>
            <w:r w:rsidRPr="007E21D0">
              <w:t>层级结构</w:t>
            </w:r>
            <w:r w:rsidRPr="007E21D0">
              <w:rPr>
                <w:rFonts w:hint="eastAsia"/>
              </w:rPr>
              <w:t>连同其</w:t>
            </w:r>
            <w:r w:rsidRPr="007E21D0">
              <w:t>相应的变量声明和函数定义映射</w:t>
            </w:r>
            <w:r w:rsidRPr="007E21D0">
              <w:rPr>
                <w:rFonts w:hint="eastAsia"/>
              </w:rPr>
              <w:t>到</w:t>
            </w:r>
            <w:r w:rsidRPr="007E21D0">
              <w:t>一组微分、代数和离散方程</w:t>
            </w:r>
            <w:r w:rsidRPr="007E21D0">
              <w:rPr>
                <w:rFonts w:hint="eastAsia"/>
              </w:rPr>
              <w:t>）</w:t>
            </w:r>
            <w:r w:rsidRPr="007E21D0">
              <w:t>。</w:t>
            </w:r>
          </w:p>
        </w:tc>
      </w:tr>
    </w:tbl>
    <w:p w:rsidR="00A0539B" w:rsidRPr="00A0539B" w:rsidRDefault="00A0539B" w:rsidP="00A0539B">
      <w:pPr>
        <w:pStyle w:val="2"/>
      </w:pPr>
      <w:r w:rsidRPr="00A0539B">
        <w:t xml:space="preserve">1.4 </w:t>
      </w:r>
      <w:r w:rsidR="000047E7">
        <w:rPr>
          <w:rFonts w:hint="eastAsia"/>
        </w:rPr>
        <w:t>记号</w:t>
      </w:r>
      <w:r w:rsidRPr="00A0539B">
        <w:t>和语法</w:t>
      </w:r>
    </w:p>
    <w:p w:rsidR="00A0539B" w:rsidRPr="00A0539B" w:rsidRDefault="00A0539B" w:rsidP="00A0539B">
      <w:pPr>
        <w:ind w:firstLine="480"/>
      </w:pPr>
      <w:r w:rsidRPr="00A0539B">
        <w:rPr>
          <w:rFonts w:hint="eastAsia"/>
        </w:rPr>
        <w:t>本规范使用下列</w:t>
      </w:r>
      <w:proofErr w:type="gramStart"/>
      <w:r w:rsidR="00786E9C">
        <w:rPr>
          <w:rFonts w:hint="eastAsia"/>
        </w:rPr>
        <w:t>语法</w:t>
      </w:r>
      <w:r w:rsidRPr="00A0539B">
        <w:t>元</w:t>
      </w:r>
      <w:proofErr w:type="gramEnd"/>
      <w:r w:rsidRPr="00A0539B">
        <w:t>符号</w:t>
      </w:r>
      <w:r w:rsidRPr="00A0539B">
        <w:rPr>
          <w:rFonts w:hint="eastAsia"/>
        </w:rPr>
        <w:t>（</w:t>
      </w:r>
      <w:r w:rsidRPr="00A0539B">
        <w:t>扩展</w:t>
      </w:r>
      <w:r w:rsidRPr="00A0539B">
        <w:rPr>
          <w:rFonts w:hint="eastAsia"/>
        </w:rPr>
        <w:t>的</w:t>
      </w:r>
      <w:r w:rsidR="000C26C6">
        <w:rPr>
          <w:rFonts w:hint="eastAsia"/>
        </w:rPr>
        <w:t>巴科斯</w:t>
      </w:r>
      <w:r w:rsidR="000C26C6">
        <w:t>范式</w:t>
      </w:r>
      <w:r w:rsidRPr="00A0539B">
        <w:t>）：</w:t>
      </w:r>
    </w:p>
    <w:p w:rsidR="00A0539B" w:rsidRPr="00A0539B" w:rsidRDefault="00A0539B" w:rsidP="00A0539B">
      <w:pPr>
        <w:ind w:firstLine="480"/>
      </w:pPr>
      <w:r w:rsidRPr="00A0539B">
        <w:t xml:space="preserve">[ ]  </w:t>
      </w:r>
      <w:r w:rsidRPr="00A0539B">
        <w:rPr>
          <w:rFonts w:hint="eastAsia"/>
        </w:rPr>
        <w:t>可选</w:t>
      </w:r>
      <w:r w:rsidRPr="00A0539B">
        <w:t>的</w:t>
      </w:r>
    </w:p>
    <w:p w:rsidR="00A0539B" w:rsidRPr="00A0539B" w:rsidRDefault="00A0539B" w:rsidP="00A0539B">
      <w:pPr>
        <w:ind w:firstLine="480"/>
      </w:pPr>
      <w:r w:rsidRPr="00A0539B">
        <w:t xml:space="preserve">{ }  </w:t>
      </w:r>
      <w:r w:rsidRPr="00A0539B">
        <w:rPr>
          <w:rFonts w:hint="eastAsia"/>
        </w:rPr>
        <w:t>重复</w:t>
      </w:r>
      <w:r w:rsidRPr="00A0539B">
        <w:rPr>
          <w:rFonts w:hint="eastAsia"/>
        </w:rPr>
        <w:t>0</w:t>
      </w:r>
      <w:r w:rsidRPr="00A0539B">
        <w:rPr>
          <w:rFonts w:hint="eastAsia"/>
        </w:rPr>
        <w:t>或者</w:t>
      </w:r>
      <w:r w:rsidRPr="00A0539B">
        <w:t>多次</w:t>
      </w:r>
      <w:bookmarkStart w:id="0" w:name="_GoBack"/>
      <w:bookmarkEnd w:id="0"/>
    </w:p>
    <w:p w:rsidR="005F034D" w:rsidRDefault="00A0539B" w:rsidP="00A0539B">
      <w:pPr>
        <w:ind w:firstLine="482"/>
      </w:pPr>
      <w:r w:rsidRPr="00A0539B">
        <w:rPr>
          <w:rFonts w:hint="eastAsia"/>
          <w:b/>
        </w:rPr>
        <w:t>粗体</w:t>
      </w:r>
      <w:r w:rsidRPr="00A0539B">
        <w:t>表示</w:t>
      </w:r>
      <w:r w:rsidRPr="00A0539B">
        <w:t>Modelica</w:t>
      </w:r>
      <w:r w:rsidRPr="00A0539B">
        <w:t>语言关键词。关键词</w:t>
      </w:r>
      <w:r w:rsidRPr="00A0539B">
        <w:rPr>
          <w:rFonts w:hint="eastAsia"/>
        </w:rPr>
        <w:t>是</w:t>
      </w:r>
      <w:r w:rsidRPr="00A0539B">
        <w:t>保留</w:t>
      </w:r>
      <w:r w:rsidRPr="00A0539B">
        <w:rPr>
          <w:rFonts w:hint="eastAsia"/>
        </w:rPr>
        <w:t>词</w:t>
      </w:r>
      <w:r w:rsidRPr="00A0539B">
        <w:t>，而且不允许</w:t>
      </w:r>
      <w:r w:rsidRPr="00A0539B">
        <w:rPr>
          <w:rFonts w:hint="eastAsia"/>
        </w:rPr>
        <w:t>用作</w:t>
      </w:r>
      <w:r w:rsidRPr="00A0539B">
        <w:t>标识符，</w:t>
      </w:r>
      <w:r w:rsidR="005F034D">
        <w:rPr>
          <w:rFonts w:hint="eastAsia"/>
        </w:rPr>
        <w:t>作为段头每部分</w:t>
      </w:r>
      <w:r w:rsidR="005F034D">
        <w:t>头</w:t>
      </w:r>
      <w:r w:rsidR="005F034D">
        <w:rPr>
          <w:rFonts w:hint="eastAsia"/>
        </w:rPr>
        <w:t>关键字</w:t>
      </w:r>
      <w:r w:rsidR="005F034D">
        <w:t>的</w:t>
      </w:r>
      <w:r w:rsidRPr="00A0539B">
        <w:t>initial</w:t>
      </w:r>
      <w:r w:rsidRPr="00A0539B">
        <w:t>和</w:t>
      </w:r>
      <w:r w:rsidR="005F034D">
        <w:rPr>
          <w:rFonts w:hint="eastAsia"/>
        </w:rPr>
        <w:t>作为</w:t>
      </w:r>
      <w:r w:rsidR="005F034D">
        <w:t>函数声明关键字的</w:t>
      </w:r>
      <w:r w:rsidRPr="00A0539B">
        <w:t>der</w:t>
      </w:r>
      <w:r w:rsidR="00446BB1">
        <w:rPr>
          <w:rFonts w:hint="eastAsia"/>
        </w:rPr>
        <w:t>是个</w:t>
      </w:r>
      <w:r w:rsidR="00446BB1">
        <w:t>例外</w:t>
      </w:r>
      <w:r w:rsidRPr="00A0539B">
        <w:rPr>
          <w:rFonts w:hint="eastAsia"/>
        </w:rPr>
        <w:t>，</w:t>
      </w:r>
      <w:r w:rsidRPr="00A0539B">
        <w:t>但是</w:t>
      </w:r>
      <w:r w:rsidR="0045178E">
        <w:rPr>
          <w:rFonts w:hint="eastAsia"/>
        </w:rPr>
        <w:t>可以</w:t>
      </w:r>
      <w:r w:rsidR="0045178E">
        <w:t>调用</w:t>
      </w:r>
      <w:r w:rsidRPr="00A0539B">
        <w:t>函数</w:t>
      </w:r>
      <w:r w:rsidRPr="00A0539B">
        <w:t>initial</w:t>
      </w:r>
      <w:r w:rsidR="00CC30E5">
        <w:t>(</w:t>
      </w:r>
      <w:r w:rsidR="00070A61">
        <w:t>)</w:t>
      </w:r>
      <w:r w:rsidRPr="00A0539B">
        <w:rPr>
          <w:rFonts w:hint="eastAsia"/>
        </w:rPr>
        <w:t>和</w:t>
      </w:r>
      <w:r w:rsidRPr="00A0539B">
        <w:t>der</w:t>
      </w:r>
      <w:r w:rsidR="00CC30E5">
        <w:t>(</w:t>
      </w:r>
      <w:r w:rsidRPr="00A0539B">
        <w:t>…</w:t>
      </w:r>
      <w:r w:rsidR="00070A61">
        <w:t>)</w:t>
      </w:r>
      <w:r w:rsidR="00B86B86">
        <w:t>的</w:t>
      </w:r>
      <w:r w:rsidRPr="00A0539B">
        <w:rPr>
          <w:rFonts w:hint="eastAsia"/>
        </w:rPr>
        <w:t>。</w:t>
      </w:r>
    </w:p>
    <w:p w:rsidR="007E21D0" w:rsidRDefault="00A0539B" w:rsidP="00A0539B">
      <w:pPr>
        <w:ind w:firstLine="480"/>
      </w:pPr>
      <w:r w:rsidRPr="00A0539B">
        <w:t>完整的词法和语法规范参见附录</w:t>
      </w:r>
      <w:r w:rsidRPr="00A0539B">
        <w:t>B</w:t>
      </w:r>
      <w:r w:rsidRPr="00A0539B">
        <w:rPr>
          <w:rFonts w:hint="eastAsia"/>
        </w:rPr>
        <w:t>。</w:t>
      </w:r>
    </w:p>
    <w:sectPr w:rsidR="007E21D0" w:rsidSect="008101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7338"/>
      <w:pgMar w:top="1209" w:right="632" w:bottom="1440" w:left="8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FF8" w:rsidRDefault="00AB4FF8" w:rsidP="00884ED3">
      <w:pPr>
        <w:spacing w:line="240" w:lineRule="auto"/>
        <w:ind w:firstLine="480"/>
      </w:pPr>
      <w:r>
        <w:separator/>
      </w:r>
    </w:p>
  </w:endnote>
  <w:endnote w:type="continuationSeparator" w:id="0">
    <w:p w:rsidR="00AB4FF8" w:rsidRDefault="00AB4FF8" w:rsidP="00884E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FF8" w:rsidRDefault="00AB4FF8" w:rsidP="00884ED3">
      <w:pPr>
        <w:spacing w:line="240" w:lineRule="auto"/>
        <w:ind w:firstLine="480"/>
      </w:pPr>
      <w:r>
        <w:separator/>
      </w:r>
    </w:p>
  </w:footnote>
  <w:footnote w:type="continuationSeparator" w:id="0">
    <w:p w:rsidR="00AB4FF8" w:rsidRDefault="00AB4FF8" w:rsidP="00884E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284356"/>
      <w:docPartObj>
        <w:docPartGallery w:val="Page Numbers (Top of Page)"/>
        <w:docPartUnique/>
      </w:docPartObj>
    </w:sdtPr>
    <w:sdtEndPr/>
    <w:sdtContent>
      <w:p w:rsidR="007768FC" w:rsidRDefault="007768FC">
        <w:pPr>
          <w:pStyle w:val="a4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E9C" w:rsidRPr="00786E9C">
          <w:rPr>
            <w:noProof/>
            <w:lang w:val="zh-CN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83D"/>
    <w:multiLevelType w:val="hybridMultilevel"/>
    <w:tmpl w:val="5E94C792"/>
    <w:lvl w:ilvl="0" w:tplc="D09447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BC4D1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1AD04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660EA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CC60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86B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F088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1CF8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B27A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C6444"/>
    <w:multiLevelType w:val="hybridMultilevel"/>
    <w:tmpl w:val="C7A206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043C90"/>
    <w:multiLevelType w:val="hybridMultilevel"/>
    <w:tmpl w:val="3212296A"/>
    <w:lvl w:ilvl="0" w:tplc="04090001">
      <w:start w:val="1"/>
      <w:numFmt w:val="bullet"/>
      <w:lvlText w:val="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3" w15:restartNumberingAfterBreak="0">
    <w:nsid w:val="190349D4"/>
    <w:multiLevelType w:val="hybridMultilevel"/>
    <w:tmpl w:val="399446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C72290"/>
    <w:multiLevelType w:val="hybridMultilevel"/>
    <w:tmpl w:val="2B828338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1544A57"/>
    <w:multiLevelType w:val="hybridMultilevel"/>
    <w:tmpl w:val="7BDABE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21C4B4A"/>
    <w:multiLevelType w:val="hybridMultilevel"/>
    <w:tmpl w:val="4A2AB222"/>
    <w:lvl w:ilvl="0" w:tplc="EA929BE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7" w15:restartNumberingAfterBreak="0">
    <w:nsid w:val="232C7C01"/>
    <w:multiLevelType w:val="hybridMultilevel"/>
    <w:tmpl w:val="EE2EF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784C45"/>
    <w:multiLevelType w:val="hybridMultilevel"/>
    <w:tmpl w:val="9572C43A"/>
    <w:lvl w:ilvl="0" w:tplc="93CA577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D0DD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2E7B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2A1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0A7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644F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3EC9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D04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7C1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0C4C5B"/>
    <w:multiLevelType w:val="hybridMultilevel"/>
    <w:tmpl w:val="2A6E3D7C"/>
    <w:lvl w:ilvl="0" w:tplc="44C6EDE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9C9708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1881A6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7E75B2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90A3B0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406D0C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341C2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9C3BEA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62C78A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560026"/>
    <w:multiLevelType w:val="hybridMultilevel"/>
    <w:tmpl w:val="BB681E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E14032C"/>
    <w:multiLevelType w:val="hybridMultilevel"/>
    <w:tmpl w:val="D2E4FEAA"/>
    <w:lvl w:ilvl="0" w:tplc="7C2C1A68">
      <w:start w:val="18"/>
      <w:numFmt w:val="upperLetter"/>
      <w:lvlText w:val="%1"/>
      <w:lvlJc w:val="left"/>
      <w:pPr>
        <w:ind w:left="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109E72">
      <w:start w:val="1"/>
      <w:numFmt w:val="lowerLetter"/>
      <w:lvlText w:val="%2"/>
      <w:lvlJc w:val="left"/>
      <w:pPr>
        <w:ind w:left="1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5061E6">
      <w:start w:val="1"/>
      <w:numFmt w:val="lowerRoman"/>
      <w:lvlText w:val="%3"/>
      <w:lvlJc w:val="left"/>
      <w:pPr>
        <w:ind w:left="2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B0DEB4">
      <w:start w:val="1"/>
      <w:numFmt w:val="decimal"/>
      <w:lvlText w:val="%4"/>
      <w:lvlJc w:val="left"/>
      <w:pPr>
        <w:ind w:left="2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08F652">
      <w:start w:val="1"/>
      <w:numFmt w:val="lowerLetter"/>
      <w:lvlText w:val="%5"/>
      <w:lvlJc w:val="left"/>
      <w:pPr>
        <w:ind w:left="35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AE946C">
      <w:start w:val="1"/>
      <w:numFmt w:val="lowerRoman"/>
      <w:lvlText w:val="%6"/>
      <w:lvlJc w:val="left"/>
      <w:pPr>
        <w:ind w:left="42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7E8344">
      <w:start w:val="1"/>
      <w:numFmt w:val="decimal"/>
      <w:lvlText w:val="%7"/>
      <w:lvlJc w:val="left"/>
      <w:pPr>
        <w:ind w:left="50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AC34AC">
      <w:start w:val="1"/>
      <w:numFmt w:val="lowerLetter"/>
      <w:lvlText w:val="%8"/>
      <w:lvlJc w:val="left"/>
      <w:pPr>
        <w:ind w:left="57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92F90E">
      <w:start w:val="1"/>
      <w:numFmt w:val="lowerRoman"/>
      <w:lvlText w:val="%9"/>
      <w:lvlJc w:val="left"/>
      <w:pPr>
        <w:ind w:left="6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8B1C0A"/>
    <w:multiLevelType w:val="hybridMultilevel"/>
    <w:tmpl w:val="B6F683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B1A1BC5"/>
    <w:multiLevelType w:val="hybridMultilevel"/>
    <w:tmpl w:val="05307810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D4F35E7"/>
    <w:multiLevelType w:val="hybridMultilevel"/>
    <w:tmpl w:val="3DC8B286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15" w15:restartNumberingAfterBreak="0">
    <w:nsid w:val="40A11064"/>
    <w:multiLevelType w:val="hybridMultilevel"/>
    <w:tmpl w:val="090EA2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3D34B5"/>
    <w:multiLevelType w:val="hybridMultilevel"/>
    <w:tmpl w:val="766A2F58"/>
    <w:lvl w:ilvl="0" w:tplc="9F646E16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B8E7FA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FA5532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26549A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EDE6E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32EA84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101188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3C7512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AEBD78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101181"/>
    <w:multiLevelType w:val="hybridMultilevel"/>
    <w:tmpl w:val="545CD1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B1E12CB"/>
    <w:multiLevelType w:val="hybridMultilevel"/>
    <w:tmpl w:val="470AC276"/>
    <w:lvl w:ilvl="0" w:tplc="BA281DEE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025E64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018BA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4A49A8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B0B546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2A694A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140A90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C26FBE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EAD9A2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34748E"/>
    <w:multiLevelType w:val="hybridMultilevel"/>
    <w:tmpl w:val="922AC6AC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8848AE"/>
    <w:multiLevelType w:val="hybridMultilevel"/>
    <w:tmpl w:val="01242E76"/>
    <w:lvl w:ilvl="0" w:tplc="C234C8D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F04C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5663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A89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0CB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BCE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ACB9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0CD3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EC70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2333760"/>
    <w:multiLevelType w:val="hybridMultilevel"/>
    <w:tmpl w:val="13949A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24157C4"/>
    <w:multiLevelType w:val="hybridMultilevel"/>
    <w:tmpl w:val="898886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62E6DA7"/>
    <w:multiLevelType w:val="hybridMultilevel"/>
    <w:tmpl w:val="3D60E606"/>
    <w:lvl w:ilvl="0" w:tplc="96FEF95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12C37C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80A53E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B0B3DE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0063EC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BE64BE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C088C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F6CEF6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CC6EEC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DF5C75"/>
    <w:multiLevelType w:val="multilevel"/>
    <w:tmpl w:val="BB32268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space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3D40862"/>
    <w:multiLevelType w:val="hybridMultilevel"/>
    <w:tmpl w:val="B4325D18"/>
    <w:lvl w:ilvl="0" w:tplc="FE84CCE6">
      <w:start w:val="1"/>
      <w:numFmt w:val="upperLetter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F8F77C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58AAB2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70E95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4A402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B0939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344FC2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929CC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667D4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6927C9"/>
    <w:multiLevelType w:val="hybridMultilevel"/>
    <w:tmpl w:val="E9168014"/>
    <w:lvl w:ilvl="0" w:tplc="EA929BE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EED12C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86E4AA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7AE4F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6162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E4BDC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58ACA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668F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8C082E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E7778F"/>
    <w:multiLevelType w:val="hybridMultilevel"/>
    <w:tmpl w:val="054A46F6"/>
    <w:lvl w:ilvl="0" w:tplc="B3AC47B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88E5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8870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30B1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C0E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5A1A7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E600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5A2B5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B2EE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737E07"/>
    <w:multiLevelType w:val="hybridMultilevel"/>
    <w:tmpl w:val="FCEEDB14"/>
    <w:lvl w:ilvl="0" w:tplc="BD1C572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DB7E36"/>
    <w:multiLevelType w:val="hybridMultilevel"/>
    <w:tmpl w:val="D97289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8"/>
  </w:num>
  <w:num w:numId="8">
    <w:abstractNumId w:val="15"/>
  </w:num>
  <w:num w:numId="9">
    <w:abstractNumId w:val="1"/>
  </w:num>
  <w:num w:numId="10">
    <w:abstractNumId w:val="12"/>
  </w:num>
  <w:num w:numId="11">
    <w:abstractNumId w:val="13"/>
  </w:num>
  <w:num w:numId="12">
    <w:abstractNumId w:val="19"/>
  </w:num>
  <w:num w:numId="13">
    <w:abstractNumId w:val="25"/>
  </w:num>
  <w:num w:numId="14">
    <w:abstractNumId w:val="11"/>
  </w:num>
  <w:num w:numId="15">
    <w:abstractNumId w:val="9"/>
  </w:num>
  <w:num w:numId="16">
    <w:abstractNumId w:val="18"/>
  </w:num>
  <w:num w:numId="17">
    <w:abstractNumId w:val="23"/>
  </w:num>
  <w:num w:numId="18">
    <w:abstractNumId w:val="26"/>
  </w:num>
  <w:num w:numId="19">
    <w:abstractNumId w:val="0"/>
  </w:num>
  <w:num w:numId="20">
    <w:abstractNumId w:val="16"/>
  </w:num>
  <w:num w:numId="21">
    <w:abstractNumId w:val="8"/>
  </w:num>
  <w:num w:numId="22">
    <w:abstractNumId w:val="20"/>
  </w:num>
  <w:num w:numId="23">
    <w:abstractNumId w:val="27"/>
  </w:num>
  <w:num w:numId="24">
    <w:abstractNumId w:val="22"/>
  </w:num>
  <w:num w:numId="25">
    <w:abstractNumId w:val="7"/>
  </w:num>
  <w:num w:numId="26">
    <w:abstractNumId w:val="17"/>
  </w:num>
  <w:num w:numId="27">
    <w:abstractNumId w:val="3"/>
  </w:num>
  <w:num w:numId="28">
    <w:abstractNumId w:val="6"/>
  </w:num>
  <w:num w:numId="29">
    <w:abstractNumId w:val="2"/>
  </w:num>
  <w:num w:numId="30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D3"/>
    <w:rsid w:val="000019A1"/>
    <w:rsid w:val="00002C49"/>
    <w:rsid w:val="000047E7"/>
    <w:rsid w:val="00005722"/>
    <w:rsid w:val="0000632A"/>
    <w:rsid w:val="00012B56"/>
    <w:rsid w:val="00014E7F"/>
    <w:rsid w:val="000219C1"/>
    <w:rsid w:val="00022F56"/>
    <w:rsid w:val="0002418C"/>
    <w:rsid w:val="000258DD"/>
    <w:rsid w:val="00025F91"/>
    <w:rsid w:val="00026E2F"/>
    <w:rsid w:val="000279F7"/>
    <w:rsid w:val="00030298"/>
    <w:rsid w:val="00032E67"/>
    <w:rsid w:val="000335BA"/>
    <w:rsid w:val="00044D2D"/>
    <w:rsid w:val="00045F93"/>
    <w:rsid w:val="00050A4F"/>
    <w:rsid w:val="00054389"/>
    <w:rsid w:val="00056E22"/>
    <w:rsid w:val="00057414"/>
    <w:rsid w:val="00057D3D"/>
    <w:rsid w:val="00062380"/>
    <w:rsid w:val="000626A9"/>
    <w:rsid w:val="000652CC"/>
    <w:rsid w:val="00065938"/>
    <w:rsid w:val="00065B2E"/>
    <w:rsid w:val="00065C34"/>
    <w:rsid w:val="00070A61"/>
    <w:rsid w:val="000720FB"/>
    <w:rsid w:val="00072D29"/>
    <w:rsid w:val="00072F26"/>
    <w:rsid w:val="00077581"/>
    <w:rsid w:val="00077D73"/>
    <w:rsid w:val="000815E9"/>
    <w:rsid w:val="00081E65"/>
    <w:rsid w:val="00083EFD"/>
    <w:rsid w:val="0008679F"/>
    <w:rsid w:val="00086DB8"/>
    <w:rsid w:val="00092ED5"/>
    <w:rsid w:val="00094ECF"/>
    <w:rsid w:val="000A2A3F"/>
    <w:rsid w:val="000A7C64"/>
    <w:rsid w:val="000B562C"/>
    <w:rsid w:val="000B5DCA"/>
    <w:rsid w:val="000B7F12"/>
    <w:rsid w:val="000C0C54"/>
    <w:rsid w:val="000C1171"/>
    <w:rsid w:val="000C26C6"/>
    <w:rsid w:val="000C27AC"/>
    <w:rsid w:val="000C3F3E"/>
    <w:rsid w:val="000C4E62"/>
    <w:rsid w:val="000C6D48"/>
    <w:rsid w:val="000D0EF3"/>
    <w:rsid w:val="000D17B4"/>
    <w:rsid w:val="000D58DA"/>
    <w:rsid w:val="000D68C5"/>
    <w:rsid w:val="000D7029"/>
    <w:rsid w:val="000D7F93"/>
    <w:rsid w:val="000E4E39"/>
    <w:rsid w:val="000F4849"/>
    <w:rsid w:val="000F4BDE"/>
    <w:rsid w:val="0010054E"/>
    <w:rsid w:val="001007AA"/>
    <w:rsid w:val="0010100E"/>
    <w:rsid w:val="00103F50"/>
    <w:rsid w:val="00105B51"/>
    <w:rsid w:val="0010604E"/>
    <w:rsid w:val="0011080D"/>
    <w:rsid w:val="001142CC"/>
    <w:rsid w:val="00114677"/>
    <w:rsid w:val="00117DD3"/>
    <w:rsid w:val="001206C8"/>
    <w:rsid w:val="00122B58"/>
    <w:rsid w:val="00122CAD"/>
    <w:rsid w:val="00126153"/>
    <w:rsid w:val="001265AF"/>
    <w:rsid w:val="00131AD9"/>
    <w:rsid w:val="00141A80"/>
    <w:rsid w:val="001445BB"/>
    <w:rsid w:val="00146B7A"/>
    <w:rsid w:val="00147FAF"/>
    <w:rsid w:val="001511E1"/>
    <w:rsid w:val="00151531"/>
    <w:rsid w:val="00152E61"/>
    <w:rsid w:val="00153532"/>
    <w:rsid w:val="00153CAC"/>
    <w:rsid w:val="00154E3C"/>
    <w:rsid w:val="00155913"/>
    <w:rsid w:val="00164C8D"/>
    <w:rsid w:val="001679E9"/>
    <w:rsid w:val="00167C77"/>
    <w:rsid w:val="00167D9D"/>
    <w:rsid w:val="0017209D"/>
    <w:rsid w:val="0017283A"/>
    <w:rsid w:val="00176641"/>
    <w:rsid w:val="00176B8C"/>
    <w:rsid w:val="00176E8A"/>
    <w:rsid w:val="001836ED"/>
    <w:rsid w:val="00183739"/>
    <w:rsid w:val="00184415"/>
    <w:rsid w:val="00186D48"/>
    <w:rsid w:val="001941D7"/>
    <w:rsid w:val="00194B6C"/>
    <w:rsid w:val="001A149A"/>
    <w:rsid w:val="001A1E65"/>
    <w:rsid w:val="001A3129"/>
    <w:rsid w:val="001A3830"/>
    <w:rsid w:val="001A6E0D"/>
    <w:rsid w:val="001A76A3"/>
    <w:rsid w:val="001A7B39"/>
    <w:rsid w:val="001B0496"/>
    <w:rsid w:val="001B1DC3"/>
    <w:rsid w:val="001B482E"/>
    <w:rsid w:val="001B49FD"/>
    <w:rsid w:val="001B65F0"/>
    <w:rsid w:val="001C1E87"/>
    <w:rsid w:val="001C2125"/>
    <w:rsid w:val="001C29DD"/>
    <w:rsid w:val="001C35E7"/>
    <w:rsid w:val="001C5D89"/>
    <w:rsid w:val="001C6342"/>
    <w:rsid w:val="001C6D12"/>
    <w:rsid w:val="001D4BA8"/>
    <w:rsid w:val="001D6DCF"/>
    <w:rsid w:val="001E2248"/>
    <w:rsid w:val="001E2B4F"/>
    <w:rsid w:val="001E42B4"/>
    <w:rsid w:val="001E46AF"/>
    <w:rsid w:val="001E5FEF"/>
    <w:rsid w:val="001E74A9"/>
    <w:rsid w:val="001F3DDA"/>
    <w:rsid w:val="001F416C"/>
    <w:rsid w:val="00202127"/>
    <w:rsid w:val="002044F5"/>
    <w:rsid w:val="00210289"/>
    <w:rsid w:val="00210E51"/>
    <w:rsid w:val="00212056"/>
    <w:rsid w:val="00212A0F"/>
    <w:rsid w:val="00213DE7"/>
    <w:rsid w:val="00213FDE"/>
    <w:rsid w:val="00214366"/>
    <w:rsid w:val="00214CAA"/>
    <w:rsid w:val="00215069"/>
    <w:rsid w:val="0021585C"/>
    <w:rsid w:val="00215EBE"/>
    <w:rsid w:val="0022249A"/>
    <w:rsid w:val="00223060"/>
    <w:rsid w:val="00225B88"/>
    <w:rsid w:val="002279A4"/>
    <w:rsid w:val="0023002D"/>
    <w:rsid w:val="002304F3"/>
    <w:rsid w:val="0023109E"/>
    <w:rsid w:val="0023147E"/>
    <w:rsid w:val="00234229"/>
    <w:rsid w:val="002352FC"/>
    <w:rsid w:val="00235D09"/>
    <w:rsid w:val="00242738"/>
    <w:rsid w:val="002432D6"/>
    <w:rsid w:val="00244D60"/>
    <w:rsid w:val="00245473"/>
    <w:rsid w:val="0024785A"/>
    <w:rsid w:val="0025135A"/>
    <w:rsid w:val="002550CB"/>
    <w:rsid w:val="002566F7"/>
    <w:rsid w:val="00257789"/>
    <w:rsid w:val="0026158D"/>
    <w:rsid w:val="002643EE"/>
    <w:rsid w:val="00264FE3"/>
    <w:rsid w:val="0026517D"/>
    <w:rsid w:val="00266A57"/>
    <w:rsid w:val="00270C79"/>
    <w:rsid w:val="00270E55"/>
    <w:rsid w:val="00271F15"/>
    <w:rsid w:val="00274FDF"/>
    <w:rsid w:val="00275215"/>
    <w:rsid w:val="0027533F"/>
    <w:rsid w:val="0028574A"/>
    <w:rsid w:val="00286003"/>
    <w:rsid w:val="00286E27"/>
    <w:rsid w:val="0029021C"/>
    <w:rsid w:val="00291729"/>
    <w:rsid w:val="00293734"/>
    <w:rsid w:val="00295068"/>
    <w:rsid w:val="002A0A55"/>
    <w:rsid w:val="002B00D5"/>
    <w:rsid w:val="002B1CFF"/>
    <w:rsid w:val="002B44B1"/>
    <w:rsid w:val="002B73B5"/>
    <w:rsid w:val="002C06BF"/>
    <w:rsid w:val="002C0C29"/>
    <w:rsid w:val="002C27FF"/>
    <w:rsid w:val="002C3421"/>
    <w:rsid w:val="002D1083"/>
    <w:rsid w:val="002D3073"/>
    <w:rsid w:val="002D43C7"/>
    <w:rsid w:val="002D6D72"/>
    <w:rsid w:val="002D711A"/>
    <w:rsid w:val="002D7A7E"/>
    <w:rsid w:val="002E238C"/>
    <w:rsid w:val="002E2DB0"/>
    <w:rsid w:val="002E39FD"/>
    <w:rsid w:val="002F0AD5"/>
    <w:rsid w:val="002F1551"/>
    <w:rsid w:val="002F1692"/>
    <w:rsid w:val="002F316D"/>
    <w:rsid w:val="002F3FBF"/>
    <w:rsid w:val="002F6123"/>
    <w:rsid w:val="002F7371"/>
    <w:rsid w:val="00300F4E"/>
    <w:rsid w:val="003020BF"/>
    <w:rsid w:val="00302759"/>
    <w:rsid w:val="00302794"/>
    <w:rsid w:val="003070E4"/>
    <w:rsid w:val="00310428"/>
    <w:rsid w:val="00310460"/>
    <w:rsid w:val="00312227"/>
    <w:rsid w:val="003165B0"/>
    <w:rsid w:val="0032049E"/>
    <w:rsid w:val="00320AC1"/>
    <w:rsid w:val="0032186C"/>
    <w:rsid w:val="0032227D"/>
    <w:rsid w:val="003277E1"/>
    <w:rsid w:val="00327811"/>
    <w:rsid w:val="003315C5"/>
    <w:rsid w:val="00333257"/>
    <w:rsid w:val="00333770"/>
    <w:rsid w:val="003343D0"/>
    <w:rsid w:val="0033486F"/>
    <w:rsid w:val="00335F8E"/>
    <w:rsid w:val="003362B7"/>
    <w:rsid w:val="00336D4F"/>
    <w:rsid w:val="00341474"/>
    <w:rsid w:val="00345CB2"/>
    <w:rsid w:val="00350420"/>
    <w:rsid w:val="003506EA"/>
    <w:rsid w:val="00350C7E"/>
    <w:rsid w:val="00351D94"/>
    <w:rsid w:val="00360027"/>
    <w:rsid w:val="00360534"/>
    <w:rsid w:val="003633A6"/>
    <w:rsid w:val="00366AD6"/>
    <w:rsid w:val="003726B4"/>
    <w:rsid w:val="00373B97"/>
    <w:rsid w:val="00376B35"/>
    <w:rsid w:val="00380653"/>
    <w:rsid w:val="00380659"/>
    <w:rsid w:val="00383382"/>
    <w:rsid w:val="0038492C"/>
    <w:rsid w:val="00385391"/>
    <w:rsid w:val="0039080F"/>
    <w:rsid w:val="00393CFF"/>
    <w:rsid w:val="003A51F8"/>
    <w:rsid w:val="003A637A"/>
    <w:rsid w:val="003A6A4B"/>
    <w:rsid w:val="003A715D"/>
    <w:rsid w:val="003B3E7F"/>
    <w:rsid w:val="003B5EB1"/>
    <w:rsid w:val="003B6C3A"/>
    <w:rsid w:val="003B6CE6"/>
    <w:rsid w:val="003B7CFB"/>
    <w:rsid w:val="003B7D32"/>
    <w:rsid w:val="003C4BE1"/>
    <w:rsid w:val="003C5259"/>
    <w:rsid w:val="003D0C2D"/>
    <w:rsid w:val="003D50D3"/>
    <w:rsid w:val="003D7763"/>
    <w:rsid w:val="003E334B"/>
    <w:rsid w:val="003E37D3"/>
    <w:rsid w:val="003E5A25"/>
    <w:rsid w:val="003E7BB1"/>
    <w:rsid w:val="003F3619"/>
    <w:rsid w:val="003F3D7E"/>
    <w:rsid w:val="003F7B63"/>
    <w:rsid w:val="004017D0"/>
    <w:rsid w:val="00404F60"/>
    <w:rsid w:val="00405E27"/>
    <w:rsid w:val="004075BE"/>
    <w:rsid w:val="00413F49"/>
    <w:rsid w:val="00414031"/>
    <w:rsid w:val="004144FF"/>
    <w:rsid w:val="00414CB7"/>
    <w:rsid w:val="004208AB"/>
    <w:rsid w:val="0042317E"/>
    <w:rsid w:val="00425F8D"/>
    <w:rsid w:val="00431AC7"/>
    <w:rsid w:val="004357F2"/>
    <w:rsid w:val="00436ED4"/>
    <w:rsid w:val="0044557C"/>
    <w:rsid w:val="00446BB1"/>
    <w:rsid w:val="00447418"/>
    <w:rsid w:val="00450225"/>
    <w:rsid w:val="0045044C"/>
    <w:rsid w:val="0045178E"/>
    <w:rsid w:val="0045199A"/>
    <w:rsid w:val="00453EFC"/>
    <w:rsid w:val="004560AB"/>
    <w:rsid w:val="00456492"/>
    <w:rsid w:val="00456661"/>
    <w:rsid w:val="00457540"/>
    <w:rsid w:val="00460F5D"/>
    <w:rsid w:val="00464DA5"/>
    <w:rsid w:val="004653D3"/>
    <w:rsid w:val="004659DC"/>
    <w:rsid w:val="00466B13"/>
    <w:rsid w:val="0046730A"/>
    <w:rsid w:val="00474D14"/>
    <w:rsid w:val="00474FB9"/>
    <w:rsid w:val="004755A8"/>
    <w:rsid w:val="00477772"/>
    <w:rsid w:val="004777C8"/>
    <w:rsid w:val="00480B6A"/>
    <w:rsid w:val="004817CF"/>
    <w:rsid w:val="00483049"/>
    <w:rsid w:val="00485024"/>
    <w:rsid w:val="00487179"/>
    <w:rsid w:val="00491563"/>
    <w:rsid w:val="00491826"/>
    <w:rsid w:val="0049260C"/>
    <w:rsid w:val="00493D46"/>
    <w:rsid w:val="0049417B"/>
    <w:rsid w:val="0049436F"/>
    <w:rsid w:val="00497FBB"/>
    <w:rsid w:val="004A0267"/>
    <w:rsid w:val="004A2B03"/>
    <w:rsid w:val="004A3510"/>
    <w:rsid w:val="004A4713"/>
    <w:rsid w:val="004A48B4"/>
    <w:rsid w:val="004A6A16"/>
    <w:rsid w:val="004A7BD4"/>
    <w:rsid w:val="004B186D"/>
    <w:rsid w:val="004B2BA0"/>
    <w:rsid w:val="004B3304"/>
    <w:rsid w:val="004B33B9"/>
    <w:rsid w:val="004B3548"/>
    <w:rsid w:val="004B3BAF"/>
    <w:rsid w:val="004B5116"/>
    <w:rsid w:val="004B61AE"/>
    <w:rsid w:val="004C03A1"/>
    <w:rsid w:val="004C102C"/>
    <w:rsid w:val="004C10DB"/>
    <w:rsid w:val="004C121C"/>
    <w:rsid w:val="004C4DF3"/>
    <w:rsid w:val="004C551F"/>
    <w:rsid w:val="004C6F28"/>
    <w:rsid w:val="004C7C67"/>
    <w:rsid w:val="004D3AA7"/>
    <w:rsid w:val="004D3C92"/>
    <w:rsid w:val="004D573D"/>
    <w:rsid w:val="004D5BF0"/>
    <w:rsid w:val="004D5DDB"/>
    <w:rsid w:val="004D7C34"/>
    <w:rsid w:val="004E1CB4"/>
    <w:rsid w:val="004E1E49"/>
    <w:rsid w:val="004E3B44"/>
    <w:rsid w:val="004E4DCE"/>
    <w:rsid w:val="004E572C"/>
    <w:rsid w:val="004E57F3"/>
    <w:rsid w:val="004F0990"/>
    <w:rsid w:val="004F12D2"/>
    <w:rsid w:val="004F1A21"/>
    <w:rsid w:val="004F24D5"/>
    <w:rsid w:val="004F464C"/>
    <w:rsid w:val="004F7E2A"/>
    <w:rsid w:val="005001F8"/>
    <w:rsid w:val="00500302"/>
    <w:rsid w:val="0050097E"/>
    <w:rsid w:val="00502140"/>
    <w:rsid w:val="0050363E"/>
    <w:rsid w:val="00504B00"/>
    <w:rsid w:val="005057E5"/>
    <w:rsid w:val="00506981"/>
    <w:rsid w:val="00507EFE"/>
    <w:rsid w:val="00511B17"/>
    <w:rsid w:val="00512148"/>
    <w:rsid w:val="005144AA"/>
    <w:rsid w:val="005146C7"/>
    <w:rsid w:val="00515AE4"/>
    <w:rsid w:val="00515DC5"/>
    <w:rsid w:val="00516AB4"/>
    <w:rsid w:val="005170E9"/>
    <w:rsid w:val="00517A2D"/>
    <w:rsid w:val="00517DA1"/>
    <w:rsid w:val="0052400E"/>
    <w:rsid w:val="00525518"/>
    <w:rsid w:val="00525E22"/>
    <w:rsid w:val="00526672"/>
    <w:rsid w:val="005270E9"/>
    <w:rsid w:val="005272E1"/>
    <w:rsid w:val="00535C58"/>
    <w:rsid w:val="005401F5"/>
    <w:rsid w:val="00542B97"/>
    <w:rsid w:val="00543201"/>
    <w:rsid w:val="00545961"/>
    <w:rsid w:val="00550E4B"/>
    <w:rsid w:val="00551093"/>
    <w:rsid w:val="00555105"/>
    <w:rsid w:val="00560A70"/>
    <w:rsid w:val="0056290C"/>
    <w:rsid w:val="00562D81"/>
    <w:rsid w:val="00567E1F"/>
    <w:rsid w:val="00567E2A"/>
    <w:rsid w:val="0057364F"/>
    <w:rsid w:val="00575494"/>
    <w:rsid w:val="0058004A"/>
    <w:rsid w:val="005805F6"/>
    <w:rsid w:val="00586469"/>
    <w:rsid w:val="00587DDA"/>
    <w:rsid w:val="0059286E"/>
    <w:rsid w:val="0059287B"/>
    <w:rsid w:val="00593E79"/>
    <w:rsid w:val="005945A8"/>
    <w:rsid w:val="00595584"/>
    <w:rsid w:val="0059798F"/>
    <w:rsid w:val="005B0B2C"/>
    <w:rsid w:val="005B429B"/>
    <w:rsid w:val="005B65F7"/>
    <w:rsid w:val="005C4BFD"/>
    <w:rsid w:val="005C6ABF"/>
    <w:rsid w:val="005C6E54"/>
    <w:rsid w:val="005D0532"/>
    <w:rsid w:val="005D0C6F"/>
    <w:rsid w:val="005D1712"/>
    <w:rsid w:val="005D2701"/>
    <w:rsid w:val="005D369B"/>
    <w:rsid w:val="005D3E02"/>
    <w:rsid w:val="005D58AD"/>
    <w:rsid w:val="005D648A"/>
    <w:rsid w:val="005D7417"/>
    <w:rsid w:val="005D757B"/>
    <w:rsid w:val="005E0E64"/>
    <w:rsid w:val="005E39A9"/>
    <w:rsid w:val="005E51CB"/>
    <w:rsid w:val="005E70F0"/>
    <w:rsid w:val="005F034D"/>
    <w:rsid w:val="005F35B2"/>
    <w:rsid w:val="005F3B78"/>
    <w:rsid w:val="005F5D8D"/>
    <w:rsid w:val="005F686F"/>
    <w:rsid w:val="005F6C0A"/>
    <w:rsid w:val="00600BDD"/>
    <w:rsid w:val="00602327"/>
    <w:rsid w:val="00603FD6"/>
    <w:rsid w:val="00610E55"/>
    <w:rsid w:val="00610F5C"/>
    <w:rsid w:val="00613739"/>
    <w:rsid w:val="00614A2D"/>
    <w:rsid w:val="00615624"/>
    <w:rsid w:val="006160A8"/>
    <w:rsid w:val="00617BCD"/>
    <w:rsid w:val="006207AC"/>
    <w:rsid w:val="006218C8"/>
    <w:rsid w:val="00621B0E"/>
    <w:rsid w:val="00624FDF"/>
    <w:rsid w:val="006276A8"/>
    <w:rsid w:val="0063187C"/>
    <w:rsid w:val="00631EFD"/>
    <w:rsid w:val="00634B31"/>
    <w:rsid w:val="0063637E"/>
    <w:rsid w:val="00643012"/>
    <w:rsid w:val="00644280"/>
    <w:rsid w:val="0064489C"/>
    <w:rsid w:val="0064792D"/>
    <w:rsid w:val="00647982"/>
    <w:rsid w:val="00647A07"/>
    <w:rsid w:val="00652435"/>
    <w:rsid w:val="00652AF1"/>
    <w:rsid w:val="006544A8"/>
    <w:rsid w:val="006546C8"/>
    <w:rsid w:val="0065505A"/>
    <w:rsid w:val="00657743"/>
    <w:rsid w:val="00657BA3"/>
    <w:rsid w:val="00660061"/>
    <w:rsid w:val="006636B5"/>
    <w:rsid w:val="006710D6"/>
    <w:rsid w:val="0067141B"/>
    <w:rsid w:val="00675A02"/>
    <w:rsid w:val="006810D9"/>
    <w:rsid w:val="00682273"/>
    <w:rsid w:val="00682617"/>
    <w:rsid w:val="0068284A"/>
    <w:rsid w:val="00682E2A"/>
    <w:rsid w:val="00683CB6"/>
    <w:rsid w:val="00684920"/>
    <w:rsid w:val="00685A42"/>
    <w:rsid w:val="00685D57"/>
    <w:rsid w:val="0068606E"/>
    <w:rsid w:val="006879B5"/>
    <w:rsid w:val="006933C0"/>
    <w:rsid w:val="00693810"/>
    <w:rsid w:val="00693EC2"/>
    <w:rsid w:val="00695ABB"/>
    <w:rsid w:val="00696605"/>
    <w:rsid w:val="006A05DB"/>
    <w:rsid w:val="006A0697"/>
    <w:rsid w:val="006A36F9"/>
    <w:rsid w:val="006A77BF"/>
    <w:rsid w:val="006A7C63"/>
    <w:rsid w:val="006B3324"/>
    <w:rsid w:val="006C16B0"/>
    <w:rsid w:val="006C16DB"/>
    <w:rsid w:val="006C52C5"/>
    <w:rsid w:val="006C74FE"/>
    <w:rsid w:val="006D3343"/>
    <w:rsid w:val="006D65A3"/>
    <w:rsid w:val="006D6865"/>
    <w:rsid w:val="006E0507"/>
    <w:rsid w:val="006E4598"/>
    <w:rsid w:val="006E48F6"/>
    <w:rsid w:val="006E60BD"/>
    <w:rsid w:val="006E7304"/>
    <w:rsid w:val="006F23C5"/>
    <w:rsid w:val="006F25A6"/>
    <w:rsid w:val="006F275E"/>
    <w:rsid w:val="006F303D"/>
    <w:rsid w:val="00701147"/>
    <w:rsid w:val="00705AD0"/>
    <w:rsid w:val="00707655"/>
    <w:rsid w:val="0071053E"/>
    <w:rsid w:val="00711A72"/>
    <w:rsid w:val="007141BB"/>
    <w:rsid w:val="00714EC9"/>
    <w:rsid w:val="00715157"/>
    <w:rsid w:val="00716BFD"/>
    <w:rsid w:val="007205CE"/>
    <w:rsid w:val="007207A2"/>
    <w:rsid w:val="00721870"/>
    <w:rsid w:val="00724C2B"/>
    <w:rsid w:val="00724EF0"/>
    <w:rsid w:val="007264DB"/>
    <w:rsid w:val="00726F86"/>
    <w:rsid w:val="007320D1"/>
    <w:rsid w:val="0073649C"/>
    <w:rsid w:val="0073733E"/>
    <w:rsid w:val="007425AA"/>
    <w:rsid w:val="00745F33"/>
    <w:rsid w:val="0074628A"/>
    <w:rsid w:val="007467E2"/>
    <w:rsid w:val="007505FC"/>
    <w:rsid w:val="007531BB"/>
    <w:rsid w:val="0075348B"/>
    <w:rsid w:val="007537FE"/>
    <w:rsid w:val="007551D1"/>
    <w:rsid w:val="0075522F"/>
    <w:rsid w:val="00757C27"/>
    <w:rsid w:val="00761D26"/>
    <w:rsid w:val="007620B8"/>
    <w:rsid w:val="00764A2B"/>
    <w:rsid w:val="00765B34"/>
    <w:rsid w:val="00765F17"/>
    <w:rsid w:val="007711EA"/>
    <w:rsid w:val="007738A6"/>
    <w:rsid w:val="00774468"/>
    <w:rsid w:val="007761F0"/>
    <w:rsid w:val="007768FC"/>
    <w:rsid w:val="00786E9C"/>
    <w:rsid w:val="0079100D"/>
    <w:rsid w:val="00791B4A"/>
    <w:rsid w:val="007926AE"/>
    <w:rsid w:val="00792A6A"/>
    <w:rsid w:val="00793E0B"/>
    <w:rsid w:val="007949F0"/>
    <w:rsid w:val="00796E9E"/>
    <w:rsid w:val="00797EBE"/>
    <w:rsid w:val="007A18EB"/>
    <w:rsid w:val="007A21CB"/>
    <w:rsid w:val="007A24F8"/>
    <w:rsid w:val="007A4B9B"/>
    <w:rsid w:val="007B063B"/>
    <w:rsid w:val="007B0FE9"/>
    <w:rsid w:val="007B4E98"/>
    <w:rsid w:val="007B5397"/>
    <w:rsid w:val="007C3C49"/>
    <w:rsid w:val="007C6EC6"/>
    <w:rsid w:val="007D085E"/>
    <w:rsid w:val="007D0CDE"/>
    <w:rsid w:val="007D23BE"/>
    <w:rsid w:val="007D39A8"/>
    <w:rsid w:val="007D5EEC"/>
    <w:rsid w:val="007E12C8"/>
    <w:rsid w:val="007E18F4"/>
    <w:rsid w:val="007E21D0"/>
    <w:rsid w:val="007E32DF"/>
    <w:rsid w:val="007E4F2E"/>
    <w:rsid w:val="007E5201"/>
    <w:rsid w:val="007E6E2D"/>
    <w:rsid w:val="007F2E66"/>
    <w:rsid w:val="007F4559"/>
    <w:rsid w:val="007F554D"/>
    <w:rsid w:val="0080370A"/>
    <w:rsid w:val="0081014E"/>
    <w:rsid w:val="00810AE4"/>
    <w:rsid w:val="00812F19"/>
    <w:rsid w:val="00813A22"/>
    <w:rsid w:val="00817F47"/>
    <w:rsid w:val="008210B2"/>
    <w:rsid w:val="00822566"/>
    <w:rsid w:val="00823DCD"/>
    <w:rsid w:val="0082413B"/>
    <w:rsid w:val="00830716"/>
    <w:rsid w:val="00830D76"/>
    <w:rsid w:val="008313A4"/>
    <w:rsid w:val="008318A1"/>
    <w:rsid w:val="00831907"/>
    <w:rsid w:val="00831F72"/>
    <w:rsid w:val="00833D7D"/>
    <w:rsid w:val="00834BE9"/>
    <w:rsid w:val="00835460"/>
    <w:rsid w:val="00836FDD"/>
    <w:rsid w:val="00841B98"/>
    <w:rsid w:val="00842453"/>
    <w:rsid w:val="00844D33"/>
    <w:rsid w:val="0085292D"/>
    <w:rsid w:val="00853325"/>
    <w:rsid w:val="00853537"/>
    <w:rsid w:val="0085486B"/>
    <w:rsid w:val="008603B5"/>
    <w:rsid w:val="00860B81"/>
    <w:rsid w:val="0086234E"/>
    <w:rsid w:val="008629A2"/>
    <w:rsid w:val="00863489"/>
    <w:rsid w:val="00864674"/>
    <w:rsid w:val="008662D6"/>
    <w:rsid w:val="0087395F"/>
    <w:rsid w:val="008739DA"/>
    <w:rsid w:val="00873E87"/>
    <w:rsid w:val="00881F38"/>
    <w:rsid w:val="00883666"/>
    <w:rsid w:val="00884732"/>
    <w:rsid w:val="00884ED3"/>
    <w:rsid w:val="00887A51"/>
    <w:rsid w:val="00887AC6"/>
    <w:rsid w:val="00887C99"/>
    <w:rsid w:val="008900FE"/>
    <w:rsid w:val="00891A81"/>
    <w:rsid w:val="00894B36"/>
    <w:rsid w:val="00895191"/>
    <w:rsid w:val="00897063"/>
    <w:rsid w:val="008A260F"/>
    <w:rsid w:val="008A2D61"/>
    <w:rsid w:val="008A2E78"/>
    <w:rsid w:val="008A46EA"/>
    <w:rsid w:val="008A54F2"/>
    <w:rsid w:val="008A69C6"/>
    <w:rsid w:val="008A7771"/>
    <w:rsid w:val="008B39A8"/>
    <w:rsid w:val="008B5621"/>
    <w:rsid w:val="008B64DB"/>
    <w:rsid w:val="008B7AA5"/>
    <w:rsid w:val="008C0098"/>
    <w:rsid w:val="008C1A84"/>
    <w:rsid w:val="008C1C39"/>
    <w:rsid w:val="008C211C"/>
    <w:rsid w:val="008C2C02"/>
    <w:rsid w:val="008C3150"/>
    <w:rsid w:val="008C3818"/>
    <w:rsid w:val="008C4394"/>
    <w:rsid w:val="008D0728"/>
    <w:rsid w:val="008D2575"/>
    <w:rsid w:val="008D38E8"/>
    <w:rsid w:val="008D70BD"/>
    <w:rsid w:val="008D7220"/>
    <w:rsid w:val="008D7619"/>
    <w:rsid w:val="008D7991"/>
    <w:rsid w:val="008E12C7"/>
    <w:rsid w:val="008E188A"/>
    <w:rsid w:val="008E3BD8"/>
    <w:rsid w:val="008E69AE"/>
    <w:rsid w:val="008F19E7"/>
    <w:rsid w:val="008F2BEB"/>
    <w:rsid w:val="008F4CC3"/>
    <w:rsid w:val="008F5574"/>
    <w:rsid w:val="00900C0E"/>
    <w:rsid w:val="00903ABF"/>
    <w:rsid w:val="00903E49"/>
    <w:rsid w:val="0090488F"/>
    <w:rsid w:val="00906ADC"/>
    <w:rsid w:val="0090744B"/>
    <w:rsid w:val="009115E3"/>
    <w:rsid w:val="00913E19"/>
    <w:rsid w:val="00916656"/>
    <w:rsid w:val="00916EB4"/>
    <w:rsid w:val="00916EF4"/>
    <w:rsid w:val="00917CB8"/>
    <w:rsid w:val="009214E5"/>
    <w:rsid w:val="00922D52"/>
    <w:rsid w:val="00922ED0"/>
    <w:rsid w:val="00922F7F"/>
    <w:rsid w:val="009252A1"/>
    <w:rsid w:val="00925D89"/>
    <w:rsid w:val="00927499"/>
    <w:rsid w:val="009312A0"/>
    <w:rsid w:val="00931EC4"/>
    <w:rsid w:val="00933E38"/>
    <w:rsid w:val="0093520E"/>
    <w:rsid w:val="009405C6"/>
    <w:rsid w:val="00941AFC"/>
    <w:rsid w:val="00942815"/>
    <w:rsid w:val="00945336"/>
    <w:rsid w:val="00945765"/>
    <w:rsid w:val="00945C60"/>
    <w:rsid w:val="00946349"/>
    <w:rsid w:val="00946865"/>
    <w:rsid w:val="00946C60"/>
    <w:rsid w:val="00946D84"/>
    <w:rsid w:val="00951E31"/>
    <w:rsid w:val="00954781"/>
    <w:rsid w:val="00955156"/>
    <w:rsid w:val="00955475"/>
    <w:rsid w:val="00955D27"/>
    <w:rsid w:val="00957903"/>
    <w:rsid w:val="00957BCA"/>
    <w:rsid w:val="00957D69"/>
    <w:rsid w:val="009608B0"/>
    <w:rsid w:val="00963C3C"/>
    <w:rsid w:val="00964FCB"/>
    <w:rsid w:val="009700EA"/>
    <w:rsid w:val="009773D9"/>
    <w:rsid w:val="00977DF7"/>
    <w:rsid w:val="009803AD"/>
    <w:rsid w:val="00980A4A"/>
    <w:rsid w:val="00981B88"/>
    <w:rsid w:val="0098433C"/>
    <w:rsid w:val="00987CF1"/>
    <w:rsid w:val="00990842"/>
    <w:rsid w:val="00990B13"/>
    <w:rsid w:val="009918A5"/>
    <w:rsid w:val="00993A50"/>
    <w:rsid w:val="0099489B"/>
    <w:rsid w:val="00994E3A"/>
    <w:rsid w:val="00996D9C"/>
    <w:rsid w:val="00997BFF"/>
    <w:rsid w:val="009A0538"/>
    <w:rsid w:val="009A0ABE"/>
    <w:rsid w:val="009A2DED"/>
    <w:rsid w:val="009B39C3"/>
    <w:rsid w:val="009B422C"/>
    <w:rsid w:val="009B514C"/>
    <w:rsid w:val="009B7135"/>
    <w:rsid w:val="009B7939"/>
    <w:rsid w:val="009B7A08"/>
    <w:rsid w:val="009B7BB4"/>
    <w:rsid w:val="009C01EF"/>
    <w:rsid w:val="009C3A09"/>
    <w:rsid w:val="009C3B0E"/>
    <w:rsid w:val="009C4DEB"/>
    <w:rsid w:val="009C569E"/>
    <w:rsid w:val="009C70D9"/>
    <w:rsid w:val="009C7FB5"/>
    <w:rsid w:val="009D0732"/>
    <w:rsid w:val="009D0F32"/>
    <w:rsid w:val="009D1F6B"/>
    <w:rsid w:val="009D62B1"/>
    <w:rsid w:val="009D6C87"/>
    <w:rsid w:val="009E10E9"/>
    <w:rsid w:val="009E46A9"/>
    <w:rsid w:val="009E555B"/>
    <w:rsid w:val="009F35DC"/>
    <w:rsid w:val="009F5036"/>
    <w:rsid w:val="009F55B1"/>
    <w:rsid w:val="009F6057"/>
    <w:rsid w:val="00A03CE4"/>
    <w:rsid w:val="00A044F0"/>
    <w:rsid w:val="00A04D89"/>
    <w:rsid w:val="00A0539B"/>
    <w:rsid w:val="00A056E0"/>
    <w:rsid w:val="00A06021"/>
    <w:rsid w:val="00A06775"/>
    <w:rsid w:val="00A06E32"/>
    <w:rsid w:val="00A0723B"/>
    <w:rsid w:val="00A0759D"/>
    <w:rsid w:val="00A1004C"/>
    <w:rsid w:val="00A11A1E"/>
    <w:rsid w:val="00A17FBD"/>
    <w:rsid w:val="00A20D5F"/>
    <w:rsid w:val="00A22833"/>
    <w:rsid w:val="00A23754"/>
    <w:rsid w:val="00A242F2"/>
    <w:rsid w:val="00A264DB"/>
    <w:rsid w:val="00A314DF"/>
    <w:rsid w:val="00A34ED1"/>
    <w:rsid w:val="00A41536"/>
    <w:rsid w:val="00A42199"/>
    <w:rsid w:val="00A42945"/>
    <w:rsid w:val="00A43F19"/>
    <w:rsid w:val="00A50411"/>
    <w:rsid w:val="00A51DDD"/>
    <w:rsid w:val="00A5450E"/>
    <w:rsid w:val="00A5452B"/>
    <w:rsid w:val="00A55403"/>
    <w:rsid w:val="00A558D0"/>
    <w:rsid w:val="00A55D1A"/>
    <w:rsid w:val="00A576DD"/>
    <w:rsid w:val="00A63270"/>
    <w:rsid w:val="00A646F2"/>
    <w:rsid w:val="00A64817"/>
    <w:rsid w:val="00A663E6"/>
    <w:rsid w:val="00A67A6D"/>
    <w:rsid w:val="00A7248A"/>
    <w:rsid w:val="00A759A8"/>
    <w:rsid w:val="00A8022F"/>
    <w:rsid w:val="00A806FA"/>
    <w:rsid w:val="00A832D6"/>
    <w:rsid w:val="00A84BBC"/>
    <w:rsid w:val="00A85348"/>
    <w:rsid w:val="00A85B3C"/>
    <w:rsid w:val="00A8661B"/>
    <w:rsid w:val="00A90B3A"/>
    <w:rsid w:val="00A93703"/>
    <w:rsid w:val="00A93BDA"/>
    <w:rsid w:val="00A93C23"/>
    <w:rsid w:val="00A9422C"/>
    <w:rsid w:val="00A94687"/>
    <w:rsid w:val="00A95F8F"/>
    <w:rsid w:val="00A9621F"/>
    <w:rsid w:val="00A976D9"/>
    <w:rsid w:val="00A97835"/>
    <w:rsid w:val="00A97B95"/>
    <w:rsid w:val="00AA1A6C"/>
    <w:rsid w:val="00AA560C"/>
    <w:rsid w:val="00AA68F4"/>
    <w:rsid w:val="00AA711C"/>
    <w:rsid w:val="00AA74D9"/>
    <w:rsid w:val="00AB14A5"/>
    <w:rsid w:val="00AB1768"/>
    <w:rsid w:val="00AB3F79"/>
    <w:rsid w:val="00AB460D"/>
    <w:rsid w:val="00AB4FF8"/>
    <w:rsid w:val="00AC42B4"/>
    <w:rsid w:val="00AC6FEC"/>
    <w:rsid w:val="00AD07FF"/>
    <w:rsid w:val="00AD3C2C"/>
    <w:rsid w:val="00AD510B"/>
    <w:rsid w:val="00AD6B66"/>
    <w:rsid w:val="00AD6B6A"/>
    <w:rsid w:val="00AD7C7A"/>
    <w:rsid w:val="00AE18FA"/>
    <w:rsid w:val="00AE1A6B"/>
    <w:rsid w:val="00AE1D30"/>
    <w:rsid w:val="00AE2C07"/>
    <w:rsid w:val="00AE34EB"/>
    <w:rsid w:val="00AE6F87"/>
    <w:rsid w:val="00AF035C"/>
    <w:rsid w:val="00AF1051"/>
    <w:rsid w:val="00AF2B07"/>
    <w:rsid w:val="00AF4A95"/>
    <w:rsid w:val="00AF63A8"/>
    <w:rsid w:val="00AF683E"/>
    <w:rsid w:val="00AF6DB2"/>
    <w:rsid w:val="00B0634A"/>
    <w:rsid w:val="00B071A8"/>
    <w:rsid w:val="00B10D5E"/>
    <w:rsid w:val="00B1154D"/>
    <w:rsid w:val="00B15C07"/>
    <w:rsid w:val="00B24933"/>
    <w:rsid w:val="00B27535"/>
    <w:rsid w:val="00B27D1B"/>
    <w:rsid w:val="00B32C2F"/>
    <w:rsid w:val="00B3334E"/>
    <w:rsid w:val="00B347F5"/>
    <w:rsid w:val="00B40DE3"/>
    <w:rsid w:val="00B41E63"/>
    <w:rsid w:val="00B42432"/>
    <w:rsid w:val="00B44FCC"/>
    <w:rsid w:val="00B5076B"/>
    <w:rsid w:val="00B50C9F"/>
    <w:rsid w:val="00B51AC0"/>
    <w:rsid w:val="00B571B6"/>
    <w:rsid w:val="00B5748E"/>
    <w:rsid w:val="00B57B7C"/>
    <w:rsid w:val="00B617B3"/>
    <w:rsid w:val="00B66AA2"/>
    <w:rsid w:val="00B66DB9"/>
    <w:rsid w:val="00B671E3"/>
    <w:rsid w:val="00B738DA"/>
    <w:rsid w:val="00B74A02"/>
    <w:rsid w:val="00B74FDC"/>
    <w:rsid w:val="00B759EA"/>
    <w:rsid w:val="00B80A06"/>
    <w:rsid w:val="00B81492"/>
    <w:rsid w:val="00B8178E"/>
    <w:rsid w:val="00B84AEE"/>
    <w:rsid w:val="00B85790"/>
    <w:rsid w:val="00B86B86"/>
    <w:rsid w:val="00B90111"/>
    <w:rsid w:val="00B90983"/>
    <w:rsid w:val="00B91220"/>
    <w:rsid w:val="00B913DF"/>
    <w:rsid w:val="00BA0303"/>
    <w:rsid w:val="00BA0AF2"/>
    <w:rsid w:val="00BA729D"/>
    <w:rsid w:val="00BB2446"/>
    <w:rsid w:val="00BB42E2"/>
    <w:rsid w:val="00BC3370"/>
    <w:rsid w:val="00BC3C36"/>
    <w:rsid w:val="00BC3DA7"/>
    <w:rsid w:val="00BC42FA"/>
    <w:rsid w:val="00BC5CED"/>
    <w:rsid w:val="00BC5F10"/>
    <w:rsid w:val="00BC6BD6"/>
    <w:rsid w:val="00BC6F23"/>
    <w:rsid w:val="00BD1ED1"/>
    <w:rsid w:val="00BD4464"/>
    <w:rsid w:val="00BD4758"/>
    <w:rsid w:val="00BD6BDE"/>
    <w:rsid w:val="00BD7487"/>
    <w:rsid w:val="00BD7591"/>
    <w:rsid w:val="00BD7A7B"/>
    <w:rsid w:val="00BE4DCF"/>
    <w:rsid w:val="00BE56F0"/>
    <w:rsid w:val="00BE57B0"/>
    <w:rsid w:val="00BE5DB6"/>
    <w:rsid w:val="00BE770B"/>
    <w:rsid w:val="00BF04DB"/>
    <w:rsid w:val="00BF2B83"/>
    <w:rsid w:val="00BF4B3C"/>
    <w:rsid w:val="00BF64A1"/>
    <w:rsid w:val="00BF7F2E"/>
    <w:rsid w:val="00C057B7"/>
    <w:rsid w:val="00C0679B"/>
    <w:rsid w:val="00C07511"/>
    <w:rsid w:val="00C110D5"/>
    <w:rsid w:val="00C11EDE"/>
    <w:rsid w:val="00C12169"/>
    <w:rsid w:val="00C1458F"/>
    <w:rsid w:val="00C20F16"/>
    <w:rsid w:val="00C22069"/>
    <w:rsid w:val="00C22D04"/>
    <w:rsid w:val="00C22ED9"/>
    <w:rsid w:val="00C24BD1"/>
    <w:rsid w:val="00C2780F"/>
    <w:rsid w:val="00C32977"/>
    <w:rsid w:val="00C32BA9"/>
    <w:rsid w:val="00C34102"/>
    <w:rsid w:val="00C35841"/>
    <w:rsid w:val="00C35B78"/>
    <w:rsid w:val="00C36FEB"/>
    <w:rsid w:val="00C411F7"/>
    <w:rsid w:val="00C41ABF"/>
    <w:rsid w:val="00C42864"/>
    <w:rsid w:val="00C43837"/>
    <w:rsid w:val="00C43A43"/>
    <w:rsid w:val="00C4531A"/>
    <w:rsid w:val="00C46BD9"/>
    <w:rsid w:val="00C53CD0"/>
    <w:rsid w:val="00C54691"/>
    <w:rsid w:val="00C602B9"/>
    <w:rsid w:val="00C6129A"/>
    <w:rsid w:val="00C621FF"/>
    <w:rsid w:val="00C639E4"/>
    <w:rsid w:val="00C65E56"/>
    <w:rsid w:val="00C70484"/>
    <w:rsid w:val="00C71842"/>
    <w:rsid w:val="00C72159"/>
    <w:rsid w:val="00C72471"/>
    <w:rsid w:val="00C7335E"/>
    <w:rsid w:val="00C73715"/>
    <w:rsid w:val="00C757B3"/>
    <w:rsid w:val="00C7770D"/>
    <w:rsid w:val="00C81830"/>
    <w:rsid w:val="00C81B34"/>
    <w:rsid w:val="00C8725F"/>
    <w:rsid w:val="00C87314"/>
    <w:rsid w:val="00C9245F"/>
    <w:rsid w:val="00C94CD1"/>
    <w:rsid w:val="00C9684E"/>
    <w:rsid w:val="00C974DD"/>
    <w:rsid w:val="00C97A2C"/>
    <w:rsid w:val="00CA20D1"/>
    <w:rsid w:val="00CA5B97"/>
    <w:rsid w:val="00CB0002"/>
    <w:rsid w:val="00CB000E"/>
    <w:rsid w:val="00CB1767"/>
    <w:rsid w:val="00CB203F"/>
    <w:rsid w:val="00CB5CBD"/>
    <w:rsid w:val="00CB7927"/>
    <w:rsid w:val="00CC005C"/>
    <w:rsid w:val="00CC1798"/>
    <w:rsid w:val="00CC2010"/>
    <w:rsid w:val="00CC22E7"/>
    <w:rsid w:val="00CC30E5"/>
    <w:rsid w:val="00CC45B9"/>
    <w:rsid w:val="00CC55A4"/>
    <w:rsid w:val="00CC58FD"/>
    <w:rsid w:val="00CC5A8D"/>
    <w:rsid w:val="00CC65FB"/>
    <w:rsid w:val="00CC6876"/>
    <w:rsid w:val="00CC7ADC"/>
    <w:rsid w:val="00CD0B8A"/>
    <w:rsid w:val="00CD67CB"/>
    <w:rsid w:val="00CD730F"/>
    <w:rsid w:val="00CE0D45"/>
    <w:rsid w:val="00CE1E1F"/>
    <w:rsid w:val="00CE2958"/>
    <w:rsid w:val="00CE2963"/>
    <w:rsid w:val="00CE366A"/>
    <w:rsid w:val="00CE41D2"/>
    <w:rsid w:val="00CE4B9D"/>
    <w:rsid w:val="00CE5EFD"/>
    <w:rsid w:val="00CF149B"/>
    <w:rsid w:val="00CF27F9"/>
    <w:rsid w:val="00CF406D"/>
    <w:rsid w:val="00CF6C93"/>
    <w:rsid w:val="00D009E7"/>
    <w:rsid w:val="00D03E02"/>
    <w:rsid w:val="00D04D1D"/>
    <w:rsid w:val="00D0589B"/>
    <w:rsid w:val="00D068BB"/>
    <w:rsid w:val="00D076AB"/>
    <w:rsid w:val="00D10393"/>
    <w:rsid w:val="00D11B9C"/>
    <w:rsid w:val="00D14734"/>
    <w:rsid w:val="00D21C99"/>
    <w:rsid w:val="00D232E2"/>
    <w:rsid w:val="00D23E79"/>
    <w:rsid w:val="00D2401B"/>
    <w:rsid w:val="00D25CEE"/>
    <w:rsid w:val="00D30FE0"/>
    <w:rsid w:val="00D314CF"/>
    <w:rsid w:val="00D31A1A"/>
    <w:rsid w:val="00D3377A"/>
    <w:rsid w:val="00D33860"/>
    <w:rsid w:val="00D36A01"/>
    <w:rsid w:val="00D37D9F"/>
    <w:rsid w:val="00D41160"/>
    <w:rsid w:val="00D41722"/>
    <w:rsid w:val="00D445B6"/>
    <w:rsid w:val="00D45895"/>
    <w:rsid w:val="00D518C0"/>
    <w:rsid w:val="00D56C0E"/>
    <w:rsid w:val="00D62EA6"/>
    <w:rsid w:val="00D64010"/>
    <w:rsid w:val="00D64F53"/>
    <w:rsid w:val="00D65985"/>
    <w:rsid w:val="00D66447"/>
    <w:rsid w:val="00D66E59"/>
    <w:rsid w:val="00D67148"/>
    <w:rsid w:val="00D72B6C"/>
    <w:rsid w:val="00D746C2"/>
    <w:rsid w:val="00D751E2"/>
    <w:rsid w:val="00D76668"/>
    <w:rsid w:val="00D7705D"/>
    <w:rsid w:val="00D83F5B"/>
    <w:rsid w:val="00D85F83"/>
    <w:rsid w:val="00D90218"/>
    <w:rsid w:val="00D91B55"/>
    <w:rsid w:val="00D930F0"/>
    <w:rsid w:val="00D96141"/>
    <w:rsid w:val="00DA13AD"/>
    <w:rsid w:val="00DA1D54"/>
    <w:rsid w:val="00DA35DD"/>
    <w:rsid w:val="00DA423D"/>
    <w:rsid w:val="00DA753B"/>
    <w:rsid w:val="00DB0136"/>
    <w:rsid w:val="00DB0299"/>
    <w:rsid w:val="00DC1AEC"/>
    <w:rsid w:val="00DC2893"/>
    <w:rsid w:val="00DC4FCD"/>
    <w:rsid w:val="00DC7318"/>
    <w:rsid w:val="00DD7308"/>
    <w:rsid w:val="00DE0816"/>
    <w:rsid w:val="00DE31B3"/>
    <w:rsid w:val="00DF04FE"/>
    <w:rsid w:val="00DF3B44"/>
    <w:rsid w:val="00DF5288"/>
    <w:rsid w:val="00E001A1"/>
    <w:rsid w:val="00E01FAA"/>
    <w:rsid w:val="00E042C7"/>
    <w:rsid w:val="00E04C17"/>
    <w:rsid w:val="00E11B9C"/>
    <w:rsid w:val="00E14795"/>
    <w:rsid w:val="00E1519E"/>
    <w:rsid w:val="00E177F0"/>
    <w:rsid w:val="00E2280F"/>
    <w:rsid w:val="00E22CA5"/>
    <w:rsid w:val="00E235E8"/>
    <w:rsid w:val="00E23C94"/>
    <w:rsid w:val="00E241F3"/>
    <w:rsid w:val="00E26691"/>
    <w:rsid w:val="00E2700B"/>
    <w:rsid w:val="00E270D4"/>
    <w:rsid w:val="00E31782"/>
    <w:rsid w:val="00E31F22"/>
    <w:rsid w:val="00E337B4"/>
    <w:rsid w:val="00E33D89"/>
    <w:rsid w:val="00E435D0"/>
    <w:rsid w:val="00E46663"/>
    <w:rsid w:val="00E46CD5"/>
    <w:rsid w:val="00E50C0E"/>
    <w:rsid w:val="00E52AEF"/>
    <w:rsid w:val="00E57E29"/>
    <w:rsid w:val="00E627E7"/>
    <w:rsid w:val="00E66929"/>
    <w:rsid w:val="00E7029B"/>
    <w:rsid w:val="00E71B14"/>
    <w:rsid w:val="00E74E88"/>
    <w:rsid w:val="00E75638"/>
    <w:rsid w:val="00E75C24"/>
    <w:rsid w:val="00E77523"/>
    <w:rsid w:val="00E83AC6"/>
    <w:rsid w:val="00E8786C"/>
    <w:rsid w:val="00E90609"/>
    <w:rsid w:val="00E90C79"/>
    <w:rsid w:val="00EA001D"/>
    <w:rsid w:val="00EA25FC"/>
    <w:rsid w:val="00EA2E84"/>
    <w:rsid w:val="00EA51F0"/>
    <w:rsid w:val="00EA69FB"/>
    <w:rsid w:val="00EB2146"/>
    <w:rsid w:val="00EB5C8A"/>
    <w:rsid w:val="00EC0C37"/>
    <w:rsid w:val="00EC58A8"/>
    <w:rsid w:val="00EC5A63"/>
    <w:rsid w:val="00EC5B1F"/>
    <w:rsid w:val="00EC7AA7"/>
    <w:rsid w:val="00ED0546"/>
    <w:rsid w:val="00ED1E55"/>
    <w:rsid w:val="00ED6334"/>
    <w:rsid w:val="00ED7DF5"/>
    <w:rsid w:val="00EE03A6"/>
    <w:rsid w:val="00EE3810"/>
    <w:rsid w:val="00EE3BE3"/>
    <w:rsid w:val="00EE5B55"/>
    <w:rsid w:val="00EE6D94"/>
    <w:rsid w:val="00EE7ACD"/>
    <w:rsid w:val="00EF0FF2"/>
    <w:rsid w:val="00EF49AD"/>
    <w:rsid w:val="00EF4C27"/>
    <w:rsid w:val="00F025ED"/>
    <w:rsid w:val="00F10D93"/>
    <w:rsid w:val="00F15267"/>
    <w:rsid w:val="00F16E15"/>
    <w:rsid w:val="00F366BE"/>
    <w:rsid w:val="00F373C5"/>
    <w:rsid w:val="00F40F82"/>
    <w:rsid w:val="00F4199C"/>
    <w:rsid w:val="00F42D4E"/>
    <w:rsid w:val="00F446DC"/>
    <w:rsid w:val="00F4554B"/>
    <w:rsid w:val="00F45F90"/>
    <w:rsid w:val="00F47B61"/>
    <w:rsid w:val="00F5454E"/>
    <w:rsid w:val="00F5787A"/>
    <w:rsid w:val="00F61165"/>
    <w:rsid w:val="00F63291"/>
    <w:rsid w:val="00F65834"/>
    <w:rsid w:val="00F666E1"/>
    <w:rsid w:val="00F668E0"/>
    <w:rsid w:val="00F6695A"/>
    <w:rsid w:val="00F714AA"/>
    <w:rsid w:val="00F71694"/>
    <w:rsid w:val="00F72074"/>
    <w:rsid w:val="00F7233E"/>
    <w:rsid w:val="00F745BA"/>
    <w:rsid w:val="00F8063E"/>
    <w:rsid w:val="00F81B6D"/>
    <w:rsid w:val="00F85C19"/>
    <w:rsid w:val="00F873E4"/>
    <w:rsid w:val="00F95107"/>
    <w:rsid w:val="00FA180C"/>
    <w:rsid w:val="00FA3474"/>
    <w:rsid w:val="00FA42CB"/>
    <w:rsid w:val="00FB10F7"/>
    <w:rsid w:val="00FB2038"/>
    <w:rsid w:val="00FB3B37"/>
    <w:rsid w:val="00FB5425"/>
    <w:rsid w:val="00FB67AF"/>
    <w:rsid w:val="00FC1BE5"/>
    <w:rsid w:val="00FC43C9"/>
    <w:rsid w:val="00FC4702"/>
    <w:rsid w:val="00FC54B4"/>
    <w:rsid w:val="00FD017E"/>
    <w:rsid w:val="00FD51BB"/>
    <w:rsid w:val="00FD591D"/>
    <w:rsid w:val="00FD62EC"/>
    <w:rsid w:val="00FD7830"/>
    <w:rsid w:val="00FE085A"/>
    <w:rsid w:val="00FE5BCC"/>
    <w:rsid w:val="00FE5F47"/>
    <w:rsid w:val="00FF1808"/>
    <w:rsid w:val="00FF29AC"/>
    <w:rsid w:val="00FF42A1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BD523"/>
  <w15:chartTrackingRefBased/>
  <w15:docId w15:val="{F06DC2C1-AADA-4911-A189-8D6862BC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C0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9798F"/>
    <w:pPr>
      <w:keepNext/>
      <w:keepLines/>
      <w:numPr>
        <w:numId w:val="1"/>
      </w:numPr>
      <w:spacing w:before="340"/>
      <w:ind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98F"/>
    <w:pPr>
      <w:keepNext/>
      <w:keepLines/>
      <w:numPr>
        <w:ilvl w:val="1"/>
        <w:numId w:val="1"/>
      </w:numPr>
      <w:spacing w:before="260" w:after="260"/>
      <w:ind w:firstLineChars="0"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DCD"/>
    <w:pPr>
      <w:keepNext/>
      <w:keepLines/>
      <w:numPr>
        <w:ilvl w:val="2"/>
        <w:numId w:val="1"/>
      </w:numPr>
      <w:spacing w:before="260" w:after="260" w:line="416" w:lineRule="auto"/>
      <w:ind w:firstLineChars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A753B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ED3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ED3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ED3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ED3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ED3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9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798F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DCD"/>
    <w:rPr>
      <w:rFonts w:eastAsia="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753B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884ED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84E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84ED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84E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84ED3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884ED3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84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ED3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E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ED3"/>
    <w:rPr>
      <w:rFonts w:eastAsia="仿宋"/>
      <w:sz w:val="18"/>
      <w:szCs w:val="18"/>
    </w:rPr>
  </w:style>
  <w:style w:type="paragraph" w:styleId="a8">
    <w:name w:val="List Paragraph"/>
    <w:basedOn w:val="a"/>
    <w:uiPriority w:val="34"/>
    <w:qFormat/>
    <w:rsid w:val="00AC42B4"/>
    <w:pPr>
      <w:ind w:firstLine="420"/>
    </w:pPr>
  </w:style>
  <w:style w:type="paragraph" w:customStyle="1" w:styleId="a9">
    <w:name w:val="代码"/>
    <w:link w:val="Char"/>
    <w:autoRedefine/>
    <w:qFormat/>
    <w:rsid w:val="00054389"/>
    <w:pPr>
      <w:spacing w:line="300" w:lineRule="auto"/>
      <w:ind w:firstLine="482"/>
    </w:pPr>
    <w:rPr>
      <w:rFonts w:ascii="Courier New" w:eastAsia="仿宋" w:hAnsi="Courier New" w:cs="Times New Roman"/>
      <w:sz w:val="18"/>
    </w:rPr>
  </w:style>
  <w:style w:type="character" w:customStyle="1" w:styleId="Char">
    <w:name w:val="代码 Char"/>
    <w:basedOn w:val="a0"/>
    <w:link w:val="a9"/>
    <w:rsid w:val="00054389"/>
    <w:rPr>
      <w:rFonts w:ascii="Courier New" w:eastAsia="仿宋" w:hAnsi="Courier New" w:cs="Times New Roman"/>
      <w:sz w:val="18"/>
    </w:rPr>
  </w:style>
  <w:style w:type="table" w:customStyle="1" w:styleId="TableGrid">
    <w:name w:val="TableGrid"/>
    <w:rsid w:val="00D65985"/>
    <w:pPr>
      <w:spacing w:line="36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D65985"/>
    <w:pPr>
      <w:widowControl w:val="0"/>
      <w:ind w:firstLineChars="200" w:firstLine="200"/>
      <w:jc w:val="both"/>
    </w:pPr>
    <w:rPr>
      <w:rFonts w:eastAsia="仿宋"/>
      <w:sz w:val="24"/>
    </w:rPr>
  </w:style>
  <w:style w:type="table" w:styleId="ab">
    <w:name w:val="Table Grid"/>
    <w:basedOn w:val="a1"/>
    <w:uiPriority w:val="39"/>
    <w:rsid w:val="0084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488F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customStyle="1" w:styleId="footnotedescription">
    <w:name w:val="footnote description"/>
    <w:next w:val="a"/>
    <w:link w:val="footnotedescriptionChar"/>
    <w:hidden/>
    <w:rsid w:val="00CE5EFD"/>
    <w:pPr>
      <w:spacing w:line="259" w:lineRule="auto"/>
      <w:ind w:left="1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CE5EFD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CE5EFD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character" w:customStyle="1" w:styleId="apple-style-span">
    <w:name w:val="apple-style-span"/>
    <w:basedOn w:val="a0"/>
    <w:rsid w:val="00CE5EFD"/>
  </w:style>
  <w:style w:type="character" w:styleId="ac">
    <w:name w:val="Hyperlink"/>
    <w:basedOn w:val="a0"/>
    <w:uiPriority w:val="99"/>
    <w:unhideWhenUsed/>
    <w:rsid w:val="00CE5EFD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4554B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4554B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4554B"/>
    <w:rPr>
      <w:vertAlign w:val="superscript"/>
    </w:rPr>
  </w:style>
  <w:style w:type="character" w:styleId="af0">
    <w:name w:val="Emphasis"/>
    <w:basedOn w:val="a0"/>
    <w:uiPriority w:val="20"/>
    <w:qFormat/>
    <w:rsid w:val="00B66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BC847-92C6-493C-80AF-4FE063BE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Administrator</cp:lastModifiedBy>
  <cp:revision>49</cp:revision>
  <dcterms:created xsi:type="dcterms:W3CDTF">2016-05-18T04:00:00Z</dcterms:created>
  <dcterms:modified xsi:type="dcterms:W3CDTF">2016-05-20T03:32:00Z</dcterms:modified>
</cp:coreProperties>
</file>