
<file path=[Content_Types].xml><?xml version="1.0" encoding="utf-8"?>
<Types xmlns="http://schemas.openxmlformats.org/package/2006/content-types">
  <Default Extension="png" ContentType="image/png"/>
  <Default Extension="jpeg" ContentType="image/jpeg"/>
  <Default Extension="web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A8B" w:rsidRPr="000A04D1" w:rsidRDefault="00506A8B" w:rsidP="00AC50EC">
      <w:pPr>
        <w:jc w:val="center"/>
        <w:rPr>
          <w:rFonts w:ascii="Times New Roman" w:hAnsi="Times New Roman" w:cs="Times New Roman"/>
        </w:rPr>
      </w:pPr>
      <w:r w:rsidRPr="000A04D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634423" cy="715993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igni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92" cy="75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4D0" w:rsidRPr="000A04D1" w:rsidRDefault="00FD64D0" w:rsidP="00AC50EC">
      <w:pPr>
        <w:jc w:val="center"/>
        <w:rPr>
          <w:rFonts w:ascii="Times New Roman" w:hAnsi="Times New Roman" w:cs="Times New Roman"/>
          <w:sz w:val="32"/>
          <w:szCs w:val="32"/>
        </w:rPr>
      </w:pPr>
      <w:r w:rsidRPr="000A04D1">
        <w:rPr>
          <w:rFonts w:ascii="Times New Roman" w:hAnsi="Times New Roman" w:cs="Times New Roman"/>
          <w:sz w:val="32"/>
          <w:szCs w:val="32"/>
        </w:rPr>
        <w:t>República De Angola</w:t>
      </w:r>
    </w:p>
    <w:p w:rsidR="00FD64D0" w:rsidRPr="000A04D1" w:rsidRDefault="00FD64D0" w:rsidP="00AC50EC">
      <w:pPr>
        <w:jc w:val="center"/>
        <w:rPr>
          <w:rFonts w:ascii="Times New Roman" w:hAnsi="Times New Roman" w:cs="Times New Roman"/>
          <w:sz w:val="32"/>
          <w:szCs w:val="32"/>
        </w:rPr>
      </w:pPr>
      <w:r w:rsidRPr="000A04D1">
        <w:rPr>
          <w:rFonts w:ascii="Times New Roman" w:hAnsi="Times New Roman" w:cs="Times New Roman"/>
          <w:sz w:val="32"/>
          <w:szCs w:val="32"/>
        </w:rPr>
        <w:t>Ministério Da Educação</w:t>
      </w:r>
    </w:p>
    <w:p w:rsidR="00AC50EC" w:rsidRPr="000A04D1" w:rsidRDefault="00AC50EC" w:rsidP="006F4A0D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6F4A0D" w:rsidRPr="000A04D1" w:rsidRDefault="006F4A0D" w:rsidP="006F4A0D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FD64D0" w:rsidRPr="000A04D1" w:rsidRDefault="00686E06" w:rsidP="00AC50E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Matemática</w:t>
      </w:r>
    </w:p>
    <w:p w:rsidR="006F4A0D" w:rsidRPr="000A04D1" w:rsidRDefault="006F4A0D" w:rsidP="00AC50E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80B32" w:rsidRPr="000A04D1" w:rsidRDefault="00BD3E31" w:rsidP="006A55F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Ângulo</w:t>
      </w:r>
      <w:r w:rsidR="00DD48EE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80B32" w:rsidRPr="000A04D1">
        <w:rPr>
          <w:rFonts w:ascii="Times New Roman" w:hAnsi="Times New Roman" w:cs="Times New Roman"/>
          <w:sz w:val="32"/>
          <w:szCs w:val="32"/>
        </w:rPr>
        <w:t xml:space="preserve">e </w:t>
      </w:r>
      <w:r w:rsidR="00DD48EE">
        <w:rPr>
          <w:rFonts w:ascii="Times New Roman" w:hAnsi="Times New Roman" w:cs="Times New Roman"/>
          <w:sz w:val="32"/>
          <w:szCs w:val="32"/>
        </w:rPr>
        <w:t>triângulos</w:t>
      </w:r>
    </w:p>
    <w:p w:rsidR="007563C1" w:rsidRPr="000A04D1" w:rsidRDefault="00B831DA" w:rsidP="008A3C06">
      <w:pPr>
        <w:jc w:val="center"/>
        <w:rPr>
          <w:rFonts w:ascii="Times New Roman" w:hAnsi="Times New Roman" w:cs="Times New Roman"/>
          <w:sz w:val="28"/>
          <w:szCs w:val="28"/>
        </w:rPr>
      </w:pPr>
      <w:r w:rsidRPr="000A04D1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3643158" cy="2985101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no_tic_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158" cy="29851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C50EC" w:rsidRPr="000A04D1" w:rsidRDefault="00AC50EC" w:rsidP="00AC50E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63C1" w:rsidRPr="000A04D1" w:rsidRDefault="007563C1" w:rsidP="007563C1">
      <w:pPr>
        <w:jc w:val="right"/>
        <w:rPr>
          <w:rFonts w:ascii="Times New Roman" w:hAnsi="Times New Roman" w:cs="Times New Roman"/>
          <w:sz w:val="28"/>
          <w:szCs w:val="28"/>
        </w:rPr>
      </w:pPr>
      <w:r w:rsidRPr="000A04D1">
        <w:rPr>
          <w:rFonts w:ascii="Times New Roman" w:hAnsi="Times New Roman" w:cs="Times New Roman"/>
          <w:sz w:val="28"/>
          <w:szCs w:val="28"/>
        </w:rPr>
        <w:t>Docente</w:t>
      </w:r>
    </w:p>
    <w:p w:rsidR="007563C1" w:rsidRPr="000A04D1" w:rsidRDefault="007563C1" w:rsidP="007563C1">
      <w:pPr>
        <w:jc w:val="right"/>
        <w:rPr>
          <w:rFonts w:ascii="Times New Roman" w:hAnsi="Times New Roman" w:cs="Times New Roman"/>
          <w:sz w:val="28"/>
          <w:szCs w:val="28"/>
        </w:rPr>
      </w:pPr>
      <w:r w:rsidRPr="000A04D1">
        <w:rPr>
          <w:rFonts w:ascii="Times New Roman" w:hAnsi="Times New Roman" w:cs="Times New Roman"/>
          <w:sz w:val="28"/>
          <w:szCs w:val="28"/>
        </w:rPr>
        <w:t>________</w:t>
      </w:r>
      <w:r w:rsidR="004C4F61" w:rsidRPr="000A04D1">
        <w:rPr>
          <w:rFonts w:ascii="Times New Roman" w:hAnsi="Times New Roman" w:cs="Times New Roman"/>
          <w:sz w:val="28"/>
          <w:szCs w:val="28"/>
        </w:rPr>
        <w:t>________</w:t>
      </w:r>
      <w:r w:rsidRPr="000A04D1">
        <w:rPr>
          <w:rFonts w:ascii="Times New Roman" w:hAnsi="Times New Roman" w:cs="Times New Roman"/>
          <w:sz w:val="28"/>
          <w:szCs w:val="28"/>
        </w:rPr>
        <w:t>_</w:t>
      </w:r>
    </w:p>
    <w:p w:rsidR="00AC50EC" w:rsidRPr="000A04D1" w:rsidRDefault="00AC50EC" w:rsidP="00AC50E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50EC" w:rsidRPr="000A04D1" w:rsidRDefault="00AC50EC" w:rsidP="008A3C06">
      <w:pPr>
        <w:jc w:val="center"/>
        <w:rPr>
          <w:rFonts w:ascii="Times New Roman" w:hAnsi="Times New Roman" w:cs="Times New Roman"/>
          <w:sz w:val="28"/>
          <w:szCs w:val="28"/>
        </w:rPr>
      </w:pPr>
      <w:r w:rsidRPr="000A04D1">
        <w:rPr>
          <w:rFonts w:ascii="Times New Roman" w:hAnsi="Times New Roman" w:cs="Times New Roman"/>
          <w:sz w:val="28"/>
          <w:szCs w:val="28"/>
        </w:rPr>
        <w:t>Luanda</w:t>
      </w:r>
      <w:r w:rsidR="006F4A0D" w:rsidRPr="000A04D1">
        <w:rPr>
          <w:rFonts w:ascii="Times New Roman" w:hAnsi="Times New Roman" w:cs="Times New Roman"/>
          <w:sz w:val="28"/>
          <w:szCs w:val="28"/>
        </w:rPr>
        <w:t xml:space="preserve"> - </w:t>
      </w:r>
      <w:r w:rsidRPr="000A04D1">
        <w:rPr>
          <w:rFonts w:ascii="Times New Roman" w:hAnsi="Times New Roman" w:cs="Times New Roman"/>
          <w:sz w:val="28"/>
          <w:szCs w:val="28"/>
        </w:rPr>
        <w:t>2024</w:t>
      </w:r>
      <w:r w:rsidRPr="000A04D1">
        <w:rPr>
          <w:rFonts w:ascii="Times New Roman" w:hAnsi="Times New Roman" w:cs="Times New Roman"/>
          <w:sz w:val="28"/>
          <w:szCs w:val="28"/>
        </w:rPr>
        <w:br w:type="page"/>
      </w:r>
    </w:p>
    <w:p w:rsidR="00AC50EC" w:rsidRPr="000A04D1" w:rsidRDefault="00CC2F84" w:rsidP="00AC50E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Sala: 23</w:t>
      </w:r>
    </w:p>
    <w:p w:rsidR="008A3C06" w:rsidRPr="000A04D1" w:rsidRDefault="00797C13" w:rsidP="00AC50E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Classe: 9</w:t>
      </w:r>
      <w:r w:rsidR="008A3C06" w:rsidRPr="000A04D1">
        <w:rPr>
          <w:rFonts w:ascii="Times New Roman" w:hAnsi="Times New Roman" w:cs="Times New Roman"/>
          <w:sz w:val="32"/>
          <w:szCs w:val="32"/>
        </w:rPr>
        <w:t>ª</w:t>
      </w:r>
    </w:p>
    <w:p w:rsidR="008A3C06" w:rsidRPr="000A04D1" w:rsidRDefault="008A3C06" w:rsidP="00AC50EC">
      <w:pPr>
        <w:jc w:val="both"/>
        <w:rPr>
          <w:rFonts w:ascii="Times New Roman" w:hAnsi="Times New Roman" w:cs="Times New Roman"/>
          <w:sz w:val="32"/>
          <w:szCs w:val="32"/>
        </w:rPr>
      </w:pPr>
      <w:r w:rsidRPr="000A04D1">
        <w:rPr>
          <w:rFonts w:ascii="Times New Roman" w:hAnsi="Times New Roman" w:cs="Times New Roman"/>
          <w:sz w:val="32"/>
          <w:szCs w:val="32"/>
        </w:rPr>
        <w:t>Período: Tarde</w:t>
      </w:r>
    </w:p>
    <w:p w:rsidR="008A3C06" w:rsidRPr="000A04D1" w:rsidRDefault="00797C13" w:rsidP="00AC50E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Turma: C</w:t>
      </w:r>
    </w:p>
    <w:p w:rsidR="008A3C06" w:rsidRPr="000A04D1" w:rsidRDefault="008A3C06" w:rsidP="00AC50E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C50EC" w:rsidRPr="000A04D1" w:rsidRDefault="00AC50EC" w:rsidP="008A3C06">
      <w:pPr>
        <w:jc w:val="center"/>
        <w:rPr>
          <w:rFonts w:ascii="Times New Roman" w:hAnsi="Times New Roman" w:cs="Times New Roman"/>
          <w:sz w:val="32"/>
          <w:szCs w:val="32"/>
        </w:rPr>
      </w:pPr>
      <w:r w:rsidRPr="000A04D1">
        <w:rPr>
          <w:rFonts w:ascii="Times New Roman" w:hAnsi="Times New Roman" w:cs="Times New Roman"/>
          <w:sz w:val="32"/>
          <w:szCs w:val="32"/>
        </w:rPr>
        <w:t>Integrantes do grupo</w:t>
      </w:r>
    </w:p>
    <w:p w:rsidR="00AC50EC" w:rsidRPr="000A04D1" w:rsidRDefault="00AC50EC" w:rsidP="00AC50E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E1093" w:rsidRPr="000A04D1" w:rsidRDefault="00244FC2" w:rsidP="00095EBF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###</w:t>
      </w:r>
      <w:r w:rsidR="00D634C7" w:rsidRPr="000A04D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E1093" w:rsidRPr="000A04D1" w:rsidRDefault="00244FC2" w:rsidP="00095EBF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###</w:t>
      </w:r>
      <w:r w:rsidR="00D634C7" w:rsidRPr="000A04D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E1093" w:rsidRPr="000A04D1" w:rsidRDefault="00244FC2" w:rsidP="00095EBF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###</w:t>
      </w:r>
      <w:r w:rsidR="00AF2745" w:rsidRPr="000A04D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E1093" w:rsidRPr="000A04D1" w:rsidRDefault="00244FC2" w:rsidP="00095EBF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###</w:t>
      </w:r>
      <w:r w:rsidR="00103226" w:rsidRPr="000A04D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C50EC" w:rsidRPr="000A04D1" w:rsidRDefault="00244FC2" w:rsidP="00CC2F84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###</w:t>
      </w:r>
      <w:r w:rsidR="00103226" w:rsidRPr="000A04D1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</w:p>
    <w:p w:rsidR="00AC50EC" w:rsidRPr="000A04D1" w:rsidRDefault="00AC50EC" w:rsidP="00AC50E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50EC" w:rsidRPr="000A04D1" w:rsidRDefault="00AC50EC" w:rsidP="00AC50E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7C89" w:rsidRPr="000A04D1" w:rsidRDefault="008F7C89" w:rsidP="00AC50E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50EC" w:rsidRPr="000A04D1" w:rsidRDefault="008F7C89" w:rsidP="00A658FC">
      <w:pPr>
        <w:rPr>
          <w:rFonts w:ascii="Times New Roman" w:hAnsi="Times New Roman" w:cs="Times New Roman"/>
          <w:sz w:val="28"/>
          <w:szCs w:val="28"/>
        </w:rPr>
      </w:pPr>
      <w:r w:rsidRPr="000A04D1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pt-BR"/>
        </w:rPr>
        <w:id w:val="1982884207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:rsidR="00CE595E" w:rsidRPr="008343EB" w:rsidRDefault="00CE595E" w:rsidP="005C1854">
          <w:pPr>
            <w:pStyle w:val="CabealhodoSumrio"/>
            <w:jc w:val="center"/>
            <w:rPr>
              <w:rFonts w:cs="Times New Roman"/>
              <w:b w:val="0"/>
              <w:lang w:val="pt-BR"/>
            </w:rPr>
          </w:pPr>
          <w:r w:rsidRPr="008343EB">
            <w:rPr>
              <w:rFonts w:cs="Times New Roman"/>
              <w:lang w:val="pt-BR"/>
            </w:rPr>
            <w:t>Índice</w:t>
          </w:r>
        </w:p>
        <w:p w:rsidR="00E21562" w:rsidRPr="00E21562" w:rsidRDefault="00CE595E">
          <w:pPr>
            <w:pStyle w:val="Sumrio2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E215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2156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215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5297561" w:history="1">
            <w:r w:rsidR="00E21562" w:rsidRPr="00E21562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Introdução</w:t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_Toc165297561 \h </w:instrText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21562" w:rsidRPr="00E21562" w:rsidRDefault="00567867">
          <w:pPr>
            <w:pStyle w:val="Sumrio2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65297562" w:history="1">
            <w:r w:rsidR="00E21562" w:rsidRPr="00E21562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História</w:t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_Toc165297562 \h </w:instrText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21562" w:rsidRPr="00E21562" w:rsidRDefault="00567867">
          <w:pPr>
            <w:pStyle w:val="Sumrio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65297563" w:history="1">
            <w:r w:rsidR="00E21562" w:rsidRPr="00E21562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Triângulo</w:t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_Toc165297563 \h </w:instrText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21562" w:rsidRPr="00E21562" w:rsidRDefault="00567867">
          <w:pPr>
            <w:pStyle w:val="Sumrio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65297564" w:history="1">
            <w:r w:rsidR="00E21562" w:rsidRPr="00E21562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Tipos de triângulo</w:t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_Toc165297564 \h </w:instrText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21562" w:rsidRPr="00E21562" w:rsidRDefault="00567867">
          <w:pPr>
            <w:pStyle w:val="Sumrio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65297565" w:history="1">
            <w:r w:rsidR="00E21562" w:rsidRPr="00E21562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Área do triangulo</w:t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_Toc165297565 \h </w:instrText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21562" w:rsidRPr="00E21562" w:rsidRDefault="00567867">
          <w:pPr>
            <w:pStyle w:val="Sumrio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65297566" w:history="1">
            <w:r w:rsidR="00E21562" w:rsidRPr="00E21562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Fórmula de Heron da área do triângulo</w:t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_Toc165297566 \h </w:instrText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21562" w:rsidRPr="00E21562" w:rsidRDefault="00567867">
          <w:pPr>
            <w:pStyle w:val="Sumrio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65297567" w:history="1">
            <w:r w:rsidR="00E21562" w:rsidRPr="00E21562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Perímetro do triângulo</w:t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_Toc165297567 \h </w:instrText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21562" w:rsidRPr="00E21562" w:rsidRDefault="00567867">
          <w:pPr>
            <w:pStyle w:val="Sumrio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65297568" w:history="1">
            <w:r w:rsidR="00E21562" w:rsidRPr="00E21562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Condição de existência de um triângulo</w:t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_Toc165297568 \h </w:instrText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21562" w:rsidRPr="00E21562" w:rsidRDefault="00567867">
          <w:pPr>
            <w:pStyle w:val="Sumrio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65297569" w:history="1">
            <w:r w:rsidR="00E21562" w:rsidRPr="00E21562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Altura, mediatriz, mediana e bissetriz</w:t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_Toc165297569 \h </w:instrText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21562" w:rsidRPr="00E21562" w:rsidRDefault="00567867">
          <w:pPr>
            <w:pStyle w:val="Sumrio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65297570" w:history="1">
            <w:r w:rsidR="00E21562" w:rsidRPr="00E21562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Pontos notáveis de um triângulo</w:t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_Toc165297570 \h </w:instrText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21562" w:rsidRPr="00E21562" w:rsidRDefault="00567867">
          <w:pPr>
            <w:pStyle w:val="Sumrio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65297571" w:history="1">
            <w:r w:rsidR="00E21562" w:rsidRPr="00E21562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Ângulos internos e externos do triângulo</w:t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_Toc165297571 \h </w:instrText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21562" w:rsidRPr="00E21562" w:rsidRDefault="00567867">
          <w:pPr>
            <w:pStyle w:val="Sumrio2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65297572" w:history="1">
            <w:r w:rsidR="00E21562" w:rsidRPr="00E21562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Conclusão</w:t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_Toc165297572 \h </w:instrText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21562" w:rsidRPr="00E21562" w:rsidRDefault="00567867">
          <w:pPr>
            <w:pStyle w:val="Sumrio2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65297573" w:history="1">
            <w:r w:rsidR="00E21562" w:rsidRPr="00E21562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Referências Bibliográficas</w:t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_Toc165297573 \h </w:instrText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21562" w:rsidRPr="00E215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595E" w:rsidRPr="008343EB" w:rsidRDefault="00CE595E" w:rsidP="005C1854">
          <w:pPr>
            <w:jc w:val="both"/>
            <w:rPr>
              <w:sz w:val="24"/>
              <w:szCs w:val="24"/>
            </w:rPr>
          </w:pPr>
          <w:r w:rsidRPr="00E2156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8F7C89" w:rsidRPr="000A04D1" w:rsidRDefault="008F7C89" w:rsidP="00AC50E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50EC" w:rsidRPr="000A04D1" w:rsidRDefault="00AC50EC" w:rsidP="00AC50EC">
      <w:pPr>
        <w:jc w:val="both"/>
        <w:rPr>
          <w:rFonts w:ascii="Times New Roman" w:hAnsi="Times New Roman" w:cs="Times New Roman"/>
          <w:sz w:val="28"/>
          <w:szCs w:val="28"/>
        </w:rPr>
        <w:sectPr w:rsidR="00AC50EC" w:rsidRPr="000A04D1" w:rsidSect="0066486B">
          <w:pgSz w:w="12240" w:h="15840"/>
          <w:pgMar w:top="1417" w:right="1701" w:bottom="1417" w:left="1701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  <w:r w:rsidRPr="000A04D1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C49C1" w:rsidRPr="000A04D1" w:rsidRDefault="00FC49FC" w:rsidP="00550F55">
      <w:pPr>
        <w:pStyle w:val="Ttulo2"/>
        <w:rPr>
          <w:lang w:val="pt-BR"/>
        </w:rPr>
      </w:pPr>
      <w:bookmarkStart w:id="1" w:name="_Toc165297561"/>
      <w:r w:rsidRPr="000A04D1">
        <w:rPr>
          <w:lang w:val="pt-BR"/>
        </w:rPr>
        <w:lastRenderedPageBreak/>
        <w:t>Introdução</w:t>
      </w:r>
      <w:bookmarkEnd w:id="1"/>
    </w:p>
    <w:p w:rsidR="00FC49FC" w:rsidRPr="000A04D1" w:rsidRDefault="00FC49FC" w:rsidP="00AC50EC">
      <w:pPr>
        <w:jc w:val="both"/>
        <w:rPr>
          <w:rFonts w:ascii="Times New Roman" w:hAnsi="Times New Roman" w:cs="Times New Roman"/>
        </w:rPr>
      </w:pPr>
    </w:p>
    <w:p w:rsidR="00D162FC" w:rsidRPr="00D162FC" w:rsidRDefault="00D162FC" w:rsidP="00D162FC">
      <w:pPr>
        <w:pStyle w:val="SemEspaamento"/>
      </w:pPr>
      <w:r w:rsidRPr="00D162FC">
        <w:t>Os ângulos e triângulos são conceitos que encontramos em quase todos os aspectos de nossas vidas. Desde a arquitetura das casas e prédios em que vivemos, até a arte e o design que apreciamos, esses conceitos fundamentais da geometria estão em toda parte.</w:t>
      </w:r>
    </w:p>
    <w:p w:rsidR="00D162FC" w:rsidRDefault="00D162FC" w:rsidP="00D162FC">
      <w:pPr>
        <w:pStyle w:val="SemEspaamento"/>
      </w:pPr>
      <w:r w:rsidRPr="00D162FC">
        <w:t>Os ângulos nos ajudam a entender como as coisas se relacionam umas com as outras no espaço. Eles nos permitem descrever a rotação e a mudança de direção, e são essenciais para a navegação e a movimentação no mundo.</w:t>
      </w:r>
    </w:p>
    <w:p w:rsidR="00D162FC" w:rsidRPr="00D162FC" w:rsidRDefault="00D162FC" w:rsidP="00D162FC">
      <w:pPr>
        <w:pStyle w:val="SemEspaamento"/>
      </w:pPr>
    </w:p>
    <w:p w:rsidR="00D162FC" w:rsidRPr="00D162FC" w:rsidRDefault="00D162FC" w:rsidP="00D162FC">
      <w:pPr>
        <w:pStyle w:val="SemEspaamento"/>
      </w:pPr>
      <w:r w:rsidRPr="00D162FC">
        <w:t>Os triângulos, por outro lado, são uma das formas mais simples e fundamentais na geometria. Eles são a base para muitas estruturas complexas e são usados em uma variedade de campos, desde a engenharia e a física até a informática e a arte.</w:t>
      </w:r>
    </w:p>
    <w:p w:rsidR="00D162FC" w:rsidRPr="00D162FC" w:rsidRDefault="00D162FC" w:rsidP="00D162FC">
      <w:pPr>
        <w:pStyle w:val="SemEspaamento"/>
      </w:pPr>
      <w:r w:rsidRPr="00D162FC">
        <w:t>Ambos, ângulos e triângulos, são ferramentas poderosas que os matemáticos, cientistas e artistas usam para descrever o mundo ao nosso redor. Eles são a linguagem universal da forma e do espaço, e continuam a ser um campo de estudo fascinante e importante na matemática e em muitas outras disciplinas.</w:t>
      </w:r>
    </w:p>
    <w:p w:rsidR="00C42707" w:rsidRPr="000A04D1" w:rsidRDefault="00C42707" w:rsidP="00D162FC">
      <w:pPr>
        <w:pStyle w:val="SemEspaamento"/>
      </w:pPr>
      <w:r w:rsidRPr="000A04D1">
        <w:br w:type="page"/>
      </w:r>
    </w:p>
    <w:p w:rsidR="007410C5" w:rsidRPr="000A04D1" w:rsidRDefault="00F7012F" w:rsidP="006F419F">
      <w:pPr>
        <w:pStyle w:val="Ttulo2"/>
        <w:spacing w:line="360" w:lineRule="auto"/>
        <w:rPr>
          <w:lang w:val="pt-BR"/>
        </w:rPr>
      </w:pPr>
      <w:bookmarkStart w:id="2" w:name="_Toc165297562"/>
      <w:r>
        <w:rPr>
          <w:lang w:val="pt-BR"/>
        </w:rPr>
        <w:lastRenderedPageBreak/>
        <w:t>História</w:t>
      </w:r>
      <w:bookmarkEnd w:id="2"/>
    </w:p>
    <w:p w:rsidR="009A718B" w:rsidRPr="009A718B" w:rsidRDefault="009A718B" w:rsidP="00A85EF4">
      <w:pPr>
        <w:pStyle w:val="SemEspaamento"/>
        <w:rPr>
          <w:lang w:val="pt-PT"/>
        </w:rPr>
      </w:pPr>
      <w:r w:rsidRPr="009A718B">
        <w:rPr>
          <w:lang w:val="pt-PT"/>
        </w:rPr>
        <w:t>Os triângulos têm uma história longa e fascinante que remonta aos tempos antigos. Aqui está uma breve visão geral:</w:t>
      </w:r>
    </w:p>
    <w:p w:rsidR="009A718B" w:rsidRPr="009A718B" w:rsidRDefault="009A718B" w:rsidP="00A85EF4">
      <w:pPr>
        <w:pStyle w:val="SemEspaamento"/>
        <w:rPr>
          <w:rFonts w:eastAsia="Times New Roman"/>
          <w:szCs w:val="24"/>
          <w:lang w:val="pt-PT"/>
        </w:rPr>
      </w:pPr>
      <w:r w:rsidRPr="009A718B">
        <w:rPr>
          <w:rFonts w:eastAsia="Times New Roman"/>
          <w:b/>
          <w:bCs/>
          <w:szCs w:val="24"/>
          <w:lang w:val="pt-PT"/>
        </w:rPr>
        <w:t>Antiguidade</w:t>
      </w:r>
      <w:r w:rsidRPr="009A718B">
        <w:rPr>
          <w:rFonts w:eastAsia="Times New Roman"/>
          <w:szCs w:val="24"/>
          <w:lang w:val="pt-PT"/>
        </w:rPr>
        <w:t> Os triângulos foram estudados pelos antigos egípcios e babilônios. Eles usavam triângulos para construir pirâmides e para fazer cálculos astronômicos.</w:t>
      </w:r>
    </w:p>
    <w:p w:rsidR="009A718B" w:rsidRDefault="009A718B" w:rsidP="00A85EF4">
      <w:pPr>
        <w:pStyle w:val="SemEspaamento"/>
        <w:rPr>
          <w:rFonts w:eastAsia="Times New Roman"/>
          <w:szCs w:val="24"/>
          <w:lang w:val="pt-PT"/>
        </w:rPr>
      </w:pPr>
      <w:r w:rsidRPr="009A718B">
        <w:rPr>
          <w:rFonts w:eastAsia="Times New Roman"/>
          <w:b/>
          <w:bCs/>
          <w:szCs w:val="24"/>
          <w:lang w:val="pt-PT"/>
        </w:rPr>
        <w:t>Pitagóricos</w:t>
      </w:r>
      <w:r w:rsidRPr="009A718B">
        <w:rPr>
          <w:rFonts w:eastAsia="Times New Roman"/>
          <w:szCs w:val="24"/>
          <w:lang w:val="pt-PT"/>
        </w:rPr>
        <w:t> Os pitagóricos, uma seita filosófica e religiosa da Grécia Antiga, fizeram muitas descobertas importantes sobre triângulos. A mais famosa é o Teorema de Pitágoras, que afirma que em um triângulo retângulo, o quadrado da hipotenusa (o lado oposto ao ângulo reto) é igual à soma dos quadrados dos outros dois lados.</w:t>
      </w:r>
    </w:p>
    <w:p w:rsidR="00936E4E" w:rsidRPr="009A718B" w:rsidRDefault="00936E4E" w:rsidP="00A85EF4">
      <w:pPr>
        <w:pStyle w:val="SemEspaamento"/>
        <w:rPr>
          <w:rFonts w:eastAsia="Times New Roman"/>
          <w:szCs w:val="24"/>
          <w:lang w:val="pt-PT"/>
        </w:rPr>
      </w:pPr>
    </w:p>
    <w:p w:rsidR="009A718B" w:rsidRPr="009A718B" w:rsidRDefault="009A718B" w:rsidP="00A85EF4">
      <w:pPr>
        <w:pStyle w:val="SemEspaamento"/>
        <w:rPr>
          <w:rFonts w:eastAsia="Times New Roman"/>
          <w:szCs w:val="24"/>
          <w:lang w:val="pt-PT"/>
        </w:rPr>
      </w:pPr>
      <w:r w:rsidRPr="009A718B">
        <w:rPr>
          <w:rFonts w:eastAsia="Times New Roman"/>
          <w:b/>
          <w:bCs/>
          <w:szCs w:val="24"/>
          <w:lang w:val="pt-PT"/>
        </w:rPr>
        <w:t>Euclides</w:t>
      </w:r>
      <w:r w:rsidRPr="009A718B">
        <w:rPr>
          <w:rFonts w:eastAsia="Times New Roman"/>
          <w:szCs w:val="24"/>
          <w:lang w:val="pt-PT"/>
        </w:rPr>
        <w:t> Euclides, o famoso matemático grego, fez muitas contribuições para a compreensão dos triângulos. Seu trabalho “Elementos” contém muitos teoremas importantes sobre triângulos e é considerado uma das obras mais influentes na história da matemática.</w:t>
      </w:r>
    </w:p>
    <w:p w:rsidR="009A718B" w:rsidRPr="009A718B" w:rsidRDefault="009A718B" w:rsidP="00A85EF4">
      <w:pPr>
        <w:pStyle w:val="SemEspaamento"/>
        <w:rPr>
          <w:rFonts w:eastAsia="Times New Roman"/>
          <w:szCs w:val="24"/>
          <w:lang w:val="pt-PT"/>
        </w:rPr>
      </w:pPr>
      <w:r w:rsidRPr="009A718B">
        <w:rPr>
          <w:rFonts w:eastAsia="Times New Roman"/>
          <w:b/>
          <w:bCs/>
          <w:szCs w:val="24"/>
          <w:lang w:val="pt-PT"/>
        </w:rPr>
        <w:t>Era Moderna</w:t>
      </w:r>
      <w:r w:rsidRPr="009A718B">
        <w:rPr>
          <w:rFonts w:eastAsia="Times New Roman"/>
          <w:szCs w:val="24"/>
          <w:lang w:val="pt-PT"/>
        </w:rPr>
        <w:t> Na era moderna, os triângulos são usados em uma variedade de campos, incluindo engenharia, arquitetura, navegação, física e informática. Eles são a base da trigonometria, um ramo da matemática que estuda as relações entre os ângulos e os comprimentos dos lados dos triângulos.</w:t>
      </w:r>
    </w:p>
    <w:p w:rsidR="007410C5" w:rsidRPr="000A04D1" w:rsidRDefault="007410C5" w:rsidP="00A101FC">
      <w:pPr>
        <w:pStyle w:val="SemEspaamento"/>
        <w:ind w:firstLine="0"/>
      </w:pPr>
    </w:p>
    <w:p w:rsidR="006043D2" w:rsidRPr="000A04D1" w:rsidRDefault="00D30959" w:rsidP="0007653D">
      <w:pPr>
        <w:pStyle w:val="Ttulo1"/>
      </w:pPr>
      <w:bookmarkStart w:id="3" w:name="_Toc165297563"/>
      <w:r>
        <w:t>Tri</w:t>
      </w:r>
      <w:r w:rsidR="00A603AF">
        <w:t>â</w:t>
      </w:r>
      <w:r>
        <w:t>ngulo</w:t>
      </w:r>
      <w:bookmarkEnd w:id="3"/>
    </w:p>
    <w:p w:rsidR="00D30959" w:rsidRDefault="00D30959" w:rsidP="00D30959">
      <w:pPr>
        <w:pStyle w:val="SemEspaamento"/>
        <w:rPr>
          <w:lang w:val="pt-PT"/>
        </w:rPr>
      </w:pPr>
      <w:r w:rsidRPr="00D30959">
        <w:rPr>
          <w:lang w:val="pt-PT"/>
        </w:rPr>
        <w:t>Triângulo é um polígono com três ângulos, lados e vértices, que pertencem ao mesmo plano. Este polígono, sempre convexo, é a junção dos três segmentos de reta não colineares que, em pares, formam os três ângulos e delimitam sua região interna.</w:t>
      </w:r>
    </w:p>
    <w:p w:rsidR="00A170BF" w:rsidRPr="00D30959" w:rsidRDefault="00A170BF" w:rsidP="00D30959">
      <w:pPr>
        <w:pStyle w:val="SemEspaamento"/>
        <w:rPr>
          <w:lang w:val="pt-PT"/>
        </w:rPr>
      </w:pPr>
    </w:p>
    <w:p w:rsidR="00D30959" w:rsidRPr="00D30959" w:rsidRDefault="00D30959" w:rsidP="00D30959">
      <w:pPr>
        <w:pStyle w:val="SemEspaamento"/>
        <w:rPr>
          <w:rFonts w:eastAsia="Times New Roman"/>
          <w:szCs w:val="24"/>
          <w:lang w:val="pt-PT"/>
        </w:rPr>
      </w:pPr>
      <w:r w:rsidRPr="00D30959">
        <w:rPr>
          <w:rFonts w:eastAsia="Times New Roman"/>
          <w:szCs w:val="24"/>
          <w:lang w:val="pt-PT"/>
        </w:rPr>
        <w:t>Esta figura é largamente utilizada com diversas aplicações. Na engenharia, por ser um elemento rígido, que não se deforma, concede estabilidade às estruturas.</w:t>
      </w:r>
    </w:p>
    <w:p w:rsidR="00D30959" w:rsidRPr="00D30959" w:rsidRDefault="00D30959" w:rsidP="00D30959">
      <w:pPr>
        <w:pStyle w:val="SemEspaamento"/>
        <w:rPr>
          <w:rFonts w:eastAsia="Times New Roman"/>
          <w:szCs w:val="24"/>
          <w:lang w:val="pt-PT"/>
        </w:rPr>
      </w:pPr>
      <w:r w:rsidRPr="00D30959">
        <w:rPr>
          <w:rFonts w:eastAsia="Times New Roman"/>
          <w:szCs w:val="24"/>
          <w:lang w:val="pt-PT"/>
        </w:rPr>
        <w:t>Entre todos, este é o único polígono que não possui diagonal, além de se apresentar em vários formatos. São classificados quanto as características de comprimento dos lados e medidas de seus ângulos.</w:t>
      </w:r>
    </w:p>
    <w:p w:rsidR="007B2C1C" w:rsidRDefault="007B2C1C" w:rsidP="00A170BF">
      <w:pPr>
        <w:pStyle w:val="SemEspaamento"/>
        <w:ind w:firstLine="0"/>
      </w:pPr>
    </w:p>
    <w:p w:rsidR="008560B0" w:rsidRDefault="00EE69BC" w:rsidP="008560B0">
      <w:pPr>
        <w:pStyle w:val="Ttulo1"/>
      </w:pPr>
      <w:bookmarkStart w:id="4" w:name="_Toc165297564"/>
      <w:r>
        <w:t>Tipos de triângulo</w:t>
      </w:r>
      <w:bookmarkEnd w:id="4"/>
    </w:p>
    <w:p w:rsidR="00EE69BC" w:rsidRPr="00EE69BC" w:rsidRDefault="00EE69BC" w:rsidP="00EE69BC">
      <w:pPr>
        <w:pStyle w:val="SemEspaamento"/>
        <w:rPr>
          <w:lang w:val="pt-PT"/>
        </w:rPr>
      </w:pPr>
      <w:r w:rsidRPr="00EE69BC">
        <w:rPr>
          <w:lang w:val="pt-PT"/>
        </w:rPr>
        <w:t>Os triângulos podem ser classificados quanto aos lados e ângulos, havendo três tipos principais para cada.</w:t>
      </w:r>
    </w:p>
    <w:p w:rsidR="00523760" w:rsidRDefault="00EE69BC" w:rsidP="00523760">
      <w:pPr>
        <w:pStyle w:val="SemEspaamento"/>
        <w:numPr>
          <w:ilvl w:val="0"/>
          <w:numId w:val="27"/>
        </w:numPr>
      </w:pPr>
      <w:r>
        <w:t xml:space="preserve">Obtusângulo, </w:t>
      </w:r>
    </w:p>
    <w:p w:rsidR="00523760" w:rsidRDefault="00523760" w:rsidP="00523760">
      <w:pPr>
        <w:pStyle w:val="SemEspaamento"/>
        <w:numPr>
          <w:ilvl w:val="0"/>
          <w:numId w:val="27"/>
        </w:numPr>
      </w:pPr>
      <w:r>
        <w:t>Retângulo</w:t>
      </w:r>
      <w:r w:rsidR="00EE69BC">
        <w:t xml:space="preserve"> </w:t>
      </w:r>
    </w:p>
    <w:p w:rsidR="00EE69BC" w:rsidRDefault="00523760" w:rsidP="00523760">
      <w:pPr>
        <w:pStyle w:val="SemEspaamento"/>
        <w:numPr>
          <w:ilvl w:val="0"/>
          <w:numId w:val="27"/>
        </w:numPr>
      </w:pPr>
      <w:r>
        <w:t>A</w:t>
      </w:r>
      <w:r w:rsidR="00EE69BC">
        <w:t>cutângulo</w:t>
      </w:r>
    </w:p>
    <w:p w:rsidR="00523760" w:rsidRDefault="00523760" w:rsidP="00EE69BC">
      <w:pPr>
        <w:pStyle w:val="SemEspaamento"/>
        <w:rPr>
          <w:lang w:val="pt-PT"/>
        </w:rPr>
      </w:pPr>
    </w:p>
    <w:p w:rsidR="00EE69BC" w:rsidRDefault="00EE69BC" w:rsidP="00EE69BC">
      <w:pPr>
        <w:pStyle w:val="SemEspaamento"/>
        <w:rPr>
          <w:lang w:val="pt-PT"/>
        </w:rPr>
      </w:pPr>
      <w:r w:rsidRPr="00EE69BC">
        <w:rPr>
          <w:lang w:val="pt-PT"/>
        </w:rPr>
        <w:t>Em relação aos ângulos, os triângulos são classificados tendo como parâmetro o ângulo de 90º.</w:t>
      </w:r>
    </w:p>
    <w:p w:rsidR="00F754E7" w:rsidRDefault="00F754E7" w:rsidP="00EE69BC">
      <w:pPr>
        <w:pStyle w:val="SemEspaamento"/>
        <w:rPr>
          <w:lang w:val="pt-PT"/>
        </w:rPr>
      </w:pPr>
    </w:p>
    <w:p w:rsidR="006F419F" w:rsidRPr="00EE69BC" w:rsidRDefault="006F419F" w:rsidP="00EE69BC">
      <w:pPr>
        <w:pStyle w:val="SemEspaamento"/>
        <w:rPr>
          <w:lang w:val="pt-PT"/>
        </w:rPr>
      </w:pPr>
    </w:p>
    <w:p w:rsidR="00936E4E" w:rsidRDefault="00EE69BC" w:rsidP="006F419F">
      <w:pPr>
        <w:pStyle w:val="SemEspaamento"/>
        <w:ind w:firstLine="0"/>
      </w:pPr>
      <w:r w:rsidRPr="006F419F">
        <w:rPr>
          <w:b/>
          <w:sz w:val="26"/>
          <w:szCs w:val="26"/>
        </w:rPr>
        <w:lastRenderedPageBreak/>
        <w:t>Obtusângulo</w:t>
      </w:r>
      <w:r w:rsidRPr="00EE69BC">
        <w:rPr>
          <w:lang w:val="pt-PT"/>
        </w:rPr>
        <w:br/>
      </w:r>
    </w:p>
    <w:p w:rsidR="00EE69BC" w:rsidRPr="006F419F" w:rsidRDefault="00EE69BC" w:rsidP="00936E4E">
      <w:pPr>
        <w:pStyle w:val="SemEspaamento"/>
      </w:pPr>
      <w:r w:rsidRPr="006F419F">
        <w:t>O triângulo obtusângulo possui um ângulo obtuso, ou seja, maior que 90º. Isto faz com que os outros dois sejam menores que 90º.</w:t>
      </w:r>
    </w:p>
    <w:p w:rsidR="00F05FA9" w:rsidRPr="00EE69BC" w:rsidRDefault="00F05FA9" w:rsidP="00EE69BC">
      <w:pPr>
        <w:pStyle w:val="SemEspaamento"/>
        <w:rPr>
          <w:lang w:val="pt-PT"/>
        </w:rPr>
      </w:pPr>
      <w:r>
        <w:rPr>
          <w:noProof/>
          <w:lang w:val="en-US"/>
        </w:rPr>
        <w:drawing>
          <wp:inline distT="0" distB="0" distL="0" distR="0" wp14:anchorId="777ED51B" wp14:editId="57C2522F">
            <wp:extent cx="1066800" cy="508367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3-13.web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762" cy="51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759" w:rsidRDefault="00051759" w:rsidP="008560B0">
      <w:pPr>
        <w:pStyle w:val="SemEspaamento"/>
      </w:pPr>
      <w:r w:rsidRPr="008560B0">
        <w:t xml:space="preserve"> </w:t>
      </w:r>
    </w:p>
    <w:p w:rsidR="00936E4E" w:rsidRDefault="00254012" w:rsidP="00936E4E">
      <w:pPr>
        <w:pStyle w:val="SemEspaamento"/>
        <w:ind w:firstLine="0"/>
      </w:pPr>
      <w:r w:rsidRPr="00936E4E">
        <w:rPr>
          <w:rStyle w:val="Forte"/>
          <w:rFonts w:cs="Times New Roman"/>
          <w:sz w:val="26"/>
          <w:szCs w:val="26"/>
          <w:shd w:val="clear" w:color="auto" w:fill="FFFFFF"/>
        </w:rPr>
        <w:t>Retângulo</w:t>
      </w:r>
      <w:r>
        <w:rPr>
          <w:rFonts w:ascii="Segoe UI" w:hAnsi="Segoe UI" w:cs="Segoe UI"/>
          <w:color w:val="404040"/>
          <w:sz w:val="26"/>
          <w:szCs w:val="26"/>
        </w:rPr>
        <w:br/>
      </w:r>
    </w:p>
    <w:p w:rsidR="00254012" w:rsidRPr="00585A58" w:rsidRDefault="00254012" w:rsidP="00585A58">
      <w:pPr>
        <w:pStyle w:val="SemEspaamento"/>
      </w:pPr>
      <w:r w:rsidRPr="00936E4E">
        <w:t>O triângulo retângulo é aquele que, como sugere seu nome, possui um ângulo reto, de 90º.</w:t>
      </w:r>
    </w:p>
    <w:p w:rsidR="00254012" w:rsidRDefault="00254012" w:rsidP="008560B0">
      <w:pPr>
        <w:pStyle w:val="SemEspaamento"/>
        <w:rPr>
          <w:rFonts w:ascii="Segoe UI" w:hAnsi="Segoe UI" w:cs="Segoe UI"/>
          <w:color w:val="404040"/>
          <w:sz w:val="26"/>
          <w:szCs w:val="26"/>
          <w:shd w:val="clear" w:color="auto" w:fill="FFFFFF"/>
        </w:rPr>
      </w:pPr>
      <w:r>
        <w:rPr>
          <w:rFonts w:ascii="Segoe UI" w:hAnsi="Segoe UI" w:cs="Segoe UI"/>
          <w:noProof/>
          <w:color w:val="404040"/>
          <w:sz w:val="26"/>
          <w:szCs w:val="26"/>
          <w:shd w:val="clear" w:color="auto" w:fill="FFFFFF"/>
          <w:lang w:val="en-US"/>
        </w:rPr>
        <w:drawing>
          <wp:inline distT="0" distB="0" distL="0" distR="0" wp14:anchorId="54D7CC22" wp14:editId="75BF263D">
            <wp:extent cx="1091068" cy="609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4-9.web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09" cy="61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12" w:rsidRDefault="00254012" w:rsidP="008560B0">
      <w:pPr>
        <w:pStyle w:val="SemEspaamento"/>
        <w:rPr>
          <w:rFonts w:ascii="Segoe UI" w:hAnsi="Segoe UI" w:cs="Segoe UI"/>
          <w:color w:val="404040"/>
          <w:sz w:val="26"/>
          <w:szCs w:val="26"/>
          <w:shd w:val="clear" w:color="auto" w:fill="FFFFFF"/>
        </w:rPr>
      </w:pPr>
    </w:p>
    <w:p w:rsidR="00936E4E" w:rsidRDefault="00254012" w:rsidP="00936E4E">
      <w:pPr>
        <w:pStyle w:val="SemEspaamento"/>
        <w:ind w:firstLine="0"/>
      </w:pPr>
      <w:r w:rsidRPr="00936E4E">
        <w:rPr>
          <w:rStyle w:val="Forte"/>
          <w:bCs w:val="0"/>
          <w:sz w:val="26"/>
          <w:szCs w:val="26"/>
        </w:rPr>
        <w:t>Acutângulo</w:t>
      </w:r>
      <w:r w:rsidRPr="00936E4E">
        <w:br/>
      </w:r>
    </w:p>
    <w:p w:rsidR="00254012" w:rsidRPr="00585A58" w:rsidRDefault="00254012" w:rsidP="00585A58">
      <w:pPr>
        <w:pStyle w:val="SemEspaamento"/>
      </w:pPr>
      <w:r w:rsidRPr="00936E4E">
        <w:t>O triângulo acutângulo é o que possui os três ângulos menores que 90º.</w:t>
      </w:r>
    </w:p>
    <w:p w:rsidR="00254012" w:rsidRDefault="00254012" w:rsidP="008560B0">
      <w:pPr>
        <w:pStyle w:val="SemEspaamento"/>
        <w:rPr>
          <w:rFonts w:ascii="Segoe UI" w:hAnsi="Segoe UI" w:cs="Segoe UI"/>
          <w:color w:val="404040"/>
          <w:sz w:val="26"/>
          <w:szCs w:val="26"/>
          <w:shd w:val="clear" w:color="auto" w:fill="FFFFFF"/>
        </w:rPr>
      </w:pPr>
      <w:r>
        <w:rPr>
          <w:rFonts w:ascii="Segoe UI" w:hAnsi="Segoe UI" w:cs="Segoe UI"/>
          <w:noProof/>
          <w:color w:val="404040"/>
          <w:sz w:val="26"/>
          <w:szCs w:val="26"/>
          <w:shd w:val="clear" w:color="auto" w:fill="FFFFFF"/>
          <w:lang w:val="en-US"/>
        </w:rPr>
        <w:drawing>
          <wp:inline distT="0" distB="0" distL="0" distR="0" wp14:anchorId="412AF5F6" wp14:editId="282AA553">
            <wp:extent cx="1359113" cy="571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5-5.web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243" cy="58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12" w:rsidRDefault="00254012" w:rsidP="008560B0">
      <w:pPr>
        <w:pStyle w:val="SemEspaamento"/>
        <w:rPr>
          <w:rFonts w:ascii="Segoe UI" w:hAnsi="Segoe UI" w:cs="Segoe UI"/>
          <w:color w:val="404040"/>
          <w:sz w:val="26"/>
          <w:szCs w:val="26"/>
          <w:shd w:val="clear" w:color="auto" w:fill="FFFFFF"/>
        </w:rPr>
      </w:pPr>
    </w:p>
    <w:p w:rsidR="00254012" w:rsidRPr="00936E4E" w:rsidRDefault="00AB2C0D" w:rsidP="00936E4E">
      <w:pPr>
        <w:pStyle w:val="SemEspaamento"/>
      </w:pPr>
      <w:r w:rsidRPr="00936E4E">
        <w:t>Além dos tipos de triângulos em relação aos ângulos, o comprimento dos lados também os classifica em três categorias.</w:t>
      </w:r>
    </w:p>
    <w:p w:rsidR="004554E3" w:rsidRDefault="004554E3" w:rsidP="008560B0">
      <w:pPr>
        <w:pStyle w:val="SemEspaamento"/>
        <w:rPr>
          <w:rFonts w:ascii="Segoe UI" w:hAnsi="Segoe UI" w:cs="Segoe UI"/>
          <w:color w:val="404040"/>
          <w:sz w:val="26"/>
          <w:szCs w:val="26"/>
          <w:shd w:val="clear" w:color="auto" w:fill="FFFFFF"/>
        </w:rPr>
      </w:pPr>
    </w:p>
    <w:p w:rsidR="009265BA" w:rsidRDefault="004554E3" w:rsidP="009265BA">
      <w:pPr>
        <w:pStyle w:val="SemEspaamento"/>
        <w:numPr>
          <w:ilvl w:val="0"/>
          <w:numId w:val="28"/>
        </w:numPr>
        <w:rPr>
          <w:lang w:val="pt-PT"/>
        </w:rPr>
      </w:pPr>
      <w:r w:rsidRPr="004554E3">
        <w:rPr>
          <w:lang w:val="pt-PT"/>
        </w:rPr>
        <w:t xml:space="preserve">Equilátero, </w:t>
      </w:r>
    </w:p>
    <w:p w:rsidR="009265BA" w:rsidRDefault="009265BA" w:rsidP="009265BA">
      <w:pPr>
        <w:pStyle w:val="SemEspaamento"/>
        <w:numPr>
          <w:ilvl w:val="0"/>
          <w:numId w:val="28"/>
        </w:numPr>
        <w:rPr>
          <w:lang w:val="pt-PT"/>
        </w:rPr>
      </w:pPr>
      <w:r>
        <w:rPr>
          <w:lang w:val="pt-PT"/>
        </w:rPr>
        <w:t>isósceles</w:t>
      </w:r>
    </w:p>
    <w:p w:rsidR="004554E3" w:rsidRPr="004554E3" w:rsidRDefault="004554E3" w:rsidP="009265BA">
      <w:pPr>
        <w:pStyle w:val="SemEspaamento"/>
        <w:numPr>
          <w:ilvl w:val="0"/>
          <w:numId w:val="28"/>
        </w:numPr>
        <w:rPr>
          <w:lang w:val="pt-PT"/>
        </w:rPr>
      </w:pPr>
      <w:r w:rsidRPr="004554E3">
        <w:rPr>
          <w:lang w:val="pt-PT"/>
        </w:rPr>
        <w:t>escaleno</w:t>
      </w:r>
    </w:p>
    <w:p w:rsidR="00936E4E" w:rsidRDefault="00936E4E" w:rsidP="00936E4E">
      <w:pPr>
        <w:pStyle w:val="SemEspaamento"/>
        <w:rPr>
          <w:lang w:val="pt-PT"/>
        </w:rPr>
      </w:pPr>
    </w:p>
    <w:p w:rsidR="004554E3" w:rsidRPr="004554E3" w:rsidRDefault="004554E3" w:rsidP="00936E4E">
      <w:pPr>
        <w:pStyle w:val="SemEspaamento"/>
        <w:rPr>
          <w:lang w:val="pt-PT"/>
        </w:rPr>
      </w:pPr>
      <w:r w:rsidRPr="004554E3">
        <w:rPr>
          <w:lang w:val="pt-PT"/>
        </w:rPr>
        <w:t>Em relação aos lados, os critérios para classificar os triângulos são seus comprimentos, sendo: os três iguais, apenas dois iguais ou, nenhum igual.</w:t>
      </w:r>
    </w:p>
    <w:p w:rsidR="00936E4E" w:rsidRDefault="00936E4E" w:rsidP="00950BBF">
      <w:pPr>
        <w:spacing w:after="0" w:afterAutospacing="1" w:line="240" w:lineRule="auto"/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pt-PT"/>
        </w:rPr>
      </w:pPr>
    </w:p>
    <w:p w:rsidR="00936E4E" w:rsidRPr="00936E4E" w:rsidRDefault="00950BBF" w:rsidP="00936E4E">
      <w:pPr>
        <w:pStyle w:val="SemEspaamento"/>
        <w:ind w:firstLine="0"/>
        <w:rPr>
          <w:lang w:val="pt-PT"/>
        </w:rPr>
      </w:pPr>
      <w:r w:rsidRPr="00936E4E">
        <w:rPr>
          <w:b/>
          <w:bCs/>
          <w:lang w:val="pt-PT"/>
        </w:rPr>
        <w:t>Equilátero</w:t>
      </w:r>
    </w:p>
    <w:p w:rsidR="00950BBF" w:rsidRPr="00950BBF" w:rsidRDefault="00950BBF" w:rsidP="00936E4E">
      <w:pPr>
        <w:pStyle w:val="SemEspaamento"/>
        <w:rPr>
          <w:rFonts w:ascii="Segoe UI" w:hAnsi="Segoe UI" w:cs="Segoe UI"/>
          <w:szCs w:val="24"/>
          <w:lang w:val="pt-PT"/>
        </w:rPr>
      </w:pPr>
      <w:r w:rsidRPr="00950BBF">
        <w:rPr>
          <w:rFonts w:ascii="Segoe UI" w:hAnsi="Segoe UI" w:cs="Segoe UI"/>
          <w:szCs w:val="24"/>
          <w:lang w:val="pt-PT"/>
        </w:rPr>
        <w:t>O triângulo equilátero possui os três lados de mesma medida, o que o leva a possuir os três ângulos internos também iguais, com 60º.</w:t>
      </w:r>
    </w:p>
    <w:p w:rsidR="004554E3" w:rsidRDefault="004554E3" w:rsidP="00936E4E">
      <w:pPr>
        <w:pStyle w:val="SemEspaamento"/>
        <w:rPr>
          <w:rFonts w:ascii="Segoe UI" w:hAnsi="Segoe UI" w:cs="Segoe UI"/>
          <w:shd w:val="clear" w:color="auto" w:fill="FFFFFF"/>
          <w:lang w:val="pt-PT"/>
        </w:rPr>
      </w:pPr>
    </w:p>
    <w:p w:rsidR="00950BBF" w:rsidRDefault="00950BBF" w:rsidP="00950BBF">
      <w:pPr>
        <w:pStyle w:val="SemEspaamento"/>
        <w:ind w:firstLine="0"/>
        <w:rPr>
          <w:rFonts w:ascii="Segoe UI" w:hAnsi="Segoe UI" w:cs="Segoe UI"/>
          <w:color w:val="404040"/>
          <w:sz w:val="26"/>
          <w:szCs w:val="26"/>
          <w:shd w:val="clear" w:color="auto" w:fill="FFFFFF"/>
          <w:lang w:val="pt-PT"/>
        </w:rPr>
      </w:pPr>
      <w:r>
        <w:rPr>
          <w:rFonts w:ascii="Segoe UI" w:hAnsi="Segoe UI" w:cs="Segoe UI"/>
          <w:noProof/>
          <w:color w:val="404040"/>
          <w:sz w:val="26"/>
          <w:szCs w:val="26"/>
          <w:shd w:val="clear" w:color="auto" w:fill="FFFFFF"/>
          <w:lang w:val="en-US"/>
        </w:rPr>
        <w:drawing>
          <wp:inline distT="0" distB="0" distL="0" distR="0" wp14:anchorId="07153B85" wp14:editId="5499130A">
            <wp:extent cx="1284563" cy="1143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7-1.web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712" cy="11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CF4" w:rsidRPr="00AC7CF4" w:rsidRDefault="00950BBF" w:rsidP="00950BBF">
      <w:pPr>
        <w:pStyle w:val="SemEspaamento"/>
        <w:ind w:firstLine="0"/>
        <w:rPr>
          <w:rFonts w:cs="Times New Roman"/>
          <w:color w:val="404040"/>
          <w:sz w:val="26"/>
          <w:szCs w:val="26"/>
          <w:shd w:val="clear" w:color="auto" w:fill="FFFFFF"/>
        </w:rPr>
      </w:pPr>
      <w:r w:rsidRPr="00AC7CF4">
        <w:rPr>
          <w:rStyle w:val="Forte"/>
          <w:rFonts w:cs="Times New Roman"/>
          <w:sz w:val="26"/>
          <w:szCs w:val="26"/>
          <w:shd w:val="clear" w:color="auto" w:fill="FFFFFF"/>
        </w:rPr>
        <w:lastRenderedPageBreak/>
        <w:t>Isósceles</w:t>
      </w:r>
    </w:p>
    <w:p w:rsidR="00950BBF" w:rsidRPr="00AC7CF4" w:rsidRDefault="00950BBF" w:rsidP="00AC7CF4">
      <w:pPr>
        <w:pStyle w:val="SemEspaamento"/>
      </w:pPr>
      <w:r w:rsidRPr="00AC7CF4">
        <w:t xml:space="preserve">O </w:t>
      </w:r>
      <w:r w:rsidR="00F4728E" w:rsidRPr="00AC7CF4">
        <w:t>triângulo isóscele</w:t>
      </w:r>
      <w:r w:rsidRPr="00AC7CF4">
        <w:t xml:space="preserve"> possui dois lados com mesmo comprimento e, devido a isto, dos dois ângulos referentes à base, também são iguais.</w:t>
      </w:r>
    </w:p>
    <w:p w:rsidR="00950BBF" w:rsidRDefault="00950BBF" w:rsidP="00950BBF">
      <w:pPr>
        <w:pStyle w:val="SemEspaamento"/>
        <w:ind w:firstLine="0"/>
        <w:rPr>
          <w:rFonts w:ascii="Segoe UI" w:hAnsi="Segoe UI" w:cs="Segoe UI"/>
          <w:color w:val="404040"/>
          <w:sz w:val="26"/>
          <w:szCs w:val="26"/>
          <w:shd w:val="clear" w:color="auto" w:fill="FFFFFF"/>
        </w:rPr>
      </w:pPr>
    </w:p>
    <w:p w:rsidR="00950BBF" w:rsidRDefault="00950BBF" w:rsidP="00950BBF">
      <w:pPr>
        <w:pStyle w:val="SemEspaamento"/>
        <w:ind w:firstLine="0"/>
        <w:rPr>
          <w:rFonts w:ascii="Segoe UI" w:hAnsi="Segoe UI" w:cs="Segoe UI"/>
          <w:color w:val="404040"/>
          <w:sz w:val="26"/>
          <w:szCs w:val="26"/>
          <w:shd w:val="clear" w:color="auto" w:fill="FFFFFF"/>
        </w:rPr>
      </w:pPr>
      <w:r>
        <w:rPr>
          <w:rFonts w:ascii="Segoe UI" w:hAnsi="Segoe UI" w:cs="Segoe UI"/>
          <w:noProof/>
          <w:color w:val="404040"/>
          <w:sz w:val="26"/>
          <w:szCs w:val="26"/>
          <w:shd w:val="clear" w:color="auto" w:fill="FFFFFF"/>
          <w:lang w:val="en-US"/>
        </w:rPr>
        <w:drawing>
          <wp:inline distT="0" distB="0" distL="0" distR="0" wp14:anchorId="0F7C498B" wp14:editId="2E1E03FB">
            <wp:extent cx="684944" cy="1219200"/>
            <wp:effectExtent l="0" t="0" r="127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8-1.web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13" cy="122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BF" w:rsidRDefault="00950BBF" w:rsidP="00950BBF">
      <w:pPr>
        <w:pStyle w:val="SemEspaamento"/>
        <w:ind w:firstLine="0"/>
        <w:rPr>
          <w:rFonts w:ascii="Segoe UI" w:hAnsi="Segoe UI" w:cs="Segoe UI"/>
          <w:color w:val="404040"/>
          <w:sz w:val="26"/>
          <w:szCs w:val="26"/>
          <w:shd w:val="clear" w:color="auto" w:fill="FFFFFF"/>
        </w:rPr>
      </w:pPr>
    </w:p>
    <w:p w:rsidR="00AC7CF4" w:rsidRDefault="00950BBF" w:rsidP="00950BBF">
      <w:pPr>
        <w:pStyle w:val="SemEspaamento"/>
        <w:ind w:firstLine="0"/>
        <w:rPr>
          <w:rFonts w:ascii="Segoe UI" w:hAnsi="Segoe UI" w:cs="Segoe UI"/>
          <w:color w:val="404040"/>
          <w:sz w:val="26"/>
          <w:szCs w:val="26"/>
          <w:shd w:val="clear" w:color="auto" w:fill="FFFFFF"/>
        </w:rPr>
      </w:pPr>
      <w:r w:rsidRPr="00AC7CF4">
        <w:rPr>
          <w:rStyle w:val="Forte"/>
          <w:rFonts w:cs="Times New Roman"/>
          <w:sz w:val="26"/>
          <w:szCs w:val="26"/>
          <w:shd w:val="clear" w:color="auto" w:fill="FFFFFF"/>
        </w:rPr>
        <w:t>Escaleno</w:t>
      </w:r>
    </w:p>
    <w:p w:rsidR="00950BBF" w:rsidRPr="00AC7CF4" w:rsidRDefault="00950BBF" w:rsidP="00AC7CF4">
      <w:pPr>
        <w:pStyle w:val="SemEspaamento"/>
      </w:pPr>
      <w:r w:rsidRPr="00AC7CF4">
        <w:t>O triângulo escaleno possui os três lados com medidas diferentes e, por consequência, três ângulos com medidas diferentes.</w:t>
      </w:r>
    </w:p>
    <w:p w:rsidR="00950BBF" w:rsidRDefault="00950BBF" w:rsidP="00950BBF">
      <w:pPr>
        <w:pStyle w:val="SemEspaamento"/>
        <w:ind w:firstLine="0"/>
        <w:rPr>
          <w:rFonts w:ascii="Segoe UI" w:hAnsi="Segoe UI" w:cs="Segoe UI"/>
          <w:color w:val="404040"/>
          <w:sz w:val="26"/>
          <w:szCs w:val="26"/>
          <w:shd w:val="clear" w:color="auto" w:fill="FFFFFF"/>
        </w:rPr>
      </w:pPr>
    </w:p>
    <w:p w:rsidR="00950BBF" w:rsidRDefault="00950BBF" w:rsidP="00950BBF">
      <w:pPr>
        <w:pStyle w:val="SemEspaamento"/>
        <w:ind w:firstLine="0"/>
        <w:rPr>
          <w:rFonts w:ascii="Segoe UI" w:hAnsi="Segoe UI" w:cs="Segoe UI"/>
          <w:color w:val="404040"/>
          <w:sz w:val="26"/>
          <w:szCs w:val="26"/>
          <w:shd w:val="clear" w:color="auto" w:fill="FFFFFF"/>
        </w:rPr>
      </w:pPr>
      <w:r>
        <w:rPr>
          <w:rFonts w:ascii="Segoe UI" w:hAnsi="Segoe UI" w:cs="Segoe UI"/>
          <w:noProof/>
          <w:color w:val="404040"/>
          <w:sz w:val="26"/>
          <w:szCs w:val="26"/>
          <w:shd w:val="clear" w:color="auto" w:fill="FFFFFF"/>
          <w:lang w:val="en-US"/>
        </w:rPr>
        <w:drawing>
          <wp:inline distT="0" distB="0" distL="0" distR="0" wp14:anchorId="508B8DA6" wp14:editId="14C5EE80">
            <wp:extent cx="2733702" cy="89848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9-0.web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736" cy="96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BF" w:rsidRDefault="00950BBF" w:rsidP="00950BBF">
      <w:pPr>
        <w:pStyle w:val="SemEspaamento"/>
        <w:ind w:firstLine="0"/>
        <w:rPr>
          <w:rFonts w:ascii="Segoe UI" w:hAnsi="Segoe UI" w:cs="Segoe UI"/>
          <w:color w:val="404040"/>
          <w:sz w:val="26"/>
          <w:szCs w:val="26"/>
          <w:shd w:val="clear" w:color="auto" w:fill="FFFFFF"/>
        </w:rPr>
      </w:pPr>
    </w:p>
    <w:p w:rsidR="00735A89" w:rsidRDefault="0046560D" w:rsidP="00735A89">
      <w:pPr>
        <w:pStyle w:val="Ttulo1"/>
      </w:pPr>
      <w:bookmarkStart w:id="5" w:name="_Toc165297565"/>
      <w:r>
        <w:t>Área do triangulo</w:t>
      </w:r>
      <w:bookmarkEnd w:id="5"/>
    </w:p>
    <w:p w:rsidR="0046560D" w:rsidRPr="0046560D" w:rsidRDefault="0046560D" w:rsidP="00AC7CF4">
      <w:pPr>
        <w:pStyle w:val="SemEspaamento"/>
        <w:rPr>
          <w:lang w:val="pt-PT"/>
        </w:rPr>
      </w:pPr>
      <w:r w:rsidRPr="0046560D">
        <w:rPr>
          <w:lang w:val="pt-PT"/>
        </w:rPr>
        <w:t>A medida da área, região interna, delimitada pelos três lados de um triângulo, pode ser calcula de algumas formas. Cada uma oferece suas vantagens de cálculo, dependendo das informações disponíveis.</w:t>
      </w:r>
    </w:p>
    <w:p w:rsidR="00EE4E7B" w:rsidRDefault="0046560D" w:rsidP="0000035F">
      <w:pPr>
        <w:pStyle w:val="SemEspaamento"/>
        <w:spacing w:line="480" w:lineRule="auto"/>
        <w:rPr>
          <w:rFonts w:eastAsia="Times New Roman"/>
          <w:szCs w:val="24"/>
          <w:lang w:val="pt-PT"/>
        </w:rPr>
      </w:pPr>
      <w:r w:rsidRPr="0046560D">
        <w:rPr>
          <w:rFonts w:eastAsia="Times New Roman"/>
          <w:szCs w:val="24"/>
          <w:lang w:val="pt-PT"/>
        </w:rPr>
        <w:t>Um modo muito utilizado é o que depende da medida da base e da altura.</w:t>
      </w:r>
    </w:p>
    <w:p w:rsidR="0046560D" w:rsidRDefault="00F67ADB" w:rsidP="0046560D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pt-PT"/>
        </w:rPr>
      </w:pPr>
      <w:r>
        <w:rPr>
          <w:rFonts w:ascii="Segoe UI" w:eastAsia="Times New Roman" w:hAnsi="Segoe UI" w:cs="Segoe UI"/>
          <w:noProof/>
          <w:color w:val="404040"/>
          <w:sz w:val="24"/>
          <w:szCs w:val="24"/>
          <w:lang w:val="en-US"/>
        </w:rPr>
        <w:drawing>
          <wp:inline distT="0" distB="0" distL="0" distR="0" wp14:anchorId="085B6C23" wp14:editId="365020B4">
            <wp:extent cx="733333" cy="36190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333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60D" w:rsidRPr="00AC7CF4" w:rsidRDefault="00F67ADB" w:rsidP="0046560D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C7CF4">
        <w:rPr>
          <w:rFonts w:ascii="Times New Roman" w:hAnsi="Times New Roman" w:cs="Times New Roman"/>
          <w:sz w:val="24"/>
          <w:szCs w:val="24"/>
          <w:shd w:val="clear" w:color="auto" w:fill="FFFFFF"/>
        </w:rPr>
        <w:t>Onde,</w:t>
      </w:r>
      <w:r w:rsidRPr="00AC7CF4">
        <w:rPr>
          <w:rFonts w:ascii="Times New Roman" w:hAnsi="Times New Roman" w:cs="Times New Roman"/>
          <w:sz w:val="24"/>
          <w:szCs w:val="24"/>
        </w:rPr>
        <w:br/>
      </w:r>
      <w:r w:rsidRPr="00AC7CF4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AC7CF4">
        <w:rPr>
          <w:rFonts w:ascii="Times New Roman" w:hAnsi="Times New Roman" w:cs="Times New Roman"/>
          <w:sz w:val="24"/>
          <w:szCs w:val="24"/>
          <w:shd w:val="clear" w:color="auto" w:fill="FFFFFF"/>
        </w:rPr>
        <w:t> é a área,</w:t>
      </w:r>
      <w:r w:rsidRPr="00AC7CF4">
        <w:rPr>
          <w:rFonts w:ascii="Times New Roman" w:hAnsi="Times New Roman" w:cs="Times New Roman"/>
          <w:sz w:val="24"/>
          <w:szCs w:val="24"/>
        </w:rPr>
        <w:br/>
      </w:r>
      <w:r w:rsidRPr="00AC7CF4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r w:rsidRPr="00AC7CF4">
        <w:rPr>
          <w:rFonts w:ascii="Times New Roman" w:hAnsi="Times New Roman" w:cs="Times New Roman"/>
          <w:sz w:val="24"/>
          <w:szCs w:val="24"/>
          <w:shd w:val="clear" w:color="auto" w:fill="FFFFFF"/>
        </w:rPr>
        <w:t> é a medida da base,</w:t>
      </w:r>
      <w:r w:rsidRPr="00AC7CF4">
        <w:rPr>
          <w:rFonts w:ascii="Times New Roman" w:hAnsi="Times New Roman" w:cs="Times New Roman"/>
          <w:sz w:val="24"/>
          <w:szCs w:val="24"/>
        </w:rPr>
        <w:br/>
      </w:r>
      <w:r w:rsidRPr="00AC7CF4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Pr="00AC7CF4">
        <w:rPr>
          <w:rFonts w:ascii="Times New Roman" w:hAnsi="Times New Roman" w:cs="Times New Roman"/>
          <w:sz w:val="24"/>
          <w:szCs w:val="24"/>
          <w:shd w:val="clear" w:color="auto" w:fill="FFFFFF"/>
        </w:rPr>
        <w:t> é a medida da altura.</w:t>
      </w:r>
    </w:p>
    <w:p w:rsidR="00B23A04" w:rsidRPr="00B23A04" w:rsidRDefault="00B23A04" w:rsidP="00B23A04">
      <w:pPr>
        <w:pStyle w:val="Ttulo1"/>
        <w:rPr>
          <w:lang w:val="pt-PT"/>
        </w:rPr>
      </w:pPr>
      <w:bookmarkStart w:id="6" w:name="_Toc165297566"/>
      <w:r>
        <w:t>Fórmula de Heron da área do triângulo</w:t>
      </w:r>
      <w:bookmarkEnd w:id="6"/>
    </w:p>
    <w:p w:rsidR="0046560D" w:rsidRPr="0046560D" w:rsidRDefault="0046560D" w:rsidP="00AC7CF4">
      <w:pPr>
        <w:pStyle w:val="SemEspaamento"/>
        <w:rPr>
          <w:lang w:val="pt-PT"/>
        </w:rPr>
      </w:pPr>
    </w:p>
    <w:p w:rsidR="00EE4E7B" w:rsidRDefault="00254631" w:rsidP="00AC7CF4">
      <w:pPr>
        <w:pStyle w:val="SemEspaamento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Também é possível calcular a área de um triângulo com a fórmula de Heron, que se utiliza das medidas dos três lados e não depende da altura.</w:t>
      </w:r>
    </w:p>
    <w:p w:rsidR="00254631" w:rsidRDefault="00254631" w:rsidP="00EE4E7B">
      <w:pPr>
        <w:pStyle w:val="SemEspaamento"/>
        <w:rPr>
          <w:rFonts w:ascii="Segoe UI" w:hAnsi="Segoe UI" w:cs="Segoe UI"/>
          <w:color w:val="404040"/>
          <w:sz w:val="26"/>
          <w:szCs w:val="26"/>
          <w:shd w:val="clear" w:color="auto" w:fill="FFFFFF"/>
        </w:rPr>
      </w:pPr>
    </w:p>
    <w:p w:rsidR="00900103" w:rsidRDefault="003842FA" w:rsidP="00900103">
      <w:pPr>
        <w:pStyle w:val="SemEspaamento"/>
      </w:pPr>
      <w:r>
        <w:rPr>
          <w:noProof/>
          <w:lang w:val="en-US"/>
        </w:rPr>
        <w:drawing>
          <wp:inline distT="0" distB="0" distL="0" distR="0" wp14:anchorId="3B0376C0" wp14:editId="0EEF8A08">
            <wp:extent cx="2057143" cy="209524"/>
            <wp:effectExtent l="0" t="0" r="635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631" w:rsidRDefault="00254631" w:rsidP="00900103">
      <w:pPr>
        <w:pStyle w:val="SemEspaamento"/>
      </w:pPr>
    </w:p>
    <w:p w:rsidR="003842FA" w:rsidRPr="00AC7CF4" w:rsidRDefault="003842FA" w:rsidP="00AC7CF4">
      <w:pPr>
        <w:pStyle w:val="SemEspaamento"/>
      </w:pPr>
      <w:r w:rsidRPr="00AC7CF4">
        <w:lastRenderedPageBreak/>
        <w:t>Onde,</w:t>
      </w:r>
      <w:r w:rsidR="00183B64">
        <w:t xml:space="preserve"> </w:t>
      </w:r>
      <w:r w:rsidRPr="00AC7CF4">
        <w:rPr>
          <w:rStyle w:val="Forte"/>
          <w:bCs w:val="0"/>
        </w:rPr>
        <w:t>p</w:t>
      </w:r>
      <w:r w:rsidRPr="00AC7CF4">
        <w:t> é o semiperímetro, isto é, a metade do perímetro, calculado como:</w:t>
      </w:r>
    </w:p>
    <w:p w:rsidR="003842FA" w:rsidRDefault="003842FA" w:rsidP="00900103">
      <w:pPr>
        <w:pStyle w:val="SemEspaamento"/>
        <w:rPr>
          <w:rFonts w:ascii="Segoe UI" w:hAnsi="Segoe UI" w:cs="Segoe UI"/>
          <w:color w:val="404040"/>
          <w:sz w:val="26"/>
          <w:szCs w:val="26"/>
          <w:shd w:val="clear" w:color="auto" w:fill="FFFFFF"/>
        </w:rPr>
      </w:pPr>
    </w:p>
    <w:p w:rsidR="003842FA" w:rsidRDefault="007A693E" w:rsidP="00900103">
      <w:pPr>
        <w:pStyle w:val="SemEspaamento"/>
        <w:rPr>
          <w:rFonts w:ascii="Segoe UI" w:hAnsi="Segoe UI" w:cs="Segoe UI"/>
          <w:color w:val="404040"/>
          <w:sz w:val="26"/>
          <w:szCs w:val="26"/>
          <w:shd w:val="clear" w:color="auto" w:fill="FFFFFF"/>
        </w:rPr>
      </w:pPr>
      <w:r>
        <w:rPr>
          <w:rFonts w:ascii="Segoe UI" w:hAnsi="Segoe UI" w:cs="Segoe UI"/>
          <w:noProof/>
          <w:color w:val="404040"/>
          <w:sz w:val="26"/>
          <w:szCs w:val="26"/>
          <w:shd w:val="clear" w:color="auto" w:fill="FFFFFF"/>
          <w:lang w:val="en-US"/>
        </w:rPr>
        <w:drawing>
          <wp:inline distT="0" distB="0" distL="0" distR="0" wp14:anchorId="168F0610" wp14:editId="07E84D49">
            <wp:extent cx="1066667" cy="333333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wnloa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FA" w:rsidRDefault="003842FA" w:rsidP="00900103">
      <w:pPr>
        <w:pStyle w:val="SemEspaamento"/>
        <w:rPr>
          <w:rFonts w:ascii="Segoe UI" w:hAnsi="Segoe UI" w:cs="Segoe UI"/>
          <w:color w:val="404040"/>
          <w:sz w:val="26"/>
          <w:szCs w:val="26"/>
          <w:shd w:val="clear" w:color="auto" w:fill="FFFFFF"/>
        </w:rPr>
      </w:pPr>
    </w:p>
    <w:p w:rsidR="003842FA" w:rsidRPr="00183B64" w:rsidRDefault="007A693E" w:rsidP="00183B64">
      <w:pPr>
        <w:pStyle w:val="SemEspaamento"/>
      </w:pPr>
      <w:r w:rsidRPr="00183B64">
        <w:t>Onde </w:t>
      </w:r>
      <w:r w:rsidRPr="00B141A8">
        <w:rPr>
          <w:rStyle w:val="Forte"/>
          <w:bCs w:val="0"/>
        </w:rPr>
        <w:t>a</w:t>
      </w:r>
      <w:r w:rsidRPr="00183B64">
        <w:t>,</w:t>
      </w:r>
      <w:r w:rsidRPr="00183B64">
        <w:rPr>
          <w:rStyle w:val="Forte"/>
          <w:b w:val="0"/>
          <w:bCs w:val="0"/>
        </w:rPr>
        <w:t> </w:t>
      </w:r>
      <w:r w:rsidRPr="00183B64">
        <w:rPr>
          <w:rStyle w:val="Forte"/>
          <w:bCs w:val="0"/>
        </w:rPr>
        <w:t>b</w:t>
      </w:r>
      <w:r w:rsidRPr="00183B64">
        <w:t> e </w:t>
      </w:r>
      <w:r w:rsidRPr="00183B64">
        <w:rPr>
          <w:rStyle w:val="Forte"/>
          <w:bCs w:val="0"/>
        </w:rPr>
        <w:t>c</w:t>
      </w:r>
      <w:r w:rsidRPr="00183B64">
        <w:t> são as medidas dos lados.</w:t>
      </w:r>
    </w:p>
    <w:p w:rsidR="003842FA" w:rsidRDefault="003842FA" w:rsidP="00B141A8">
      <w:pPr>
        <w:pStyle w:val="SemEspaamento"/>
        <w:ind w:firstLine="0"/>
      </w:pPr>
    </w:p>
    <w:p w:rsidR="006419FE" w:rsidRPr="001E384C" w:rsidRDefault="006419FE" w:rsidP="006419FE">
      <w:pPr>
        <w:pStyle w:val="Ttulo1"/>
        <w:rPr>
          <w:lang w:val="pt-PT"/>
        </w:rPr>
      </w:pPr>
      <w:bookmarkStart w:id="7" w:name="_Toc165297567"/>
      <w:r>
        <w:t>Perímetro do triângulo</w:t>
      </w:r>
      <w:bookmarkEnd w:id="7"/>
    </w:p>
    <w:p w:rsidR="006419FE" w:rsidRDefault="006419FE" w:rsidP="00900103">
      <w:pPr>
        <w:pStyle w:val="SemEspaamento"/>
      </w:pPr>
    </w:p>
    <w:p w:rsidR="00254631" w:rsidRPr="00C72AB6" w:rsidRDefault="001E384C" w:rsidP="00C72AB6">
      <w:pPr>
        <w:pStyle w:val="SemEspaamento"/>
      </w:pPr>
      <w:r w:rsidRPr="00C72AB6">
        <w:t>O perímetro é a soma das medidas dos lados de qualquer polígono. Como o triângulo possui três lados:</w:t>
      </w:r>
    </w:p>
    <w:p w:rsidR="001E384C" w:rsidRPr="00C72AB6" w:rsidRDefault="001E384C" w:rsidP="00C72AB6">
      <w:pPr>
        <w:pStyle w:val="SemEspaamento"/>
      </w:pPr>
    </w:p>
    <w:p w:rsidR="001E384C" w:rsidRDefault="001E384C" w:rsidP="00900103">
      <w:pPr>
        <w:pStyle w:val="SemEspaamento"/>
      </w:pPr>
      <w:r>
        <w:rPr>
          <w:noProof/>
          <w:lang w:val="en-US"/>
        </w:rPr>
        <w:drawing>
          <wp:inline distT="0" distB="0" distL="0" distR="0" wp14:anchorId="75E9A935" wp14:editId="200D3F3B">
            <wp:extent cx="1057143" cy="12381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loa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143" cy="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631" w:rsidRDefault="00254631" w:rsidP="00900103">
      <w:pPr>
        <w:pStyle w:val="SemEspaamento"/>
      </w:pPr>
    </w:p>
    <w:p w:rsidR="001E384C" w:rsidRPr="00C72AB6" w:rsidRDefault="001E384C" w:rsidP="00C72AB6">
      <w:pPr>
        <w:pStyle w:val="SemEspaamento"/>
      </w:pPr>
      <w:r w:rsidRPr="00C72AB6">
        <w:t xml:space="preserve">Onde </w:t>
      </w:r>
      <w:r w:rsidRPr="00C72AB6">
        <w:rPr>
          <w:b/>
        </w:rPr>
        <w:t>a</w:t>
      </w:r>
      <w:r w:rsidRPr="00C72AB6">
        <w:t>,</w:t>
      </w:r>
      <w:r w:rsidRPr="00C72AB6">
        <w:rPr>
          <w:b/>
        </w:rPr>
        <w:t xml:space="preserve"> b </w:t>
      </w:r>
      <w:r w:rsidRPr="00C72AB6">
        <w:t>e</w:t>
      </w:r>
      <w:r w:rsidRPr="00C72AB6">
        <w:rPr>
          <w:b/>
        </w:rPr>
        <w:t xml:space="preserve"> c</w:t>
      </w:r>
      <w:r w:rsidRPr="00C72AB6">
        <w:t xml:space="preserve"> são as medidas dos lados.</w:t>
      </w:r>
    </w:p>
    <w:p w:rsidR="001E384C" w:rsidRPr="00C72AB6" w:rsidRDefault="001E384C" w:rsidP="00C72AB6">
      <w:pPr>
        <w:pStyle w:val="SemEspaamento"/>
      </w:pPr>
    </w:p>
    <w:p w:rsidR="007A693E" w:rsidRPr="00C72AB6" w:rsidRDefault="00D6103F" w:rsidP="00C72AB6">
      <w:pPr>
        <w:pStyle w:val="Ttulo1"/>
        <w:rPr>
          <w:lang w:val="pt-PT"/>
        </w:rPr>
      </w:pPr>
      <w:bookmarkStart w:id="8" w:name="_Toc165297568"/>
      <w:r w:rsidRPr="00D6103F">
        <w:rPr>
          <w:lang w:val="pt-PT"/>
        </w:rPr>
        <w:t>Condição de existência de um triângulo</w:t>
      </w:r>
      <w:bookmarkEnd w:id="8"/>
    </w:p>
    <w:p w:rsidR="007A693E" w:rsidRDefault="007A693E" w:rsidP="00C72AB6">
      <w:pPr>
        <w:pStyle w:val="SemEspaamento"/>
      </w:pPr>
    </w:p>
    <w:p w:rsidR="00D6103F" w:rsidRPr="00D6103F" w:rsidRDefault="00D6103F" w:rsidP="00C72AB6">
      <w:pPr>
        <w:pStyle w:val="SemEspaamento"/>
        <w:rPr>
          <w:rFonts w:eastAsia="Times New Roman"/>
          <w:szCs w:val="24"/>
          <w:lang w:val="pt-PT"/>
        </w:rPr>
      </w:pPr>
      <w:r w:rsidRPr="00D6103F">
        <w:rPr>
          <w:rFonts w:eastAsia="Times New Roman"/>
          <w:szCs w:val="24"/>
          <w:lang w:val="pt-PT"/>
        </w:rPr>
        <w:t>Para que um triângulo exista, é necessário seus lados se encontrarem nos vértices. No entanto, nem todo trio de segmentos satisfaz esta condição.</w:t>
      </w:r>
    </w:p>
    <w:p w:rsidR="00D6103F" w:rsidRPr="00D6103F" w:rsidRDefault="00D6103F" w:rsidP="00C72AB6">
      <w:pPr>
        <w:pStyle w:val="SemEspaamento"/>
        <w:rPr>
          <w:rFonts w:eastAsia="Times New Roman"/>
          <w:szCs w:val="24"/>
          <w:lang w:val="pt-PT"/>
        </w:rPr>
      </w:pPr>
      <w:r w:rsidRPr="00D6103F">
        <w:rPr>
          <w:rFonts w:eastAsia="Times New Roman"/>
          <w:szCs w:val="24"/>
          <w:lang w:val="pt-PT"/>
        </w:rPr>
        <w:t>Para que um triângulo possa ser formado, deve a medida de cada lado ser inferior a soma dos outros dois.</w:t>
      </w:r>
    </w:p>
    <w:p w:rsidR="00D6103F" w:rsidRDefault="00D6103F" w:rsidP="005337E9">
      <w:pPr>
        <w:pStyle w:val="SemEspaamento"/>
        <w:spacing w:line="276" w:lineRule="auto"/>
        <w:rPr>
          <w:rFonts w:eastAsia="Times New Roman"/>
          <w:szCs w:val="24"/>
          <w:lang w:val="pt-PT"/>
        </w:rPr>
      </w:pPr>
      <w:r w:rsidRPr="00D6103F">
        <w:rPr>
          <w:rFonts w:eastAsia="Times New Roman"/>
          <w:szCs w:val="24"/>
          <w:lang w:val="pt-PT"/>
        </w:rPr>
        <w:t>Considerando um triângulo qualquer, de lados a, b e c, para que este triângulo possa ser construído, deve-se satisfazer:</w:t>
      </w:r>
    </w:p>
    <w:p w:rsidR="00595D5E" w:rsidRPr="00D6103F" w:rsidRDefault="00595D5E" w:rsidP="005337E9">
      <w:pPr>
        <w:pStyle w:val="SemEspaamento"/>
        <w:spacing w:line="276" w:lineRule="auto"/>
        <w:rPr>
          <w:rFonts w:eastAsia="Times New Roman"/>
          <w:szCs w:val="24"/>
          <w:lang w:val="pt-PT"/>
        </w:rPr>
      </w:pPr>
    </w:p>
    <w:p w:rsidR="00D6103F" w:rsidRDefault="00D67557" w:rsidP="00595D5E">
      <w:pPr>
        <w:pStyle w:val="SemEspaamento"/>
        <w:rPr>
          <w:lang w:val="pt-PT"/>
        </w:rPr>
      </w:pPr>
      <w:r>
        <w:rPr>
          <w:noProof/>
          <w:lang w:val="en-US"/>
        </w:rPr>
        <w:drawing>
          <wp:inline distT="0" distB="0" distL="0" distR="0" wp14:anchorId="373F8058" wp14:editId="1A2B7581">
            <wp:extent cx="723810" cy="571429"/>
            <wp:effectExtent l="0" t="0" r="635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wnloa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810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03F" w:rsidRDefault="00D6103F" w:rsidP="00900103">
      <w:pPr>
        <w:pStyle w:val="SemEspaamento"/>
        <w:rPr>
          <w:lang w:val="pt-PT"/>
        </w:rPr>
      </w:pPr>
    </w:p>
    <w:p w:rsidR="00F50477" w:rsidRPr="00F50477" w:rsidRDefault="00F50477" w:rsidP="00F50477">
      <w:pPr>
        <w:pStyle w:val="Ttulo1"/>
        <w:rPr>
          <w:lang w:val="pt-PT"/>
        </w:rPr>
      </w:pPr>
      <w:bookmarkStart w:id="9" w:name="_Toc165297569"/>
      <w:r>
        <w:t>Altura, mediatriz, mediana e bissetriz</w:t>
      </w:r>
      <w:bookmarkEnd w:id="9"/>
    </w:p>
    <w:p w:rsidR="00D6103F" w:rsidRDefault="00D6103F" w:rsidP="00900103">
      <w:pPr>
        <w:pStyle w:val="SemEspaamento"/>
        <w:rPr>
          <w:lang w:val="pt-PT"/>
        </w:rPr>
      </w:pPr>
    </w:p>
    <w:p w:rsidR="00F50477" w:rsidRDefault="00F50477" w:rsidP="00BD14B3">
      <w:pPr>
        <w:pStyle w:val="SemEspaamento"/>
        <w:rPr>
          <w:lang w:val="pt-PT"/>
        </w:rPr>
      </w:pPr>
      <w:r w:rsidRPr="00F50477">
        <w:rPr>
          <w:lang w:val="pt-PT"/>
        </w:rPr>
        <w:t>Estes quatro elementos geométricos são extremamente importantes no estudo dos triângulos. Eles conferem características e propriedades aos triângulos. Como todos se referem a lados e ângulos, todo triângulo terá três dos seguintes elementos:</w:t>
      </w:r>
    </w:p>
    <w:p w:rsidR="00BD14B3" w:rsidRDefault="00BD14B3" w:rsidP="00BD14B3">
      <w:pPr>
        <w:pStyle w:val="SemEspaamento"/>
        <w:ind w:firstLine="0"/>
        <w:rPr>
          <w:lang w:val="pt-PT"/>
        </w:rPr>
      </w:pPr>
    </w:p>
    <w:p w:rsidR="00BD14B3" w:rsidRDefault="00F50477" w:rsidP="00BD14B3">
      <w:pPr>
        <w:pStyle w:val="SemEspaamento"/>
        <w:ind w:firstLine="0"/>
        <w:rPr>
          <w:lang w:val="pt-PT"/>
        </w:rPr>
      </w:pPr>
      <w:r w:rsidRPr="00F50477">
        <w:rPr>
          <w:b/>
          <w:bCs/>
          <w:lang w:val="pt-PT"/>
        </w:rPr>
        <w:t>Altura</w:t>
      </w:r>
    </w:p>
    <w:p w:rsidR="00F50477" w:rsidRPr="00F50477" w:rsidRDefault="00F50477" w:rsidP="00BD14B3">
      <w:pPr>
        <w:pStyle w:val="SemEspaamento"/>
        <w:rPr>
          <w:lang w:val="pt-PT"/>
        </w:rPr>
      </w:pPr>
      <w:r w:rsidRPr="00F50477">
        <w:rPr>
          <w:lang w:val="pt-PT"/>
        </w:rPr>
        <w:t>A altura é um segmento de reta que liga um vértice ao lado oposto, formando um ângulo de 90º com o lado que intercepta, ou seu prolongamento.</w:t>
      </w:r>
    </w:p>
    <w:p w:rsidR="00D6103F" w:rsidRDefault="001D6871" w:rsidP="00900103">
      <w:pPr>
        <w:pStyle w:val="SemEspaamento"/>
        <w:rPr>
          <w:lang w:val="pt-PT"/>
        </w:rPr>
      </w:pPr>
      <w:r>
        <w:rPr>
          <w:noProof/>
          <w:lang w:val="en-US"/>
        </w:rPr>
        <w:lastRenderedPageBreak/>
        <w:drawing>
          <wp:inline distT="0" distB="0" distL="0" distR="0" wp14:anchorId="10479EEC" wp14:editId="26A87B09">
            <wp:extent cx="3797300" cy="755335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13-0.web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713" cy="7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03F" w:rsidRDefault="00D6103F" w:rsidP="00900103">
      <w:pPr>
        <w:pStyle w:val="SemEspaamento"/>
        <w:rPr>
          <w:lang w:val="pt-PT"/>
        </w:rPr>
      </w:pPr>
    </w:p>
    <w:p w:rsidR="00D6103F" w:rsidRDefault="00D6103F" w:rsidP="00900103">
      <w:pPr>
        <w:pStyle w:val="SemEspaamento"/>
        <w:rPr>
          <w:lang w:val="pt-PT"/>
        </w:rPr>
      </w:pPr>
    </w:p>
    <w:p w:rsidR="001D6871" w:rsidRPr="001D6871" w:rsidRDefault="001D6871" w:rsidP="00BA1505">
      <w:pPr>
        <w:pStyle w:val="SemEspaamento"/>
        <w:rPr>
          <w:lang w:val="pt-PT"/>
        </w:rPr>
      </w:pPr>
      <w:r w:rsidRPr="001D6871">
        <w:rPr>
          <w:lang w:val="pt-PT"/>
        </w:rPr>
        <w:t>A altura de um triângulo pode estar em seu interior ou exterior. Como há três lados, haverão três alturas, uma relativa a cada lado.</w:t>
      </w:r>
    </w:p>
    <w:p w:rsidR="00BA1505" w:rsidRDefault="00BA1505" w:rsidP="00BA1505">
      <w:pPr>
        <w:pStyle w:val="SemEspaamento"/>
        <w:ind w:firstLine="0"/>
        <w:rPr>
          <w:b/>
          <w:bCs/>
          <w:lang w:val="pt-PT"/>
        </w:rPr>
      </w:pPr>
    </w:p>
    <w:p w:rsidR="00BA1505" w:rsidRDefault="001D6871" w:rsidP="00BA1505">
      <w:pPr>
        <w:pStyle w:val="SemEspaamento"/>
        <w:ind w:firstLine="0"/>
        <w:rPr>
          <w:lang w:val="pt-PT"/>
        </w:rPr>
      </w:pPr>
      <w:r w:rsidRPr="001D6871">
        <w:rPr>
          <w:b/>
          <w:bCs/>
          <w:lang w:val="pt-PT"/>
        </w:rPr>
        <w:t>Mediatriz</w:t>
      </w:r>
    </w:p>
    <w:p w:rsidR="001D6871" w:rsidRPr="001D6871" w:rsidRDefault="001D6871" w:rsidP="00BA1505">
      <w:pPr>
        <w:pStyle w:val="SemEspaamento"/>
        <w:rPr>
          <w:lang w:val="pt-PT"/>
        </w:rPr>
      </w:pPr>
      <w:r w:rsidRPr="001D6871">
        <w:rPr>
          <w:lang w:val="pt-PT"/>
        </w:rPr>
        <w:t>A mediatriz é uma reta que corta o ponto médio de um lado do triângulo, formando um ângulo de 90º.</w:t>
      </w:r>
    </w:p>
    <w:p w:rsidR="001D6871" w:rsidRDefault="001D6871" w:rsidP="00900103">
      <w:pPr>
        <w:pStyle w:val="SemEspaamento"/>
        <w:rPr>
          <w:lang w:val="pt-PT"/>
        </w:rPr>
      </w:pPr>
    </w:p>
    <w:p w:rsidR="001D6871" w:rsidRPr="00BA1505" w:rsidRDefault="00A94F4A" w:rsidP="00BA1505">
      <w:pPr>
        <w:pStyle w:val="SemEspaamento"/>
        <w:rPr>
          <w:lang w:val="pt-PT"/>
        </w:rPr>
      </w:pPr>
      <w:r>
        <w:rPr>
          <w:noProof/>
          <w:lang w:val="en-US"/>
        </w:rPr>
        <w:drawing>
          <wp:inline distT="0" distB="0" distL="0" distR="0" wp14:anchorId="2884BDB2" wp14:editId="076E1CB3">
            <wp:extent cx="1876425" cy="1105537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14-0.web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992" cy="110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71" w:rsidRPr="00BA1505" w:rsidRDefault="001D6871" w:rsidP="00BA1505">
      <w:pPr>
        <w:pStyle w:val="SemEspaamento"/>
      </w:pPr>
    </w:p>
    <w:p w:rsidR="001D6871" w:rsidRPr="00BA1505" w:rsidRDefault="00A94F4A" w:rsidP="00BA1505">
      <w:pPr>
        <w:pStyle w:val="SemEspaamento"/>
      </w:pPr>
      <w:r w:rsidRPr="00BA1505">
        <w:t>A mediatriz em relação ao lado AB, o intercepta no seu ponto médio, ou seja, ao meio, formando um ângulo de 90º com este lado.</w:t>
      </w:r>
    </w:p>
    <w:p w:rsidR="00BA1505" w:rsidRDefault="00BA1505" w:rsidP="00BA1505">
      <w:pPr>
        <w:pStyle w:val="SemEspaamento"/>
        <w:ind w:firstLine="0"/>
      </w:pPr>
    </w:p>
    <w:p w:rsidR="00BA1505" w:rsidRDefault="00E93445" w:rsidP="00BA1505">
      <w:pPr>
        <w:pStyle w:val="SemEspaamento"/>
        <w:ind w:firstLine="0"/>
      </w:pPr>
      <w:r w:rsidRPr="00BA1505">
        <w:rPr>
          <w:rStyle w:val="Forte"/>
          <w:bCs w:val="0"/>
        </w:rPr>
        <w:t>Mediana</w:t>
      </w:r>
    </w:p>
    <w:p w:rsidR="007E19DC" w:rsidRPr="00BA1505" w:rsidRDefault="00E93445" w:rsidP="00BA1505">
      <w:pPr>
        <w:pStyle w:val="SemEspaamento"/>
      </w:pPr>
      <w:r w:rsidRPr="00BA1505">
        <w:t>A mediana é um segmento que liga um vértice ao ponto médio do lado oposto.</w:t>
      </w:r>
    </w:p>
    <w:p w:rsidR="00E93445" w:rsidRDefault="00E93445" w:rsidP="00900103">
      <w:pPr>
        <w:pStyle w:val="SemEspaamento"/>
        <w:rPr>
          <w:rFonts w:ascii="Segoe UI" w:hAnsi="Segoe UI" w:cs="Segoe UI"/>
          <w:color w:val="404040"/>
          <w:sz w:val="26"/>
          <w:szCs w:val="26"/>
          <w:shd w:val="clear" w:color="auto" w:fill="FFFFFF"/>
        </w:rPr>
      </w:pPr>
    </w:p>
    <w:p w:rsidR="00A94F4A" w:rsidRPr="003A4675" w:rsidRDefault="00E93445" w:rsidP="003A4675">
      <w:pPr>
        <w:pStyle w:val="SemEspaamento"/>
        <w:rPr>
          <w:rFonts w:ascii="Segoe UI" w:hAnsi="Segoe UI" w:cs="Segoe UI"/>
          <w:color w:val="404040"/>
          <w:sz w:val="26"/>
          <w:szCs w:val="26"/>
          <w:shd w:val="clear" w:color="auto" w:fill="FFFFFF"/>
        </w:rPr>
      </w:pPr>
      <w:r>
        <w:rPr>
          <w:rFonts w:ascii="Segoe UI" w:hAnsi="Segoe UI" w:cs="Segoe UI"/>
          <w:noProof/>
          <w:color w:val="404040"/>
          <w:sz w:val="26"/>
          <w:szCs w:val="26"/>
          <w:shd w:val="clear" w:color="auto" w:fill="FFFFFF"/>
          <w:lang w:val="en-US"/>
        </w:rPr>
        <w:drawing>
          <wp:inline distT="0" distB="0" distL="0" distR="0" wp14:anchorId="264FB9FF" wp14:editId="5B9F439A">
            <wp:extent cx="1876425" cy="740876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15-0.web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051" cy="74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71" w:rsidRPr="008419A2" w:rsidRDefault="001D6871" w:rsidP="008419A2">
      <w:pPr>
        <w:pStyle w:val="SemEspaamento"/>
      </w:pPr>
    </w:p>
    <w:p w:rsidR="00E93445" w:rsidRPr="008419A2" w:rsidRDefault="00E93445" w:rsidP="008419A2">
      <w:pPr>
        <w:pStyle w:val="SemEspaamento"/>
      </w:pPr>
      <w:r w:rsidRPr="008419A2">
        <w:t>Embora a mediana também divida o lado oposto ao ângulo em duas partes iguais, diferente da mediatriz, ela não faz um ângulo de 90º com o lado.</w:t>
      </w:r>
    </w:p>
    <w:p w:rsidR="008419A2" w:rsidRDefault="008419A2" w:rsidP="008419A2">
      <w:pPr>
        <w:pStyle w:val="SemEspaamento"/>
        <w:ind w:firstLine="0"/>
        <w:rPr>
          <w:b/>
        </w:rPr>
      </w:pPr>
    </w:p>
    <w:p w:rsidR="008419A2" w:rsidRDefault="00E93445" w:rsidP="008419A2">
      <w:pPr>
        <w:pStyle w:val="SemEspaamento"/>
        <w:ind w:firstLine="0"/>
      </w:pPr>
      <w:r w:rsidRPr="008419A2">
        <w:rPr>
          <w:b/>
        </w:rPr>
        <w:t>Bissetriz</w:t>
      </w:r>
    </w:p>
    <w:p w:rsidR="00E93445" w:rsidRPr="008419A2" w:rsidRDefault="00E93445" w:rsidP="008419A2">
      <w:pPr>
        <w:pStyle w:val="SemEspaamento"/>
      </w:pPr>
      <w:r w:rsidRPr="008419A2">
        <w:t>A bissetriz é uma semirreta que divide um ângulo ao meio.</w:t>
      </w:r>
    </w:p>
    <w:p w:rsidR="00D6103F" w:rsidRDefault="00D6103F" w:rsidP="008419A2">
      <w:pPr>
        <w:pStyle w:val="SemEspaamento"/>
        <w:rPr>
          <w:lang w:val="pt-PT"/>
        </w:rPr>
      </w:pPr>
    </w:p>
    <w:p w:rsidR="00E93445" w:rsidRDefault="00E913CD" w:rsidP="00900103">
      <w:pPr>
        <w:pStyle w:val="SemEspaamento"/>
        <w:rPr>
          <w:lang w:val="pt-PT"/>
        </w:rPr>
      </w:pPr>
      <w:r>
        <w:rPr>
          <w:noProof/>
          <w:lang w:val="en-US"/>
        </w:rPr>
        <w:drawing>
          <wp:inline distT="0" distB="0" distL="0" distR="0" wp14:anchorId="07F14E3B" wp14:editId="4F52D465">
            <wp:extent cx="1763166" cy="1190625"/>
            <wp:effectExtent l="0" t="0" r="889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18-0.web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958" cy="119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45" w:rsidRPr="008419A2" w:rsidRDefault="00E93445" w:rsidP="00891A8D">
      <w:pPr>
        <w:pStyle w:val="SemEspaamento"/>
        <w:ind w:firstLine="0"/>
      </w:pPr>
    </w:p>
    <w:p w:rsidR="00614502" w:rsidRPr="008419A2" w:rsidRDefault="00E913CD" w:rsidP="003A4675">
      <w:pPr>
        <w:pStyle w:val="SemEspaamento"/>
      </w:pPr>
      <w:r w:rsidRPr="008419A2">
        <w:t>Como a bissetriz divide um ângulo em dois iguais, temos que</w:t>
      </w:r>
      <w:r w:rsidR="00CC4056">
        <w:t xml:space="preserve"> </w:t>
      </w:r>
      <w:r w:rsidR="00CC4056">
        <w:rPr>
          <w:noProof/>
          <w:lang w:val="en-US"/>
        </w:rPr>
        <w:drawing>
          <wp:inline distT="0" distB="0" distL="0" distR="0" wp14:anchorId="37AB11EA" wp14:editId="38DB1513">
            <wp:extent cx="457143" cy="123810"/>
            <wp:effectExtent l="0" t="0" r="63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ownloa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3" cy="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9A2">
        <w:t>.</w:t>
      </w:r>
    </w:p>
    <w:p w:rsidR="00E913CD" w:rsidRPr="00E913CD" w:rsidRDefault="00E913CD" w:rsidP="00E913CD">
      <w:pPr>
        <w:pStyle w:val="Ttulo1"/>
        <w:rPr>
          <w:lang w:val="pt-PT"/>
        </w:rPr>
      </w:pPr>
      <w:bookmarkStart w:id="10" w:name="_Toc165297570"/>
      <w:r w:rsidRPr="00E913CD">
        <w:rPr>
          <w:lang w:val="pt-PT"/>
        </w:rPr>
        <w:lastRenderedPageBreak/>
        <w:t>Pontos notáveis de um triângulo</w:t>
      </w:r>
      <w:bookmarkEnd w:id="10"/>
    </w:p>
    <w:p w:rsidR="00E913CD" w:rsidRPr="00E913CD" w:rsidRDefault="00E913CD" w:rsidP="003C5FDF">
      <w:pPr>
        <w:pStyle w:val="SemEspaamento"/>
        <w:rPr>
          <w:lang w:val="pt-PT"/>
        </w:rPr>
      </w:pPr>
      <w:r w:rsidRPr="00E913CD">
        <w:rPr>
          <w:lang w:val="pt-PT"/>
        </w:rPr>
        <w:t>Em um triângulo há quatro pontos notáveis, formados pelas intersecções entre as três alturas, mediatrizes, bissetrizes, e medianas. Estes pontos, podem ser internos ou externos aos triângulos e lhe conferem características e propriedades.</w:t>
      </w:r>
    </w:p>
    <w:p w:rsidR="003C5FDF" w:rsidRDefault="003C5FDF" w:rsidP="003C5FDF">
      <w:pPr>
        <w:pStyle w:val="SemEspaamento"/>
        <w:ind w:firstLine="0"/>
        <w:rPr>
          <w:rStyle w:val="Forte"/>
          <w:rFonts w:cs="Times New Roman"/>
          <w:bCs w:val="0"/>
          <w:sz w:val="26"/>
          <w:szCs w:val="26"/>
        </w:rPr>
      </w:pPr>
    </w:p>
    <w:p w:rsidR="00E913CD" w:rsidRPr="003C5FDF" w:rsidRDefault="00E913CD" w:rsidP="003C5FDF">
      <w:pPr>
        <w:pStyle w:val="SemEspaamento"/>
        <w:ind w:firstLine="0"/>
        <w:rPr>
          <w:rFonts w:cs="Times New Roman"/>
          <w:sz w:val="26"/>
          <w:szCs w:val="26"/>
        </w:rPr>
      </w:pPr>
      <w:r w:rsidRPr="003C5FDF">
        <w:rPr>
          <w:rStyle w:val="Forte"/>
          <w:rFonts w:cs="Times New Roman"/>
          <w:bCs w:val="0"/>
          <w:sz w:val="26"/>
          <w:szCs w:val="26"/>
        </w:rPr>
        <w:t>Ortocentro</w:t>
      </w:r>
    </w:p>
    <w:p w:rsidR="00E913CD" w:rsidRPr="00E913CD" w:rsidRDefault="00E913CD" w:rsidP="00891A8D">
      <w:pPr>
        <w:pStyle w:val="SemEspaamento"/>
        <w:spacing w:line="360" w:lineRule="auto"/>
        <w:rPr>
          <w:lang w:val="pt-PT"/>
        </w:rPr>
      </w:pPr>
      <w:r w:rsidRPr="00E913CD">
        <w:rPr>
          <w:lang w:val="pt-PT"/>
        </w:rPr>
        <w:t>O ortocentro é o ponto de intersecção entre as três </w:t>
      </w:r>
      <w:r w:rsidRPr="00E94FF9">
        <w:rPr>
          <w:rStyle w:val="Forte"/>
          <w:rFonts w:cs="Times New Roman"/>
          <w:lang w:val="pt-PT"/>
        </w:rPr>
        <w:t>alturas</w:t>
      </w:r>
      <w:r w:rsidRPr="00E913CD">
        <w:rPr>
          <w:lang w:val="pt-PT"/>
        </w:rPr>
        <w:t>.</w:t>
      </w:r>
    </w:p>
    <w:p w:rsidR="007D5A6A" w:rsidRDefault="00E2749D" w:rsidP="007D5A6A">
      <w:pPr>
        <w:pStyle w:val="SemEspaamento"/>
      </w:pPr>
      <w:r>
        <w:rPr>
          <w:noProof/>
          <w:lang w:val="en-US"/>
        </w:rPr>
        <w:drawing>
          <wp:inline distT="0" distB="0" distL="0" distR="0" wp14:anchorId="47C4564A" wp14:editId="522F2D4C">
            <wp:extent cx="1602291" cy="11525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27-0.web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922" cy="115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49D" w:rsidRPr="00E94FF9" w:rsidRDefault="00E2749D" w:rsidP="00891A8D">
      <w:pPr>
        <w:pStyle w:val="SemEspaamento"/>
        <w:ind w:firstLine="0"/>
      </w:pPr>
    </w:p>
    <w:p w:rsidR="00E2749D" w:rsidRPr="00821B65" w:rsidRDefault="00E2749D" w:rsidP="00821B65">
      <w:pPr>
        <w:pStyle w:val="SemEspaamento"/>
      </w:pPr>
      <w:r w:rsidRPr="00E94FF9">
        <w:t>O ortocentro pode ser interno, externo ou pertencer ao triângulo. Interno se o triângulo é acutângulo, externo se é obtusângulo e pertencer ao triângulo se for um triângulo retângulo.</w:t>
      </w:r>
    </w:p>
    <w:p w:rsidR="00E2749D" w:rsidRDefault="00E2749D" w:rsidP="007D5A6A">
      <w:pPr>
        <w:pStyle w:val="SemEspaamento"/>
        <w:rPr>
          <w:rFonts w:ascii="Segoe UI" w:hAnsi="Segoe UI" w:cs="Segoe UI"/>
          <w:color w:val="404040"/>
          <w:sz w:val="26"/>
          <w:szCs w:val="26"/>
          <w:shd w:val="clear" w:color="auto" w:fill="FFFFFF"/>
        </w:rPr>
      </w:pPr>
    </w:p>
    <w:p w:rsidR="00E2749D" w:rsidRDefault="00F33BE1" w:rsidP="007D5A6A">
      <w:pPr>
        <w:pStyle w:val="SemEspaamento"/>
        <w:rPr>
          <w:rFonts w:ascii="Segoe UI" w:hAnsi="Segoe UI" w:cs="Segoe UI"/>
          <w:color w:val="404040"/>
          <w:sz w:val="26"/>
          <w:szCs w:val="26"/>
          <w:shd w:val="clear" w:color="auto" w:fill="FFFFFF"/>
        </w:rPr>
      </w:pPr>
      <w:r>
        <w:rPr>
          <w:rFonts w:ascii="Segoe UI" w:hAnsi="Segoe UI" w:cs="Segoe UI"/>
          <w:noProof/>
          <w:color w:val="404040"/>
          <w:sz w:val="26"/>
          <w:szCs w:val="26"/>
          <w:shd w:val="clear" w:color="auto" w:fill="FFFFFF"/>
          <w:lang w:val="en-US"/>
        </w:rPr>
        <w:drawing>
          <wp:inline distT="0" distB="0" distL="0" distR="0" wp14:anchorId="76E9A355" wp14:editId="7C2BF534">
            <wp:extent cx="1604977" cy="134302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30.web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47" cy="135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49D" w:rsidRDefault="00E2749D" w:rsidP="007D5A6A">
      <w:pPr>
        <w:pStyle w:val="SemEspaamento"/>
        <w:rPr>
          <w:rFonts w:ascii="Segoe UI" w:hAnsi="Segoe UI" w:cs="Segoe UI"/>
          <w:color w:val="404040"/>
          <w:sz w:val="26"/>
          <w:szCs w:val="26"/>
          <w:shd w:val="clear" w:color="auto" w:fill="FFFFFF"/>
        </w:rPr>
      </w:pPr>
    </w:p>
    <w:p w:rsidR="00F33BE1" w:rsidRPr="00821B65" w:rsidRDefault="00F33BE1" w:rsidP="00821B65">
      <w:pPr>
        <w:pStyle w:val="SemEspaamento"/>
        <w:ind w:firstLine="0"/>
        <w:rPr>
          <w:rFonts w:cs="Times New Roman"/>
          <w:sz w:val="26"/>
          <w:szCs w:val="26"/>
          <w:lang w:val="pt-PT"/>
        </w:rPr>
      </w:pPr>
      <w:r w:rsidRPr="00821B65">
        <w:rPr>
          <w:rStyle w:val="Forte"/>
          <w:rFonts w:cs="Times New Roman"/>
          <w:bCs w:val="0"/>
          <w:sz w:val="26"/>
          <w:szCs w:val="26"/>
        </w:rPr>
        <w:t>Circuncentro</w:t>
      </w:r>
    </w:p>
    <w:p w:rsidR="00F33BE1" w:rsidRPr="00F33BE1" w:rsidRDefault="00F33BE1" w:rsidP="00821B65">
      <w:pPr>
        <w:pStyle w:val="SemEspaamento"/>
        <w:rPr>
          <w:lang w:val="pt-PT"/>
        </w:rPr>
      </w:pPr>
      <w:r w:rsidRPr="00F33BE1">
        <w:rPr>
          <w:lang w:val="pt-PT"/>
        </w:rPr>
        <w:t>É o ponto de encontro das três </w:t>
      </w:r>
      <w:r w:rsidRPr="00117F26">
        <w:rPr>
          <w:rStyle w:val="Forte"/>
          <w:rFonts w:cs="Times New Roman"/>
          <w:lang w:val="pt-PT"/>
        </w:rPr>
        <w:t>mediatrizes</w:t>
      </w:r>
      <w:r w:rsidRPr="00F33BE1">
        <w:rPr>
          <w:lang w:val="pt-PT"/>
        </w:rPr>
        <w:t>.</w:t>
      </w:r>
    </w:p>
    <w:p w:rsidR="00F33BE1" w:rsidRDefault="007C46FE" w:rsidP="007D5A6A">
      <w:pPr>
        <w:pStyle w:val="SemEspaamento"/>
        <w:rPr>
          <w:rFonts w:ascii="Segoe UI" w:hAnsi="Segoe UI" w:cs="Segoe UI"/>
          <w:color w:val="404040"/>
          <w:sz w:val="26"/>
          <w:szCs w:val="26"/>
          <w:shd w:val="clear" w:color="auto" w:fill="FFFFFF"/>
          <w:lang w:val="pt-PT"/>
        </w:rPr>
      </w:pPr>
      <w:r>
        <w:rPr>
          <w:rFonts w:ascii="Segoe UI" w:hAnsi="Segoe UI" w:cs="Segoe UI"/>
          <w:noProof/>
          <w:color w:val="404040"/>
          <w:sz w:val="26"/>
          <w:szCs w:val="26"/>
          <w:shd w:val="clear" w:color="auto" w:fill="FFFFFF"/>
          <w:lang w:val="en-US"/>
        </w:rPr>
        <w:drawing>
          <wp:inline distT="0" distB="0" distL="0" distR="0" wp14:anchorId="3D6AB983" wp14:editId="425BA68A">
            <wp:extent cx="2107250" cy="1857375"/>
            <wp:effectExtent l="0" t="0" r="762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31.web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211" cy="186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FE" w:rsidRPr="007C46FE" w:rsidRDefault="007C46FE" w:rsidP="00821B65">
      <w:pPr>
        <w:pStyle w:val="SemEspaamento"/>
        <w:rPr>
          <w:lang w:val="pt-PT"/>
        </w:rPr>
      </w:pPr>
      <w:r w:rsidRPr="007C46FE">
        <w:rPr>
          <w:lang w:val="pt-PT"/>
        </w:rPr>
        <w:t>O circuncentro é o centro da circunferência circunscrita ao triângulo.</w:t>
      </w:r>
    </w:p>
    <w:p w:rsidR="00821B65" w:rsidRDefault="00821B65" w:rsidP="00821B65">
      <w:pPr>
        <w:pStyle w:val="SemEspaamento"/>
        <w:ind w:firstLine="0"/>
        <w:rPr>
          <w:rStyle w:val="Forte"/>
          <w:rFonts w:cs="Times New Roman"/>
          <w:bCs w:val="0"/>
          <w:sz w:val="26"/>
          <w:szCs w:val="26"/>
        </w:rPr>
      </w:pPr>
    </w:p>
    <w:p w:rsidR="00821B65" w:rsidRPr="00821B65" w:rsidRDefault="007C46FE" w:rsidP="00821B65">
      <w:pPr>
        <w:pStyle w:val="SemEspaamento"/>
        <w:ind w:firstLine="0"/>
        <w:rPr>
          <w:rFonts w:cs="Times New Roman"/>
          <w:sz w:val="26"/>
          <w:szCs w:val="26"/>
        </w:rPr>
      </w:pPr>
      <w:r w:rsidRPr="00821B65">
        <w:rPr>
          <w:rStyle w:val="Forte"/>
          <w:rFonts w:cs="Times New Roman"/>
          <w:bCs w:val="0"/>
          <w:sz w:val="26"/>
          <w:szCs w:val="26"/>
        </w:rPr>
        <w:t>Incentro</w:t>
      </w:r>
    </w:p>
    <w:p w:rsidR="007C46FE" w:rsidRPr="007C46FE" w:rsidRDefault="007C46FE" w:rsidP="00821B65">
      <w:pPr>
        <w:pStyle w:val="SemEspaamento"/>
        <w:rPr>
          <w:lang w:val="pt-PT"/>
        </w:rPr>
      </w:pPr>
      <w:r w:rsidRPr="007C46FE">
        <w:rPr>
          <w:lang w:val="pt-PT"/>
        </w:rPr>
        <w:t>É o ponto de encontro das </w:t>
      </w:r>
      <w:r w:rsidRPr="00821B65">
        <w:rPr>
          <w:rStyle w:val="Forte"/>
          <w:rFonts w:cs="Times New Roman"/>
          <w:lang w:val="pt-PT"/>
        </w:rPr>
        <w:t>bissetrizes</w:t>
      </w:r>
      <w:r w:rsidRPr="007C46FE">
        <w:rPr>
          <w:lang w:val="pt-PT"/>
        </w:rPr>
        <w:t>.</w:t>
      </w:r>
    </w:p>
    <w:p w:rsidR="007C46FE" w:rsidRPr="00F33BE1" w:rsidRDefault="007C46FE" w:rsidP="007D5A6A">
      <w:pPr>
        <w:pStyle w:val="SemEspaamento"/>
        <w:rPr>
          <w:rFonts w:ascii="Segoe UI" w:hAnsi="Segoe UI" w:cs="Segoe UI"/>
          <w:color w:val="404040"/>
          <w:sz w:val="26"/>
          <w:szCs w:val="26"/>
          <w:shd w:val="clear" w:color="auto" w:fill="FFFFFF"/>
          <w:lang w:val="pt-PT"/>
        </w:rPr>
      </w:pPr>
      <w:r>
        <w:rPr>
          <w:rFonts w:ascii="Segoe UI" w:hAnsi="Segoe UI" w:cs="Segoe UI"/>
          <w:noProof/>
          <w:color w:val="404040"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 wp14:anchorId="5110CEB4" wp14:editId="0CD6AFAD">
            <wp:extent cx="1903708" cy="1428750"/>
            <wp:effectExtent l="0" t="0" r="190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32.webp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456" cy="14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FE" w:rsidRPr="007C46FE" w:rsidRDefault="007C46FE" w:rsidP="00AB7537">
      <w:pPr>
        <w:pStyle w:val="SemEspaamento"/>
        <w:rPr>
          <w:lang w:val="pt-PT"/>
        </w:rPr>
      </w:pPr>
      <w:r w:rsidRPr="007C46FE">
        <w:rPr>
          <w:lang w:val="pt-PT"/>
        </w:rPr>
        <w:t>O incentro é o centro da circunferência inscrita ao triângulo.</w:t>
      </w:r>
    </w:p>
    <w:p w:rsidR="00AB7537" w:rsidRDefault="00AB7537" w:rsidP="00AB7537">
      <w:pPr>
        <w:pStyle w:val="SemEspaamento"/>
        <w:ind w:firstLine="0"/>
        <w:rPr>
          <w:rStyle w:val="Forte"/>
          <w:rFonts w:cs="Times New Roman"/>
          <w:bCs w:val="0"/>
          <w:sz w:val="26"/>
          <w:szCs w:val="26"/>
        </w:rPr>
      </w:pPr>
    </w:p>
    <w:p w:rsidR="00AB7537" w:rsidRPr="00AB7537" w:rsidRDefault="007C46FE" w:rsidP="00AB7537">
      <w:pPr>
        <w:pStyle w:val="SemEspaamento"/>
        <w:ind w:firstLine="0"/>
        <w:rPr>
          <w:rFonts w:cs="Times New Roman"/>
          <w:sz w:val="26"/>
          <w:szCs w:val="26"/>
        </w:rPr>
      </w:pPr>
      <w:r w:rsidRPr="00AB7537">
        <w:rPr>
          <w:rStyle w:val="Forte"/>
          <w:rFonts w:cs="Times New Roman"/>
          <w:bCs w:val="0"/>
          <w:sz w:val="26"/>
          <w:szCs w:val="26"/>
        </w:rPr>
        <w:t>Baricentro</w:t>
      </w:r>
    </w:p>
    <w:p w:rsidR="007C46FE" w:rsidRPr="007C46FE" w:rsidRDefault="007C46FE" w:rsidP="00AB7537">
      <w:pPr>
        <w:pStyle w:val="SemEspaamento"/>
        <w:rPr>
          <w:lang w:val="pt-PT"/>
        </w:rPr>
      </w:pPr>
      <w:r w:rsidRPr="007C46FE">
        <w:rPr>
          <w:lang w:val="pt-PT"/>
        </w:rPr>
        <w:t>É o ponto de intersecção entre as </w:t>
      </w:r>
      <w:r w:rsidRPr="00AB7537">
        <w:rPr>
          <w:rStyle w:val="Forte"/>
          <w:rFonts w:cs="Times New Roman"/>
          <w:lang w:val="pt-PT"/>
        </w:rPr>
        <w:t>medianas</w:t>
      </w:r>
      <w:r w:rsidRPr="007C46FE">
        <w:rPr>
          <w:lang w:val="pt-PT"/>
        </w:rPr>
        <w:t>.</w:t>
      </w:r>
    </w:p>
    <w:p w:rsidR="00E15AEE" w:rsidRPr="00410F5A" w:rsidRDefault="00E15AEE" w:rsidP="00410F5A">
      <w:pPr>
        <w:pStyle w:val="SemEspaamento"/>
        <w:rPr>
          <w:rFonts w:ascii="Segoe UI" w:hAnsi="Segoe UI" w:cs="Segoe UI"/>
          <w:color w:val="404040"/>
          <w:sz w:val="26"/>
          <w:szCs w:val="26"/>
          <w:shd w:val="clear" w:color="auto" w:fill="FFFFFF"/>
          <w:lang w:val="pt-PT"/>
        </w:rPr>
      </w:pPr>
      <w:r>
        <w:rPr>
          <w:rFonts w:ascii="Segoe UI" w:hAnsi="Segoe UI" w:cs="Segoe UI"/>
          <w:noProof/>
          <w:color w:val="404040"/>
          <w:sz w:val="26"/>
          <w:szCs w:val="26"/>
          <w:shd w:val="clear" w:color="auto" w:fill="FFFFFF"/>
          <w:lang w:val="en-US"/>
        </w:rPr>
        <w:drawing>
          <wp:inline distT="0" distB="0" distL="0" distR="0" wp14:anchorId="231E42FC" wp14:editId="5AFC8DCB">
            <wp:extent cx="1490888" cy="101917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33.webp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543" cy="102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AEE" w:rsidRPr="00AB7537" w:rsidRDefault="00E15AEE" w:rsidP="00AB7537">
      <w:pPr>
        <w:pStyle w:val="SemEspaamento"/>
      </w:pPr>
      <w:r w:rsidRPr="00AB7537">
        <w:t>O baricentro é o centro de massa ou, de gravidade, do triângulo.</w:t>
      </w:r>
    </w:p>
    <w:p w:rsidR="00E15AEE" w:rsidRPr="00AB7537" w:rsidRDefault="00E15AEE" w:rsidP="00AB7537">
      <w:pPr>
        <w:pStyle w:val="SemEspaamento"/>
      </w:pPr>
    </w:p>
    <w:p w:rsidR="008327CC" w:rsidRPr="008327CC" w:rsidRDefault="008327CC" w:rsidP="008327CC">
      <w:pPr>
        <w:pStyle w:val="Ttulo1"/>
        <w:rPr>
          <w:lang w:val="pt-PT"/>
        </w:rPr>
      </w:pPr>
      <w:bookmarkStart w:id="11" w:name="_Toc165297571"/>
      <w:r w:rsidRPr="008327CC">
        <w:rPr>
          <w:lang w:val="pt-PT"/>
        </w:rPr>
        <w:t>Ângulos internos e externos do triângulo</w:t>
      </w:r>
      <w:bookmarkEnd w:id="11"/>
    </w:p>
    <w:p w:rsidR="00B331ED" w:rsidRPr="00B331ED" w:rsidRDefault="00B331ED" w:rsidP="00B54E64">
      <w:pPr>
        <w:pStyle w:val="SemEspaamento"/>
        <w:rPr>
          <w:lang w:val="pt-PT"/>
        </w:rPr>
      </w:pPr>
      <w:r w:rsidRPr="00B331ED">
        <w:rPr>
          <w:lang w:val="pt-PT"/>
        </w:rPr>
        <w:t>Em um triângulo, a soma dos três ângulos internos é igual a 180º.</w:t>
      </w:r>
    </w:p>
    <w:p w:rsidR="00B331ED" w:rsidRPr="00B331ED" w:rsidRDefault="00B331ED" w:rsidP="00B54E64">
      <w:pPr>
        <w:pStyle w:val="SemEspaamento"/>
        <w:rPr>
          <w:lang w:val="pt-PT"/>
        </w:rPr>
      </w:pPr>
      <w:r w:rsidRPr="00B331ED">
        <w:rPr>
          <w:lang w:val="pt-PT"/>
        </w:rPr>
        <w:t>Onde,</w:t>
      </w:r>
      <w:r w:rsidR="00B54E64">
        <w:rPr>
          <w:lang w:val="pt-PT"/>
        </w:rPr>
        <w:t xml:space="preserve"> </w:t>
      </w:r>
      <w:r w:rsidRPr="00B331ED">
        <w:rPr>
          <w:lang w:val="pt-PT"/>
        </w:rPr>
        <w:t>são os ângulos internos do triângulo.</w:t>
      </w:r>
    </w:p>
    <w:p w:rsidR="00325029" w:rsidRDefault="00325029" w:rsidP="00325029">
      <w:pPr>
        <w:pStyle w:val="SemEspaamento"/>
        <w:ind w:firstLine="0"/>
        <w:rPr>
          <w:b/>
          <w:sz w:val="26"/>
          <w:szCs w:val="26"/>
        </w:rPr>
      </w:pPr>
    </w:p>
    <w:p w:rsidR="00B331ED" w:rsidRPr="00325029" w:rsidRDefault="00B331ED" w:rsidP="00325029">
      <w:pPr>
        <w:pStyle w:val="SemEspaamento"/>
        <w:ind w:firstLine="0"/>
        <w:rPr>
          <w:b/>
          <w:sz w:val="26"/>
          <w:szCs w:val="26"/>
        </w:rPr>
      </w:pPr>
      <w:r w:rsidRPr="00325029">
        <w:rPr>
          <w:b/>
          <w:sz w:val="26"/>
          <w:szCs w:val="26"/>
        </w:rPr>
        <w:t>Ângulo externo</w:t>
      </w:r>
    </w:p>
    <w:p w:rsidR="00B331ED" w:rsidRPr="00B331ED" w:rsidRDefault="00B331ED" w:rsidP="00F66DC3">
      <w:pPr>
        <w:pStyle w:val="SemEspaamento"/>
        <w:rPr>
          <w:lang w:val="pt-PT"/>
        </w:rPr>
      </w:pPr>
      <w:r w:rsidRPr="00B331ED">
        <w:rPr>
          <w:lang w:val="pt-PT"/>
        </w:rPr>
        <w:t>Um ângulo externo é formado entre o prolongamento de um dos lados, e o lado adjacente. Todo ângulo externo é suplementar ao interno, ao seja, ambos somados são iguais a 180º.</w:t>
      </w:r>
    </w:p>
    <w:p w:rsidR="00E15AEE" w:rsidRDefault="00E15AEE" w:rsidP="007D5A6A">
      <w:pPr>
        <w:pStyle w:val="SemEspaamento"/>
        <w:rPr>
          <w:rFonts w:ascii="Segoe UI" w:hAnsi="Segoe UI" w:cs="Segoe UI"/>
          <w:color w:val="404040"/>
          <w:sz w:val="26"/>
          <w:szCs w:val="26"/>
          <w:shd w:val="clear" w:color="auto" w:fill="FFFFFF"/>
          <w:lang w:val="pt-PT"/>
        </w:rPr>
      </w:pPr>
    </w:p>
    <w:p w:rsidR="00B331ED" w:rsidRDefault="00B331ED" w:rsidP="00410F5A">
      <w:pPr>
        <w:pStyle w:val="SemEspaamento"/>
        <w:rPr>
          <w:rFonts w:ascii="Segoe UI" w:hAnsi="Segoe UI" w:cs="Segoe UI"/>
          <w:color w:val="404040"/>
          <w:sz w:val="26"/>
          <w:szCs w:val="26"/>
          <w:shd w:val="clear" w:color="auto" w:fill="FFFFFF"/>
          <w:lang w:val="pt-PT"/>
        </w:rPr>
      </w:pPr>
      <w:r>
        <w:rPr>
          <w:rFonts w:ascii="Segoe UI" w:hAnsi="Segoe UI" w:cs="Segoe UI"/>
          <w:noProof/>
          <w:color w:val="404040"/>
          <w:sz w:val="26"/>
          <w:szCs w:val="26"/>
          <w:shd w:val="clear" w:color="auto" w:fill="FFFFFF"/>
          <w:lang w:val="en-US"/>
        </w:rPr>
        <w:drawing>
          <wp:inline distT="0" distB="0" distL="0" distR="0" wp14:anchorId="25D89331" wp14:editId="00938E9B">
            <wp:extent cx="3497580" cy="1172588"/>
            <wp:effectExtent l="0" t="0" r="7620" b="889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20-0.web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077" cy="118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ED" w:rsidRPr="00B331ED" w:rsidRDefault="00B331ED" w:rsidP="00AE7A71">
      <w:pPr>
        <w:pStyle w:val="SemEspaamento"/>
        <w:rPr>
          <w:lang w:val="pt-PT"/>
        </w:rPr>
      </w:pPr>
      <w:r w:rsidRPr="00B331ED">
        <w:rPr>
          <w:lang w:val="pt-PT"/>
        </w:rPr>
        <w:t>Na imagem,  é um ângulo externo, suplementar ao ângulo interno, ou seja, .</w:t>
      </w:r>
    </w:p>
    <w:p w:rsidR="00AE7A71" w:rsidRPr="00410F5A" w:rsidRDefault="00AE7A71" w:rsidP="00AE7A71">
      <w:pPr>
        <w:pStyle w:val="SemEspaamento"/>
        <w:ind w:firstLine="0"/>
        <w:rPr>
          <w:b/>
          <w:sz w:val="26"/>
          <w:szCs w:val="26"/>
          <w:lang w:val="pt-PT"/>
        </w:rPr>
      </w:pPr>
    </w:p>
    <w:p w:rsidR="00B331ED" w:rsidRPr="00AE7A71" w:rsidRDefault="00B331ED" w:rsidP="00AE7A71">
      <w:pPr>
        <w:pStyle w:val="SemEspaamento"/>
        <w:ind w:firstLine="0"/>
        <w:rPr>
          <w:b/>
          <w:sz w:val="26"/>
          <w:szCs w:val="26"/>
        </w:rPr>
      </w:pPr>
      <w:r w:rsidRPr="00AE7A71">
        <w:rPr>
          <w:b/>
          <w:sz w:val="26"/>
          <w:szCs w:val="26"/>
        </w:rPr>
        <w:t>Teorema do ângulo externo</w:t>
      </w:r>
    </w:p>
    <w:p w:rsidR="00B331ED" w:rsidRPr="00B331ED" w:rsidRDefault="00B331ED" w:rsidP="00AE7A71">
      <w:pPr>
        <w:pStyle w:val="SemEspaamento"/>
        <w:rPr>
          <w:lang w:val="pt-PT"/>
        </w:rPr>
      </w:pPr>
      <w:r w:rsidRPr="00B331ED">
        <w:rPr>
          <w:lang w:val="pt-PT"/>
        </w:rPr>
        <w:t>O teorema do ângulo externo diz que a medida de um ângulo externo, é igual a soma dos outros dois ângulos internos.</w:t>
      </w:r>
    </w:p>
    <w:p w:rsidR="00B331ED" w:rsidRDefault="00B331ED" w:rsidP="00AE7A71">
      <w:pPr>
        <w:pStyle w:val="SemEspaamento"/>
        <w:rPr>
          <w:lang w:val="pt-PT"/>
        </w:rPr>
      </w:pPr>
      <w:r w:rsidRPr="00B331ED">
        <w:rPr>
          <w:lang w:val="pt-PT"/>
        </w:rPr>
        <w:t>Em relação ao ângulo destacado na figura, temos:</w:t>
      </w:r>
    </w:p>
    <w:p w:rsidR="007C354B" w:rsidRDefault="007C354B" w:rsidP="00AE7A71">
      <w:pPr>
        <w:pStyle w:val="SemEspaamento"/>
        <w:rPr>
          <w:lang w:val="pt-PT"/>
        </w:rPr>
      </w:pPr>
    </w:p>
    <w:p w:rsidR="007C354B" w:rsidRPr="00B331ED" w:rsidRDefault="007C354B" w:rsidP="00AE7A71">
      <w:pPr>
        <w:pStyle w:val="SemEspaamento"/>
        <w:rPr>
          <w:lang w:val="pt-PT"/>
        </w:rPr>
      </w:pPr>
      <w:r>
        <w:rPr>
          <w:noProof/>
          <w:lang w:val="en-US"/>
        </w:rPr>
        <w:drawing>
          <wp:inline distT="0" distB="0" distL="0" distR="0" wp14:anchorId="37D26E95" wp14:editId="1EE90C4B">
            <wp:extent cx="752381" cy="142857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ownload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381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C1" w:rsidRPr="000A04D1" w:rsidRDefault="00FC49C1" w:rsidP="001612FE">
      <w:pPr>
        <w:pStyle w:val="SemEspaamento"/>
        <w:ind w:firstLine="0"/>
        <w:rPr>
          <w:rFonts w:cs="Times New Roman"/>
        </w:rPr>
      </w:pPr>
      <w:r w:rsidRPr="000A04D1">
        <w:rPr>
          <w:rFonts w:cs="Times New Roman"/>
        </w:rPr>
        <w:br w:type="page"/>
      </w:r>
    </w:p>
    <w:p w:rsidR="00E71B8E" w:rsidRPr="000A04D1" w:rsidRDefault="00E970EC" w:rsidP="00A67605">
      <w:pPr>
        <w:pStyle w:val="Ttulo2"/>
        <w:rPr>
          <w:lang w:val="pt-BR"/>
        </w:rPr>
      </w:pPr>
      <w:bookmarkStart w:id="12" w:name="_Toc122633782"/>
      <w:bookmarkStart w:id="13" w:name="_Toc165297572"/>
      <w:r w:rsidRPr="000A04D1">
        <w:rPr>
          <w:lang w:val="pt-BR"/>
        </w:rPr>
        <w:lastRenderedPageBreak/>
        <w:t>Conclusão</w:t>
      </w:r>
      <w:bookmarkEnd w:id="12"/>
      <w:bookmarkEnd w:id="13"/>
    </w:p>
    <w:p w:rsidR="00584E7B" w:rsidRPr="000A04D1" w:rsidRDefault="00584E7B" w:rsidP="00E71B8E">
      <w:pPr>
        <w:jc w:val="both"/>
        <w:rPr>
          <w:rFonts w:ascii="Times New Roman" w:hAnsi="Times New Roman" w:cs="Times New Roman"/>
        </w:rPr>
      </w:pPr>
    </w:p>
    <w:p w:rsidR="00324F45" w:rsidRPr="00324F45" w:rsidRDefault="00324F45" w:rsidP="00324F45">
      <w:pPr>
        <w:pStyle w:val="SemEspaamento"/>
      </w:pPr>
      <w:r w:rsidRPr="00324F45">
        <w:t>Os triângulos, uma das formas mais simples na geometria, são incrivelmente versáteis e fundamentais para a compreensão de formas mais complexas. Eles são definidos por três lados e três ângulos, que somam sempre 180 graus. Esta propriedade é uma das características definidoras dos triângulos e é usada frequentemente para resolver problemas geométricos.</w:t>
      </w:r>
    </w:p>
    <w:p w:rsidR="00B26355" w:rsidRDefault="00B26355" w:rsidP="00324F45">
      <w:pPr>
        <w:pStyle w:val="SemEspaamento"/>
      </w:pPr>
    </w:p>
    <w:p w:rsidR="00324F45" w:rsidRPr="00324F45" w:rsidRDefault="00324F45" w:rsidP="00324F45">
      <w:pPr>
        <w:pStyle w:val="SemEspaamento"/>
      </w:pPr>
      <w:r w:rsidRPr="00324F45">
        <w:t>Além disso, os triângulos são a base da trigonometria, um campo da matemática que estuda as relações entre os ângulos e os comprimentos dos lados dos triângulos. A trigonometria tem aplicações em uma variedade de campos, incluindo física, engenharia, astronomia e informática.</w:t>
      </w:r>
    </w:p>
    <w:p w:rsidR="00DE592E" w:rsidRPr="00324F45" w:rsidRDefault="00DE592E" w:rsidP="00DE592E">
      <w:pPr>
        <w:pStyle w:val="SemEspaamento"/>
        <w:rPr>
          <w:lang w:val="pt-PT"/>
        </w:rPr>
      </w:pPr>
    </w:p>
    <w:p w:rsidR="006C4647" w:rsidRPr="000A04D1" w:rsidRDefault="006C4647" w:rsidP="006C4647">
      <w:pPr>
        <w:jc w:val="center"/>
        <w:rPr>
          <w:rFonts w:ascii="Times New Roman" w:hAnsi="Times New Roman" w:cs="Times New Roman"/>
        </w:rPr>
      </w:pPr>
    </w:p>
    <w:p w:rsidR="006C4647" w:rsidRPr="000A04D1" w:rsidRDefault="006C4647">
      <w:pPr>
        <w:rPr>
          <w:rFonts w:ascii="Times New Roman" w:hAnsi="Times New Roman" w:cs="Times New Roman"/>
        </w:rPr>
      </w:pPr>
      <w:r w:rsidRPr="000A04D1">
        <w:rPr>
          <w:rFonts w:ascii="Times New Roman" w:hAnsi="Times New Roman" w:cs="Times New Roman"/>
        </w:rPr>
        <w:br w:type="page"/>
      </w:r>
    </w:p>
    <w:p w:rsidR="006C4647" w:rsidRPr="000A04D1" w:rsidRDefault="00C71287" w:rsidP="00A67605">
      <w:pPr>
        <w:pStyle w:val="Ttulo2"/>
        <w:rPr>
          <w:lang w:val="pt-BR"/>
        </w:rPr>
      </w:pPr>
      <w:bookmarkStart w:id="14" w:name="_Toc122633784"/>
      <w:bookmarkStart w:id="15" w:name="_Toc165297573"/>
      <w:r w:rsidRPr="000A04D1">
        <w:rPr>
          <w:lang w:val="pt-BR"/>
        </w:rPr>
        <w:lastRenderedPageBreak/>
        <w:t>Referências Bibliográfica</w:t>
      </w:r>
      <w:bookmarkEnd w:id="14"/>
      <w:r w:rsidRPr="000A04D1">
        <w:rPr>
          <w:lang w:val="pt-BR"/>
        </w:rPr>
        <w:t>s</w:t>
      </w:r>
      <w:bookmarkEnd w:id="15"/>
    </w:p>
    <w:p w:rsidR="008E60AA" w:rsidRDefault="008E60AA" w:rsidP="008E60AA">
      <w:pPr>
        <w:pStyle w:val="SemEspaamento"/>
        <w:ind w:firstLine="0"/>
        <w:rPr>
          <w:rFonts w:cs="Times New Roman"/>
          <w:sz w:val="22"/>
        </w:rPr>
      </w:pPr>
    </w:p>
    <w:p w:rsidR="00D94CEF" w:rsidRPr="008E60AA" w:rsidRDefault="00567867" w:rsidP="008E60AA">
      <w:pPr>
        <w:pStyle w:val="SemEspaamento"/>
        <w:ind w:firstLine="0"/>
      </w:pPr>
      <w:hyperlink r:id="rId33" w:history="1">
        <w:r w:rsidR="00D94CEF" w:rsidRPr="008E60AA">
          <w:rPr>
            <w:rStyle w:val="Hyperlink"/>
            <w:color w:val="auto"/>
            <w:u w:val="none"/>
          </w:rPr>
          <w:t>Triângulo: tudo sobre este polígono - Toda Matéria (todamateria.com.br)</w:t>
        </w:r>
      </w:hyperlink>
    </w:p>
    <w:p w:rsidR="00D94CEF" w:rsidRPr="008E60AA" w:rsidRDefault="00567867" w:rsidP="008E60AA">
      <w:pPr>
        <w:pStyle w:val="SemEspaamento"/>
        <w:ind w:firstLine="0"/>
      </w:pPr>
      <w:hyperlink r:id="rId34" w:history="1">
        <w:r w:rsidR="00D94CEF" w:rsidRPr="008E60AA">
          <w:rPr>
            <w:rStyle w:val="Hyperlink"/>
            <w:color w:val="auto"/>
            <w:u w:val="none"/>
          </w:rPr>
          <w:t>História do Ângulo de uma Volta - Brasil Escola (uol.com.br)</w:t>
        </w:r>
      </w:hyperlink>
    </w:p>
    <w:p w:rsidR="00D94CEF" w:rsidRPr="008E60AA" w:rsidRDefault="00567867" w:rsidP="008E60AA">
      <w:pPr>
        <w:pStyle w:val="SemEspaamento"/>
        <w:ind w:firstLine="0"/>
      </w:pPr>
      <w:hyperlink r:id="rId35" w:history="1">
        <w:r w:rsidR="00D94CEF" w:rsidRPr="008E60AA">
          <w:rPr>
            <w:rStyle w:val="Hyperlink"/>
            <w:color w:val="auto"/>
            <w:u w:val="none"/>
          </w:rPr>
          <w:t>Exercícios sobre Triângulos em Matemática | Descomplica</w:t>
        </w:r>
      </w:hyperlink>
    </w:p>
    <w:p w:rsidR="007D52A8" w:rsidRPr="00D61CB4" w:rsidRDefault="007D52A8" w:rsidP="003F2B3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D52A8" w:rsidRPr="00D61CB4" w:rsidSect="00FC49C1">
      <w:headerReference w:type="default" r:id="rId36"/>
      <w:footerReference w:type="default" r:id="rId37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867" w:rsidRDefault="00567867" w:rsidP="00FC49C1">
      <w:pPr>
        <w:spacing w:after="0" w:line="240" w:lineRule="auto"/>
      </w:pPr>
      <w:r>
        <w:separator/>
      </w:r>
    </w:p>
  </w:endnote>
  <w:endnote w:type="continuationSeparator" w:id="0">
    <w:p w:rsidR="00567867" w:rsidRDefault="00567867" w:rsidP="00FC4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4145998"/>
      <w:docPartObj>
        <w:docPartGallery w:val="Page Numbers (Bottom of Page)"/>
        <w:docPartUnique/>
      </w:docPartObj>
    </w:sdtPr>
    <w:sdtEndPr/>
    <w:sdtContent>
      <w:p w:rsidR="00FC49C1" w:rsidRDefault="00FC49C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4FC2">
          <w:rPr>
            <w:noProof/>
          </w:rPr>
          <w:t>10</w:t>
        </w:r>
        <w:r>
          <w:fldChar w:fldCharType="end"/>
        </w:r>
      </w:p>
    </w:sdtContent>
  </w:sdt>
  <w:p w:rsidR="00FC49C1" w:rsidRDefault="00FC49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867" w:rsidRDefault="00567867" w:rsidP="00FC49C1">
      <w:pPr>
        <w:spacing w:after="0" w:line="240" w:lineRule="auto"/>
      </w:pPr>
      <w:r>
        <w:separator/>
      </w:r>
    </w:p>
  </w:footnote>
  <w:footnote w:type="continuationSeparator" w:id="0">
    <w:p w:rsidR="00567867" w:rsidRDefault="00567867" w:rsidP="00FC4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9C1" w:rsidRDefault="00FC49C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3969"/>
    <w:multiLevelType w:val="multilevel"/>
    <w:tmpl w:val="4BFA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733D3"/>
    <w:multiLevelType w:val="hybridMultilevel"/>
    <w:tmpl w:val="C32E6F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067D5"/>
    <w:multiLevelType w:val="hybridMultilevel"/>
    <w:tmpl w:val="26F84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183AE7"/>
    <w:multiLevelType w:val="hybridMultilevel"/>
    <w:tmpl w:val="F9E0A81E"/>
    <w:lvl w:ilvl="0" w:tplc="39668D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07FF2"/>
    <w:multiLevelType w:val="hybridMultilevel"/>
    <w:tmpl w:val="DB863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D712A"/>
    <w:multiLevelType w:val="multilevel"/>
    <w:tmpl w:val="42D2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D4641"/>
    <w:multiLevelType w:val="hybridMultilevel"/>
    <w:tmpl w:val="02E8F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70043"/>
    <w:multiLevelType w:val="hybridMultilevel"/>
    <w:tmpl w:val="8506DBDA"/>
    <w:lvl w:ilvl="0" w:tplc="F81AB46A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24E69"/>
    <w:multiLevelType w:val="hybridMultilevel"/>
    <w:tmpl w:val="C3EE2D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25401"/>
    <w:multiLevelType w:val="hybridMultilevel"/>
    <w:tmpl w:val="47FAAF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319ED"/>
    <w:multiLevelType w:val="multilevel"/>
    <w:tmpl w:val="B73A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2B30FB"/>
    <w:multiLevelType w:val="hybridMultilevel"/>
    <w:tmpl w:val="805231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D2963"/>
    <w:multiLevelType w:val="hybridMultilevel"/>
    <w:tmpl w:val="E026BCA6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E005F"/>
    <w:multiLevelType w:val="hybridMultilevel"/>
    <w:tmpl w:val="C1A6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12414"/>
    <w:multiLevelType w:val="hybridMultilevel"/>
    <w:tmpl w:val="9ABEE2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E16E6"/>
    <w:multiLevelType w:val="hybridMultilevel"/>
    <w:tmpl w:val="72ACAF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282E2B"/>
    <w:multiLevelType w:val="hybridMultilevel"/>
    <w:tmpl w:val="D4F8B8F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6008D5"/>
    <w:multiLevelType w:val="hybridMultilevel"/>
    <w:tmpl w:val="EE748C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00BF9"/>
    <w:multiLevelType w:val="multilevel"/>
    <w:tmpl w:val="DE9C9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5B3833"/>
    <w:multiLevelType w:val="multilevel"/>
    <w:tmpl w:val="9D3E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2C7005"/>
    <w:multiLevelType w:val="multilevel"/>
    <w:tmpl w:val="5C8A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1B614F"/>
    <w:multiLevelType w:val="hybridMultilevel"/>
    <w:tmpl w:val="E7AE7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C12C1E"/>
    <w:multiLevelType w:val="hybridMultilevel"/>
    <w:tmpl w:val="BDB0A0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921EE0"/>
    <w:multiLevelType w:val="multilevel"/>
    <w:tmpl w:val="7B6C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AB378FA"/>
    <w:multiLevelType w:val="hybridMultilevel"/>
    <w:tmpl w:val="E876B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B41BF4"/>
    <w:multiLevelType w:val="multilevel"/>
    <w:tmpl w:val="2EA25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DF5BC6"/>
    <w:multiLevelType w:val="hybridMultilevel"/>
    <w:tmpl w:val="0E5E7E76"/>
    <w:lvl w:ilvl="0" w:tplc="39668D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893B9C"/>
    <w:multiLevelType w:val="hybridMultilevel"/>
    <w:tmpl w:val="4CBE9B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6"/>
  </w:num>
  <w:num w:numId="4">
    <w:abstractNumId w:val="10"/>
  </w:num>
  <w:num w:numId="5">
    <w:abstractNumId w:val="23"/>
  </w:num>
  <w:num w:numId="6">
    <w:abstractNumId w:val="20"/>
  </w:num>
  <w:num w:numId="7">
    <w:abstractNumId w:val="19"/>
  </w:num>
  <w:num w:numId="8">
    <w:abstractNumId w:val="5"/>
  </w:num>
  <w:num w:numId="9">
    <w:abstractNumId w:val="0"/>
  </w:num>
  <w:num w:numId="10">
    <w:abstractNumId w:val="6"/>
  </w:num>
  <w:num w:numId="11">
    <w:abstractNumId w:val="8"/>
  </w:num>
  <w:num w:numId="12">
    <w:abstractNumId w:val="15"/>
  </w:num>
  <w:num w:numId="13">
    <w:abstractNumId w:val="1"/>
  </w:num>
  <w:num w:numId="14">
    <w:abstractNumId w:val="11"/>
  </w:num>
  <w:num w:numId="15">
    <w:abstractNumId w:val="25"/>
  </w:num>
  <w:num w:numId="16">
    <w:abstractNumId w:val="18"/>
  </w:num>
  <w:num w:numId="17">
    <w:abstractNumId w:val="14"/>
  </w:num>
  <w:num w:numId="18">
    <w:abstractNumId w:val="4"/>
  </w:num>
  <w:num w:numId="19">
    <w:abstractNumId w:val="9"/>
  </w:num>
  <w:num w:numId="20">
    <w:abstractNumId w:val="22"/>
  </w:num>
  <w:num w:numId="21">
    <w:abstractNumId w:val="21"/>
  </w:num>
  <w:num w:numId="22">
    <w:abstractNumId w:val="17"/>
  </w:num>
  <w:num w:numId="23">
    <w:abstractNumId w:val="3"/>
  </w:num>
  <w:num w:numId="24">
    <w:abstractNumId w:val="26"/>
  </w:num>
  <w:num w:numId="25">
    <w:abstractNumId w:val="27"/>
  </w:num>
  <w:num w:numId="26">
    <w:abstractNumId w:val="2"/>
  </w:num>
  <w:num w:numId="27">
    <w:abstractNumId w:val="2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C1"/>
    <w:rsid w:val="0000035F"/>
    <w:rsid w:val="000101ED"/>
    <w:rsid w:val="0001292B"/>
    <w:rsid w:val="00030EA9"/>
    <w:rsid w:val="00037982"/>
    <w:rsid w:val="00041A62"/>
    <w:rsid w:val="00051759"/>
    <w:rsid w:val="00073380"/>
    <w:rsid w:val="00075404"/>
    <w:rsid w:val="0007653D"/>
    <w:rsid w:val="00076D14"/>
    <w:rsid w:val="00095DAD"/>
    <w:rsid w:val="00095EBF"/>
    <w:rsid w:val="000967CB"/>
    <w:rsid w:val="000A04D1"/>
    <w:rsid w:val="000A118C"/>
    <w:rsid w:val="000D404A"/>
    <w:rsid w:val="000D4B45"/>
    <w:rsid w:val="000E6D78"/>
    <w:rsid w:val="00103226"/>
    <w:rsid w:val="00117F26"/>
    <w:rsid w:val="0012220C"/>
    <w:rsid w:val="0014453B"/>
    <w:rsid w:val="001612FE"/>
    <w:rsid w:val="00174AD8"/>
    <w:rsid w:val="00174C6E"/>
    <w:rsid w:val="001772E6"/>
    <w:rsid w:val="00177F4E"/>
    <w:rsid w:val="00183B64"/>
    <w:rsid w:val="00185431"/>
    <w:rsid w:val="00186EAA"/>
    <w:rsid w:val="001A7F79"/>
    <w:rsid w:val="001D6871"/>
    <w:rsid w:val="001E2FE5"/>
    <w:rsid w:val="001E384C"/>
    <w:rsid w:val="001E5D00"/>
    <w:rsid w:val="001E65BF"/>
    <w:rsid w:val="001F52A6"/>
    <w:rsid w:val="002039BA"/>
    <w:rsid w:val="002106EF"/>
    <w:rsid w:val="00215059"/>
    <w:rsid w:val="00226FBA"/>
    <w:rsid w:val="00235E54"/>
    <w:rsid w:val="00244FC2"/>
    <w:rsid w:val="00254012"/>
    <w:rsid w:val="00254631"/>
    <w:rsid w:val="00291D41"/>
    <w:rsid w:val="002A32C5"/>
    <w:rsid w:val="002B2A81"/>
    <w:rsid w:val="002B38A5"/>
    <w:rsid w:val="002C3A06"/>
    <w:rsid w:val="002E2B2D"/>
    <w:rsid w:val="002E6BE0"/>
    <w:rsid w:val="002F7900"/>
    <w:rsid w:val="0032183F"/>
    <w:rsid w:val="003239B1"/>
    <w:rsid w:val="00324F45"/>
    <w:rsid w:val="00325029"/>
    <w:rsid w:val="00325EA3"/>
    <w:rsid w:val="00344681"/>
    <w:rsid w:val="00352135"/>
    <w:rsid w:val="003527A9"/>
    <w:rsid w:val="00354014"/>
    <w:rsid w:val="003842FA"/>
    <w:rsid w:val="00396308"/>
    <w:rsid w:val="003A4675"/>
    <w:rsid w:val="003A5711"/>
    <w:rsid w:val="003A5E75"/>
    <w:rsid w:val="003B024B"/>
    <w:rsid w:val="003B5AD2"/>
    <w:rsid w:val="003C5FDF"/>
    <w:rsid w:val="003D3B7A"/>
    <w:rsid w:val="003F2B35"/>
    <w:rsid w:val="00407B70"/>
    <w:rsid w:val="00410F5A"/>
    <w:rsid w:val="00413DA8"/>
    <w:rsid w:val="00414D04"/>
    <w:rsid w:val="0043235A"/>
    <w:rsid w:val="00436A34"/>
    <w:rsid w:val="00453C4A"/>
    <w:rsid w:val="004554E3"/>
    <w:rsid w:val="0046560D"/>
    <w:rsid w:val="004839E8"/>
    <w:rsid w:val="004A0C65"/>
    <w:rsid w:val="004C23E9"/>
    <w:rsid w:val="004C4F61"/>
    <w:rsid w:val="004D28D7"/>
    <w:rsid w:val="004E4144"/>
    <w:rsid w:val="00506A8B"/>
    <w:rsid w:val="00523760"/>
    <w:rsid w:val="00525231"/>
    <w:rsid w:val="00526736"/>
    <w:rsid w:val="005337E9"/>
    <w:rsid w:val="00550F55"/>
    <w:rsid w:val="00567867"/>
    <w:rsid w:val="00584E7B"/>
    <w:rsid w:val="00585A58"/>
    <w:rsid w:val="00595D5E"/>
    <w:rsid w:val="005B2650"/>
    <w:rsid w:val="005B299C"/>
    <w:rsid w:val="005B2B79"/>
    <w:rsid w:val="005B5723"/>
    <w:rsid w:val="005C093C"/>
    <w:rsid w:val="005C1854"/>
    <w:rsid w:val="005C3A6E"/>
    <w:rsid w:val="005D50BD"/>
    <w:rsid w:val="005E1093"/>
    <w:rsid w:val="006043D2"/>
    <w:rsid w:val="00613216"/>
    <w:rsid w:val="00614502"/>
    <w:rsid w:val="00623682"/>
    <w:rsid w:val="00635BB6"/>
    <w:rsid w:val="00641233"/>
    <w:rsid w:val="006419FE"/>
    <w:rsid w:val="00642578"/>
    <w:rsid w:val="00652D9F"/>
    <w:rsid w:val="00652FB4"/>
    <w:rsid w:val="0066486B"/>
    <w:rsid w:val="00686E06"/>
    <w:rsid w:val="00687621"/>
    <w:rsid w:val="00697947"/>
    <w:rsid w:val="006A51CB"/>
    <w:rsid w:val="006A55FB"/>
    <w:rsid w:val="006B4727"/>
    <w:rsid w:val="006B70A9"/>
    <w:rsid w:val="006C4647"/>
    <w:rsid w:val="006F419F"/>
    <w:rsid w:val="006F4A0D"/>
    <w:rsid w:val="006F540E"/>
    <w:rsid w:val="00712622"/>
    <w:rsid w:val="00735A89"/>
    <w:rsid w:val="007410C5"/>
    <w:rsid w:val="00753188"/>
    <w:rsid w:val="00755422"/>
    <w:rsid w:val="007563C1"/>
    <w:rsid w:val="007927BF"/>
    <w:rsid w:val="00796502"/>
    <w:rsid w:val="00797C13"/>
    <w:rsid w:val="007A693E"/>
    <w:rsid w:val="007B05ED"/>
    <w:rsid w:val="007B2C1C"/>
    <w:rsid w:val="007C0489"/>
    <w:rsid w:val="007C354B"/>
    <w:rsid w:val="007C46FE"/>
    <w:rsid w:val="007D1C9C"/>
    <w:rsid w:val="007D52A8"/>
    <w:rsid w:val="007D5A6A"/>
    <w:rsid w:val="007E19DC"/>
    <w:rsid w:val="00816222"/>
    <w:rsid w:val="00821B65"/>
    <w:rsid w:val="00823774"/>
    <w:rsid w:val="00823B1B"/>
    <w:rsid w:val="008327CC"/>
    <w:rsid w:val="008343EB"/>
    <w:rsid w:val="0083713F"/>
    <w:rsid w:val="00837631"/>
    <w:rsid w:val="00840D88"/>
    <w:rsid w:val="008419A2"/>
    <w:rsid w:val="0084724D"/>
    <w:rsid w:val="0085495A"/>
    <w:rsid w:val="008560B0"/>
    <w:rsid w:val="00856B5A"/>
    <w:rsid w:val="00860C2D"/>
    <w:rsid w:val="00861474"/>
    <w:rsid w:val="00865148"/>
    <w:rsid w:val="00880B32"/>
    <w:rsid w:val="00891A8D"/>
    <w:rsid w:val="008A367E"/>
    <w:rsid w:val="008A3C06"/>
    <w:rsid w:val="008B141C"/>
    <w:rsid w:val="008B36C0"/>
    <w:rsid w:val="008D4AEC"/>
    <w:rsid w:val="008E60AA"/>
    <w:rsid w:val="008E7019"/>
    <w:rsid w:val="008F1DFC"/>
    <w:rsid w:val="008F7C89"/>
    <w:rsid w:val="00900103"/>
    <w:rsid w:val="00903C6A"/>
    <w:rsid w:val="009052D8"/>
    <w:rsid w:val="009122DF"/>
    <w:rsid w:val="00920D72"/>
    <w:rsid w:val="00922159"/>
    <w:rsid w:val="009265BA"/>
    <w:rsid w:val="0092762D"/>
    <w:rsid w:val="0093624A"/>
    <w:rsid w:val="00936E4E"/>
    <w:rsid w:val="00950BBF"/>
    <w:rsid w:val="00982289"/>
    <w:rsid w:val="00995736"/>
    <w:rsid w:val="009A718B"/>
    <w:rsid w:val="009B092D"/>
    <w:rsid w:val="009B33CB"/>
    <w:rsid w:val="009C4CFC"/>
    <w:rsid w:val="009E072B"/>
    <w:rsid w:val="009F180A"/>
    <w:rsid w:val="00A101FC"/>
    <w:rsid w:val="00A170BF"/>
    <w:rsid w:val="00A33B24"/>
    <w:rsid w:val="00A33DAA"/>
    <w:rsid w:val="00A603AF"/>
    <w:rsid w:val="00A658FC"/>
    <w:rsid w:val="00A67605"/>
    <w:rsid w:val="00A85EF4"/>
    <w:rsid w:val="00A86744"/>
    <w:rsid w:val="00A94F4A"/>
    <w:rsid w:val="00AB030D"/>
    <w:rsid w:val="00AB126B"/>
    <w:rsid w:val="00AB2C0D"/>
    <w:rsid w:val="00AB7537"/>
    <w:rsid w:val="00AC13D1"/>
    <w:rsid w:val="00AC4CE0"/>
    <w:rsid w:val="00AC50EC"/>
    <w:rsid w:val="00AC7CF4"/>
    <w:rsid w:val="00AD42D5"/>
    <w:rsid w:val="00AE7A71"/>
    <w:rsid w:val="00AF2745"/>
    <w:rsid w:val="00AF2C08"/>
    <w:rsid w:val="00B00EC6"/>
    <w:rsid w:val="00B141A8"/>
    <w:rsid w:val="00B17990"/>
    <w:rsid w:val="00B23A04"/>
    <w:rsid w:val="00B26355"/>
    <w:rsid w:val="00B27F5E"/>
    <w:rsid w:val="00B331ED"/>
    <w:rsid w:val="00B37271"/>
    <w:rsid w:val="00B524CF"/>
    <w:rsid w:val="00B54E64"/>
    <w:rsid w:val="00B831DA"/>
    <w:rsid w:val="00B902D6"/>
    <w:rsid w:val="00B91FAA"/>
    <w:rsid w:val="00BA1505"/>
    <w:rsid w:val="00BA5E26"/>
    <w:rsid w:val="00BA6A64"/>
    <w:rsid w:val="00BB7949"/>
    <w:rsid w:val="00BC2818"/>
    <w:rsid w:val="00BD14B3"/>
    <w:rsid w:val="00BD3E31"/>
    <w:rsid w:val="00BE5B35"/>
    <w:rsid w:val="00BE727B"/>
    <w:rsid w:val="00BF5D88"/>
    <w:rsid w:val="00C014B9"/>
    <w:rsid w:val="00C02CE6"/>
    <w:rsid w:val="00C20ED0"/>
    <w:rsid w:val="00C42707"/>
    <w:rsid w:val="00C5067D"/>
    <w:rsid w:val="00C607B9"/>
    <w:rsid w:val="00C635E0"/>
    <w:rsid w:val="00C64FF8"/>
    <w:rsid w:val="00C71287"/>
    <w:rsid w:val="00C72AB6"/>
    <w:rsid w:val="00C76BFF"/>
    <w:rsid w:val="00C876D5"/>
    <w:rsid w:val="00CA6BAB"/>
    <w:rsid w:val="00CB20DC"/>
    <w:rsid w:val="00CB3FAE"/>
    <w:rsid w:val="00CC2F84"/>
    <w:rsid w:val="00CC4056"/>
    <w:rsid w:val="00CD6610"/>
    <w:rsid w:val="00CE595E"/>
    <w:rsid w:val="00CF610E"/>
    <w:rsid w:val="00D162FC"/>
    <w:rsid w:val="00D30959"/>
    <w:rsid w:val="00D34EEC"/>
    <w:rsid w:val="00D417BA"/>
    <w:rsid w:val="00D4564C"/>
    <w:rsid w:val="00D6103F"/>
    <w:rsid w:val="00D61CB4"/>
    <w:rsid w:val="00D62283"/>
    <w:rsid w:val="00D634C7"/>
    <w:rsid w:val="00D67557"/>
    <w:rsid w:val="00D7295B"/>
    <w:rsid w:val="00D760AA"/>
    <w:rsid w:val="00D94CEF"/>
    <w:rsid w:val="00DC28FE"/>
    <w:rsid w:val="00DD48EE"/>
    <w:rsid w:val="00DE0045"/>
    <w:rsid w:val="00DE592E"/>
    <w:rsid w:val="00E15AEE"/>
    <w:rsid w:val="00E21562"/>
    <w:rsid w:val="00E2226E"/>
    <w:rsid w:val="00E25494"/>
    <w:rsid w:val="00E2749D"/>
    <w:rsid w:val="00E47124"/>
    <w:rsid w:val="00E71B8E"/>
    <w:rsid w:val="00E71BE7"/>
    <w:rsid w:val="00E73684"/>
    <w:rsid w:val="00E81F3B"/>
    <w:rsid w:val="00E8203D"/>
    <w:rsid w:val="00E913CD"/>
    <w:rsid w:val="00E93445"/>
    <w:rsid w:val="00E94FF9"/>
    <w:rsid w:val="00E970EC"/>
    <w:rsid w:val="00EA4AB8"/>
    <w:rsid w:val="00ED18A5"/>
    <w:rsid w:val="00EE4E7B"/>
    <w:rsid w:val="00EE69BC"/>
    <w:rsid w:val="00F03F1A"/>
    <w:rsid w:val="00F05FA9"/>
    <w:rsid w:val="00F12E96"/>
    <w:rsid w:val="00F15700"/>
    <w:rsid w:val="00F236AE"/>
    <w:rsid w:val="00F2431E"/>
    <w:rsid w:val="00F33BE1"/>
    <w:rsid w:val="00F40690"/>
    <w:rsid w:val="00F4728E"/>
    <w:rsid w:val="00F50477"/>
    <w:rsid w:val="00F53D09"/>
    <w:rsid w:val="00F66DC3"/>
    <w:rsid w:val="00F67ADB"/>
    <w:rsid w:val="00F7012F"/>
    <w:rsid w:val="00F754E7"/>
    <w:rsid w:val="00F80035"/>
    <w:rsid w:val="00F9313D"/>
    <w:rsid w:val="00FA485E"/>
    <w:rsid w:val="00FB27EA"/>
    <w:rsid w:val="00FC49C1"/>
    <w:rsid w:val="00FC49FC"/>
    <w:rsid w:val="00FD453A"/>
    <w:rsid w:val="00FD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13F1"/>
  <w15:chartTrackingRefBased/>
  <w15:docId w15:val="{F61C5AFD-7820-473A-A4B2-AACA3FC8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35E54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Ttulo2">
    <w:name w:val="heading 2"/>
    <w:basedOn w:val="Normal"/>
    <w:link w:val="Ttulo2Char"/>
    <w:uiPriority w:val="9"/>
    <w:qFormat/>
    <w:rsid w:val="00C635E0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6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3B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49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49C1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FC49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49C1"/>
    <w:rPr>
      <w:lang w:val="pt-BR"/>
    </w:rPr>
  </w:style>
  <w:style w:type="paragraph" w:styleId="PargrafodaLista">
    <w:name w:val="List Paragraph"/>
    <w:basedOn w:val="Normal"/>
    <w:uiPriority w:val="34"/>
    <w:qFormat/>
    <w:rsid w:val="00AC50E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35E54"/>
    <w:rPr>
      <w:rFonts w:ascii="Times New Roman" w:eastAsiaTheme="majorEastAsia" w:hAnsi="Times New Roman" w:cstheme="majorBidi"/>
      <w:b/>
      <w:sz w:val="26"/>
      <w:szCs w:val="32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E595E"/>
    <w:pPr>
      <w:outlineLvl w:val="9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C42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rte">
    <w:name w:val="Strong"/>
    <w:basedOn w:val="Fontepargpadro"/>
    <w:uiPriority w:val="22"/>
    <w:qFormat/>
    <w:rsid w:val="00C42707"/>
    <w:rPr>
      <w:b/>
      <w:bCs/>
    </w:rPr>
  </w:style>
  <w:style w:type="paragraph" w:styleId="SemEspaamento">
    <w:name w:val="No Spacing"/>
    <w:uiPriority w:val="1"/>
    <w:qFormat/>
    <w:rsid w:val="00A85EF4"/>
    <w:pPr>
      <w:spacing w:after="0" w:line="240" w:lineRule="auto"/>
      <w:ind w:firstLine="720"/>
      <w:jc w:val="both"/>
    </w:pPr>
    <w:rPr>
      <w:rFonts w:ascii="Times New Roman" w:hAnsi="Times New Roman"/>
      <w:sz w:val="24"/>
      <w:lang w:val="pt-BR"/>
    </w:rPr>
  </w:style>
  <w:style w:type="character" w:styleId="Hyperlink">
    <w:name w:val="Hyperlink"/>
    <w:basedOn w:val="Fontepargpadro"/>
    <w:uiPriority w:val="99"/>
    <w:unhideWhenUsed/>
    <w:rsid w:val="00041A62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635E0"/>
    <w:rPr>
      <w:rFonts w:ascii="Times New Roman" w:eastAsia="Times New Roman" w:hAnsi="Times New Roman" w:cs="Times New Roman"/>
      <w:b/>
      <w:bCs/>
      <w:sz w:val="32"/>
      <w:szCs w:val="36"/>
    </w:rPr>
  </w:style>
  <w:style w:type="character" w:styleId="nfase">
    <w:name w:val="Emphasis"/>
    <w:basedOn w:val="Fontepargpadro"/>
    <w:uiPriority w:val="20"/>
    <w:qFormat/>
    <w:rsid w:val="007927BF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436A3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76D14"/>
    <w:pPr>
      <w:tabs>
        <w:tab w:val="right" w:leader="dot" w:pos="8828"/>
      </w:tabs>
      <w:spacing w:after="100"/>
      <w:ind w:left="220" w:hanging="22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A33B2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1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ebp"/><Relationship Id="rId18" Type="http://schemas.openxmlformats.org/officeDocument/2006/relationships/image" Target="media/image11.png"/><Relationship Id="rId26" Type="http://schemas.openxmlformats.org/officeDocument/2006/relationships/image" Target="media/image19.webp"/><Relationship Id="rId39" Type="http://schemas.openxmlformats.org/officeDocument/2006/relationships/theme" Target="theme/theme1.xml"/><Relationship Id="rId21" Type="http://schemas.openxmlformats.org/officeDocument/2006/relationships/image" Target="media/image14.webp"/><Relationship Id="rId34" Type="http://schemas.openxmlformats.org/officeDocument/2006/relationships/hyperlink" Target="https://brasilescola.uol.com.br/matematica/historia-Angulo-uma-volta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webp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ww.todamateria.com.br/triangulo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web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ebp"/><Relationship Id="rId24" Type="http://schemas.openxmlformats.org/officeDocument/2006/relationships/image" Target="media/image17.webp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webp"/><Relationship Id="rId23" Type="http://schemas.openxmlformats.org/officeDocument/2006/relationships/image" Target="media/image16.webp"/><Relationship Id="rId28" Type="http://schemas.openxmlformats.org/officeDocument/2006/relationships/image" Target="media/image21.webp"/><Relationship Id="rId36" Type="http://schemas.openxmlformats.org/officeDocument/2006/relationships/header" Target="header1.xml"/><Relationship Id="rId10" Type="http://schemas.openxmlformats.org/officeDocument/2006/relationships/image" Target="media/image3.webp"/><Relationship Id="rId19" Type="http://schemas.openxmlformats.org/officeDocument/2006/relationships/image" Target="media/image12.png"/><Relationship Id="rId31" Type="http://schemas.openxmlformats.org/officeDocument/2006/relationships/image" Target="media/image24.webp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webp"/><Relationship Id="rId22" Type="http://schemas.openxmlformats.org/officeDocument/2006/relationships/image" Target="media/image15.webp"/><Relationship Id="rId27" Type="http://schemas.openxmlformats.org/officeDocument/2006/relationships/image" Target="media/image20.webp"/><Relationship Id="rId30" Type="http://schemas.openxmlformats.org/officeDocument/2006/relationships/image" Target="media/image23.webp"/><Relationship Id="rId35" Type="http://schemas.openxmlformats.org/officeDocument/2006/relationships/hyperlink" Target="https://descomplica.com.br/d/vs/aula/exercicios-sobre-triangulos/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2CCC5-3E9A-4641-9020-C9F2DC435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13</Pages>
  <Words>1580</Words>
  <Characters>9007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Aniceto_Jolela</dc:creator>
  <cp:keywords/>
  <dc:description/>
  <cp:lastModifiedBy>Aniceto José Jolela</cp:lastModifiedBy>
  <cp:revision>301</cp:revision>
  <cp:lastPrinted>2024-01-31T01:45:00Z</cp:lastPrinted>
  <dcterms:created xsi:type="dcterms:W3CDTF">2024-01-30T09:57:00Z</dcterms:created>
  <dcterms:modified xsi:type="dcterms:W3CDTF">2024-05-15T18:41:00Z</dcterms:modified>
</cp:coreProperties>
</file>