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18B2D34" w:rsidP="518B2D34" w:rsidRDefault="518B2D34" w14:paraId="5D005E5F" w14:textId="5F95DB9A">
      <w:pPr>
        <w:pStyle w:val="Normal"/>
        <w:rPr>
          <w:rFonts w:ascii="Roboto" w:hAnsi="Roboto" w:eastAsia="Roboto" w:cs="Roboto"/>
          <w:b w:val="1"/>
          <w:bCs w:val="1"/>
          <w:i w:val="0"/>
          <w:iCs w:val="0"/>
          <w:caps w:val="0"/>
          <w:smallCaps w:val="0"/>
          <w:noProof w:val="0"/>
          <w:color w:val="111111"/>
          <w:sz w:val="32"/>
          <w:szCs w:val="32"/>
          <w:lang w:val="en-US"/>
        </w:rPr>
      </w:pPr>
      <w:r>
        <w:drawing>
          <wp:inline wp14:editId="5D910BF6" wp14:anchorId="09C62CA3">
            <wp:extent cx="1647825" cy="1647825"/>
            <wp:effectExtent l="0" t="0" r="0" b="0"/>
            <wp:docPr id="1040341922" name="" title=""/>
            <wp:cNvGraphicFramePr>
              <a:graphicFrameLocks noChangeAspect="1"/>
            </wp:cNvGraphicFramePr>
            <a:graphic>
              <a:graphicData uri="http://schemas.openxmlformats.org/drawingml/2006/picture">
                <pic:pic>
                  <pic:nvPicPr>
                    <pic:cNvPr id="0" name=""/>
                    <pic:cNvPicPr/>
                  </pic:nvPicPr>
                  <pic:blipFill>
                    <a:blip r:embed="Rb168e02b6a254f4b">
                      <a:extLst>
                        <a:ext xmlns:a="http://schemas.openxmlformats.org/drawingml/2006/main" uri="{28A0092B-C50C-407E-A947-70E740481C1C}">
                          <a14:useLocalDpi val="0"/>
                        </a:ext>
                      </a:extLst>
                    </a:blip>
                    <a:stretch>
                      <a:fillRect/>
                    </a:stretch>
                  </pic:blipFill>
                  <pic:spPr>
                    <a:xfrm>
                      <a:off x="0" y="0"/>
                      <a:ext cx="1647825" cy="1647825"/>
                    </a:xfrm>
                    <a:prstGeom prst="rect">
                      <a:avLst/>
                    </a:prstGeom>
                  </pic:spPr>
                </pic:pic>
              </a:graphicData>
            </a:graphic>
          </wp:inline>
        </w:drawing>
      </w:r>
    </w:p>
    <w:p w:rsidR="518B2D34" w:rsidP="518B2D34" w:rsidRDefault="518B2D34" w14:paraId="1EA5C995" w14:textId="26CC0675">
      <w:pPr>
        <w:pStyle w:val="Normal"/>
        <w:rPr>
          <w:rFonts w:ascii="Roboto" w:hAnsi="Roboto" w:eastAsia="Roboto" w:cs="Roboto"/>
          <w:b w:val="0"/>
          <w:bCs w:val="0"/>
          <w:i w:val="0"/>
          <w:iCs w:val="0"/>
          <w:caps w:val="0"/>
          <w:smallCaps w:val="0"/>
          <w:noProof w:val="0"/>
          <w:color w:val="111111"/>
          <w:sz w:val="32"/>
          <w:szCs w:val="32"/>
          <w:lang w:val="en-US"/>
        </w:rPr>
      </w:pPr>
      <w:r w:rsidRPr="518B2D34" w:rsidR="518B2D34">
        <w:rPr>
          <w:rFonts w:ascii="Roboto" w:hAnsi="Roboto" w:eastAsia="Roboto" w:cs="Roboto"/>
          <w:b w:val="1"/>
          <w:bCs w:val="1"/>
          <w:i w:val="0"/>
          <w:iCs w:val="0"/>
          <w:caps w:val="0"/>
          <w:smallCaps w:val="0"/>
          <w:noProof w:val="0"/>
          <w:color w:val="111111"/>
          <w:sz w:val="32"/>
          <w:szCs w:val="32"/>
          <w:lang w:val="en-US"/>
        </w:rPr>
        <w:t>NYC Green Gleam</w:t>
      </w:r>
    </w:p>
    <w:p w:rsidR="518B2D34" w:rsidP="518B2D34" w:rsidRDefault="518B2D34" w14:paraId="1DED9C42" w14:textId="20EC10A6">
      <w:pPr>
        <w:pStyle w:val="Normal"/>
        <w:jc w:val="both"/>
        <w:rPr>
          <w:rFonts w:ascii="Roboto" w:hAnsi="Roboto" w:eastAsia="Roboto" w:cs="Roboto"/>
          <w:b w:val="1"/>
          <w:bCs w:val="1"/>
          <w:noProof w:val="0"/>
          <w:lang w:val="en-US"/>
        </w:rPr>
      </w:pPr>
      <w:r w:rsidRPr="518B2D34" w:rsidR="518B2D34">
        <w:rPr>
          <w:rFonts w:ascii="Roboto" w:hAnsi="Roboto" w:eastAsia="Roboto" w:cs="Roboto"/>
          <w:b w:val="1"/>
          <w:bCs w:val="1"/>
          <w:noProof w:val="0"/>
          <w:lang w:val="en-US"/>
        </w:rPr>
        <w:t>Executive Summary</w:t>
      </w:r>
    </w:p>
    <w:p w:rsidR="518B2D34" w:rsidP="518B2D34" w:rsidRDefault="518B2D34" w14:paraId="3748D359" w14:textId="5EB4E129">
      <w:pPr>
        <w:pStyle w:val="Normal"/>
        <w:jc w:val="both"/>
        <w:rPr>
          <w:rFonts w:ascii="Roboto" w:hAnsi="Roboto" w:eastAsia="Roboto" w:cs="Roboto"/>
          <w:noProof w:val="0"/>
          <w:lang w:val="en-US"/>
        </w:rPr>
      </w:pPr>
      <w:r w:rsidRPr="518B2D34" w:rsidR="518B2D34">
        <w:rPr>
          <w:rFonts w:ascii="Roboto" w:hAnsi="Roboto" w:eastAsia="Roboto" w:cs="Roboto"/>
          <w:b w:val="1"/>
          <w:bCs w:val="1"/>
          <w:noProof w:val="0"/>
          <w:lang w:val="en-US"/>
        </w:rPr>
        <w:t>NYC Green Gleam</w:t>
      </w:r>
      <w:r w:rsidRPr="518B2D34" w:rsidR="518B2D34">
        <w:rPr>
          <w:rFonts w:ascii="Roboto" w:hAnsi="Roboto" w:eastAsia="Roboto" w:cs="Roboto"/>
          <w:b w:val="1"/>
          <w:bCs w:val="1"/>
          <w:noProof w:val="0"/>
          <w:lang w:val="en-US"/>
        </w:rPr>
        <w:t xml:space="preserve"> </w:t>
      </w:r>
      <w:r w:rsidRPr="518B2D34" w:rsidR="518B2D34">
        <w:rPr>
          <w:rFonts w:ascii="Roboto" w:hAnsi="Roboto" w:eastAsia="Roboto" w:cs="Roboto"/>
          <w:noProof w:val="0"/>
          <w:lang w:val="en-US"/>
        </w:rPr>
        <w:t>aims to become a leading provider of eco-friendly cleaning services in New York City. Our mission is to offer high-quality, sustainable cleaning solutions that reduce environmental impact while ensuring a healthy and clean environment for our clients. Leveraging the city’s Green Economy Action Plan, we will create jobs, promote green practices, and contribute to New York City’s goal of reducing carbon emissions and increasing climate resilience.</w:t>
      </w:r>
    </w:p>
    <w:p w:rsidR="518B2D34" w:rsidP="518B2D34" w:rsidRDefault="518B2D34" w14:paraId="03730445" w14:textId="2E497E62">
      <w:pPr>
        <w:pStyle w:val="Normal"/>
        <w:jc w:val="both"/>
        <w:rPr>
          <w:rFonts w:ascii="Roboto" w:hAnsi="Roboto" w:eastAsia="Roboto" w:cs="Roboto"/>
          <w:b w:val="1"/>
          <w:bCs w:val="1"/>
          <w:noProof w:val="0"/>
          <w:sz w:val="28"/>
          <w:szCs w:val="28"/>
          <w:lang w:val="en-US"/>
        </w:rPr>
      </w:pPr>
      <w:r w:rsidRPr="518B2D34" w:rsidR="518B2D34">
        <w:rPr>
          <w:rFonts w:ascii="Roboto" w:hAnsi="Roboto" w:eastAsia="Roboto" w:cs="Roboto"/>
          <w:b w:val="1"/>
          <w:bCs w:val="1"/>
          <w:noProof w:val="0"/>
          <w:sz w:val="28"/>
          <w:szCs w:val="28"/>
          <w:lang w:val="en-US"/>
        </w:rPr>
        <w:t>Market Overview</w:t>
      </w:r>
    </w:p>
    <w:p w:rsidR="518B2D34" w:rsidP="518B2D34" w:rsidRDefault="518B2D34" w14:paraId="5927716F" w14:textId="0C5EB72B">
      <w:pPr>
        <w:pStyle w:val="Normal"/>
        <w:jc w:val="both"/>
        <w:rPr>
          <w:rFonts w:ascii="Roboto" w:hAnsi="Roboto" w:eastAsia="Roboto" w:cs="Roboto"/>
          <w:b w:val="1"/>
          <w:bCs w:val="1"/>
          <w:noProof w:val="0"/>
          <w:lang w:val="en-US"/>
        </w:rPr>
      </w:pPr>
      <w:r w:rsidRPr="518B2D34" w:rsidR="518B2D34">
        <w:rPr>
          <w:rFonts w:ascii="Roboto" w:hAnsi="Roboto" w:eastAsia="Roboto" w:cs="Roboto"/>
          <w:b w:val="1"/>
          <w:bCs w:val="1"/>
          <w:noProof w:val="0"/>
          <w:lang w:val="en-US"/>
        </w:rPr>
        <w:t>Industry Analysis</w:t>
      </w:r>
    </w:p>
    <w:p w:rsidR="518B2D34" w:rsidP="518B2D34" w:rsidRDefault="518B2D34" w14:paraId="5884B266" w14:textId="6AB0B09C">
      <w:pPr>
        <w:pStyle w:val="Normal"/>
        <w:jc w:val="both"/>
        <w:rPr>
          <w:rFonts w:ascii="Roboto" w:hAnsi="Roboto" w:eastAsia="Roboto" w:cs="Roboto"/>
          <w:noProof w:val="0"/>
          <w:lang w:val="en-US"/>
        </w:rPr>
      </w:pPr>
      <w:r w:rsidRPr="518B2D34" w:rsidR="518B2D34">
        <w:rPr>
          <w:rFonts w:ascii="Roboto" w:hAnsi="Roboto" w:eastAsia="Roboto" w:cs="Roboto"/>
          <w:noProof w:val="0"/>
          <w:lang w:val="en-US"/>
        </w:rPr>
        <w:t>The green cleaning industry is experiencing significant growth due to increasing awareness of environmental issues and the demand for sustainable practices. New York City’s commitment to becoming a leader in the green economy provides a favorable environment for businesses like NYC Green Gleam.</w:t>
      </w:r>
    </w:p>
    <w:p w:rsidR="518B2D34" w:rsidP="518B2D34" w:rsidRDefault="518B2D34" w14:paraId="109769A1" w14:textId="56A3768C">
      <w:pPr>
        <w:pStyle w:val="Normal"/>
        <w:jc w:val="both"/>
        <w:rPr>
          <w:rFonts w:ascii="Roboto" w:hAnsi="Roboto" w:eastAsia="Roboto" w:cs="Roboto"/>
          <w:b w:val="1"/>
          <w:bCs w:val="1"/>
          <w:noProof w:val="0"/>
          <w:sz w:val="28"/>
          <w:szCs w:val="28"/>
          <w:lang w:val="en-US"/>
        </w:rPr>
      </w:pPr>
      <w:r w:rsidRPr="518B2D34" w:rsidR="518B2D34">
        <w:rPr>
          <w:rFonts w:ascii="Roboto" w:hAnsi="Roboto" w:eastAsia="Roboto" w:cs="Roboto"/>
          <w:b w:val="1"/>
          <w:bCs w:val="1"/>
          <w:noProof w:val="0"/>
          <w:sz w:val="28"/>
          <w:szCs w:val="28"/>
          <w:lang w:val="en-US"/>
        </w:rPr>
        <w:t>Target Market</w:t>
      </w:r>
    </w:p>
    <w:p w:rsidR="518B2D34" w:rsidP="518B2D34" w:rsidRDefault="518B2D34" w14:paraId="6CBE33B9" w14:textId="77817243">
      <w:pPr>
        <w:pStyle w:val="Normal"/>
        <w:jc w:val="both"/>
        <w:rPr>
          <w:rFonts w:ascii="Roboto" w:hAnsi="Roboto" w:eastAsia="Roboto" w:cs="Roboto"/>
          <w:noProof w:val="0"/>
          <w:lang w:val="en-US"/>
        </w:rPr>
      </w:pPr>
      <w:r w:rsidRPr="518B2D34" w:rsidR="518B2D34">
        <w:rPr>
          <w:rFonts w:ascii="Roboto" w:hAnsi="Roboto" w:eastAsia="Roboto" w:cs="Roboto"/>
          <w:noProof w:val="0"/>
          <w:lang w:val="en-US"/>
        </w:rPr>
        <w:t>Our primary target market includes:</w:t>
      </w:r>
    </w:p>
    <w:p w:rsidR="518B2D34" w:rsidP="518B2D34" w:rsidRDefault="518B2D34" w14:paraId="675836BF" w14:textId="6429E383">
      <w:pPr>
        <w:pStyle w:val="ListParagraph"/>
        <w:numPr>
          <w:ilvl w:val="0"/>
          <w:numId w:val="8"/>
        </w:numPr>
        <w:jc w:val="both"/>
        <w:rPr>
          <w:rFonts w:ascii="Roboto" w:hAnsi="Roboto" w:eastAsia="Roboto" w:cs="Roboto"/>
          <w:noProof w:val="0"/>
          <w:lang w:val="en-US"/>
        </w:rPr>
      </w:pPr>
      <w:r w:rsidRPr="518B2D34" w:rsidR="518B2D34">
        <w:rPr>
          <w:rFonts w:ascii="Roboto" w:hAnsi="Roboto" w:eastAsia="Roboto" w:cs="Roboto"/>
          <w:noProof w:val="0"/>
          <w:lang w:val="en-US"/>
        </w:rPr>
        <w:t>Residential clients seeking eco-friendly cleaning solutions.</w:t>
      </w:r>
    </w:p>
    <w:p w:rsidR="518B2D34" w:rsidP="518B2D34" w:rsidRDefault="518B2D34" w14:paraId="3203A8D5" w14:textId="104160A0">
      <w:pPr>
        <w:pStyle w:val="ListParagraph"/>
        <w:numPr>
          <w:ilvl w:val="0"/>
          <w:numId w:val="8"/>
        </w:numPr>
        <w:jc w:val="both"/>
        <w:rPr>
          <w:rFonts w:ascii="Roboto" w:hAnsi="Roboto" w:eastAsia="Roboto" w:cs="Roboto"/>
          <w:noProof w:val="0"/>
          <w:lang w:val="en-US"/>
        </w:rPr>
      </w:pPr>
      <w:r w:rsidRPr="518B2D34" w:rsidR="518B2D34">
        <w:rPr>
          <w:rFonts w:ascii="Roboto" w:hAnsi="Roboto" w:eastAsia="Roboto" w:cs="Roboto"/>
          <w:noProof w:val="0"/>
          <w:lang w:val="en-US"/>
        </w:rPr>
        <w:t xml:space="preserve">Commercial clients, including offices, retail spaces, and educational institutions, looking to </w:t>
      </w:r>
      <w:r w:rsidRPr="518B2D34" w:rsidR="518B2D34">
        <w:rPr>
          <w:rFonts w:ascii="Roboto" w:hAnsi="Roboto" w:eastAsia="Roboto" w:cs="Roboto"/>
          <w:noProof w:val="0"/>
          <w:lang w:val="en-US"/>
        </w:rPr>
        <w:t>comply with</w:t>
      </w:r>
      <w:r w:rsidRPr="518B2D34" w:rsidR="518B2D34">
        <w:rPr>
          <w:rFonts w:ascii="Roboto" w:hAnsi="Roboto" w:eastAsia="Roboto" w:cs="Roboto"/>
          <w:noProof w:val="0"/>
          <w:lang w:val="en-US"/>
        </w:rPr>
        <w:t xml:space="preserve"> green building standards.</w:t>
      </w:r>
    </w:p>
    <w:p w:rsidR="518B2D34" w:rsidP="518B2D34" w:rsidRDefault="518B2D34" w14:paraId="6D7B8543" w14:textId="2FAD1C63">
      <w:pPr>
        <w:pStyle w:val="ListParagraph"/>
        <w:numPr>
          <w:ilvl w:val="0"/>
          <w:numId w:val="8"/>
        </w:numPr>
        <w:jc w:val="both"/>
        <w:rPr>
          <w:rFonts w:ascii="Roboto" w:hAnsi="Roboto" w:eastAsia="Roboto" w:cs="Roboto"/>
          <w:noProof w:val="0"/>
          <w:lang w:val="en-US"/>
        </w:rPr>
      </w:pPr>
      <w:r w:rsidRPr="518B2D34" w:rsidR="518B2D34">
        <w:rPr>
          <w:rFonts w:ascii="Roboto" w:hAnsi="Roboto" w:eastAsia="Roboto" w:cs="Roboto"/>
          <w:noProof w:val="0"/>
          <w:lang w:val="en-US"/>
        </w:rPr>
        <w:t>Government and municipal buildings aiming to meet sustainability goals.</w:t>
      </w:r>
    </w:p>
    <w:p w:rsidR="518B2D34" w:rsidP="518B2D34" w:rsidRDefault="518B2D34" w14:paraId="0FC33DA0" w14:textId="7DBAFD4C">
      <w:pPr>
        <w:pStyle w:val="Normal"/>
        <w:jc w:val="both"/>
        <w:rPr>
          <w:rFonts w:ascii="Roboto" w:hAnsi="Roboto" w:eastAsia="Roboto" w:cs="Roboto"/>
          <w:b w:val="1"/>
          <w:bCs w:val="1"/>
          <w:noProof w:val="0"/>
          <w:sz w:val="28"/>
          <w:szCs w:val="28"/>
          <w:lang w:val="en-US"/>
        </w:rPr>
      </w:pPr>
      <w:r w:rsidRPr="518B2D34" w:rsidR="518B2D34">
        <w:rPr>
          <w:rFonts w:ascii="Roboto" w:hAnsi="Roboto" w:eastAsia="Roboto" w:cs="Roboto"/>
          <w:b w:val="1"/>
          <w:bCs w:val="1"/>
          <w:noProof w:val="0"/>
          <w:sz w:val="28"/>
          <w:szCs w:val="28"/>
          <w:lang w:val="en-US"/>
        </w:rPr>
        <w:t>Competitive Analysis</w:t>
      </w:r>
    </w:p>
    <w:p w:rsidR="518B2D34" w:rsidP="518B2D34" w:rsidRDefault="518B2D34" w14:paraId="6C0ACC34" w14:textId="38608BAE">
      <w:pPr>
        <w:pStyle w:val="Normal"/>
        <w:jc w:val="both"/>
        <w:rPr>
          <w:rFonts w:ascii="Roboto" w:hAnsi="Roboto" w:eastAsia="Roboto" w:cs="Roboto"/>
          <w:noProof w:val="0"/>
          <w:lang w:val="en-US"/>
        </w:rPr>
      </w:pPr>
      <w:r w:rsidRPr="518B2D34" w:rsidR="518B2D34">
        <w:rPr>
          <w:rFonts w:ascii="Roboto" w:hAnsi="Roboto" w:eastAsia="Roboto" w:cs="Roboto"/>
          <w:noProof w:val="0"/>
          <w:lang w:val="en-US"/>
        </w:rPr>
        <w:t>NYC Green Gleam will differentiate itself through:</w:t>
      </w:r>
    </w:p>
    <w:p w:rsidR="518B2D34" w:rsidP="518B2D34" w:rsidRDefault="518B2D34" w14:paraId="6C13B0BE" w14:textId="1642DAA2">
      <w:pPr>
        <w:pStyle w:val="ListParagraph"/>
        <w:numPr>
          <w:ilvl w:val="0"/>
          <w:numId w:val="9"/>
        </w:numPr>
        <w:jc w:val="both"/>
        <w:rPr>
          <w:rFonts w:ascii="Roboto" w:hAnsi="Roboto" w:eastAsia="Roboto" w:cs="Roboto"/>
          <w:noProof w:val="0"/>
          <w:lang w:val="en-US"/>
        </w:rPr>
      </w:pPr>
      <w:r w:rsidRPr="518B2D34" w:rsidR="518B2D34">
        <w:rPr>
          <w:rFonts w:ascii="Roboto" w:hAnsi="Roboto" w:eastAsia="Roboto" w:cs="Roboto"/>
          <w:noProof w:val="0"/>
          <w:lang w:val="en-US"/>
        </w:rPr>
        <w:t>Use of non-toxic, biodegradable cleaning products.</w:t>
      </w:r>
    </w:p>
    <w:p w:rsidR="518B2D34" w:rsidP="518B2D34" w:rsidRDefault="518B2D34" w14:paraId="018E83ED" w14:textId="3E84F486">
      <w:pPr>
        <w:pStyle w:val="ListParagraph"/>
        <w:numPr>
          <w:ilvl w:val="0"/>
          <w:numId w:val="9"/>
        </w:numPr>
        <w:jc w:val="both"/>
        <w:rPr>
          <w:rFonts w:ascii="Roboto" w:hAnsi="Roboto" w:eastAsia="Roboto" w:cs="Roboto"/>
          <w:noProof w:val="0"/>
          <w:lang w:val="en-US"/>
        </w:rPr>
      </w:pPr>
      <w:r w:rsidRPr="518B2D34" w:rsidR="518B2D34">
        <w:rPr>
          <w:rFonts w:ascii="Roboto" w:hAnsi="Roboto" w:eastAsia="Roboto" w:cs="Roboto"/>
          <w:noProof w:val="0"/>
          <w:lang w:val="en-US"/>
        </w:rPr>
        <w:t>Highly trained staff in green cleaning techniques.</w:t>
      </w:r>
    </w:p>
    <w:p w:rsidR="518B2D34" w:rsidP="518B2D34" w:rsidRDefault="518B2D34" w14:paraId="2D4B8946" w14:textId="19218CCA">
      <w:pPr>
        <w:pStyle w:val="ListParagraph"/>
        <w:numPr>
          <w:ilvl w:val="0"/>
          <w:numId w:val="9"/>
        </w:numPr>
        <w:jc w:val="both"/>
        <w:rPr>
          <w:rFonts w:ascii="Roboto" w:hAnsi="Roboto" w:eastAsia="Roboto" w:cs="Roboto"/>
          <w:noProof w:val="0"/>
          <w:lang w:val="en-US"/>
        </w:rPr>
      </w:pPr>
      <w:r w:rsidRPr="518B2D34" w:rsidR="518B2D34">
        <w:rPr>
          <w:rFonts w:ascii="Roboto" w:hAnsi="Roboto" w:eastAsia="Roboto" w:cs="Roboto"/>
          <w:noProof w:val="0"/>
          <w:lang w:val="en-US"/>
        </w:rPr>
        <w:t>Competitive pricing and exceptional customer service.</w:t>
      </w:r>
    </w:p>
    <w:p w:rsidR="518B2D34" w:rsidP="518B2D34" w:rsidRDefault="518B2D34" w14:paraId="39D98EB8" w14:textId="5983A057">
      <w:pPr>
        <w:pStyle w:val="ListParagraph"/>
        <w:numPr>
          <w:ilvl w:val="0"/>
          <w:numId w:val="9"/>
        </w:numPr>
        <w:jc w:val="both"/>
        <w:rPr>
          <w:rFonts w:ascii="Roboto" w:hAnsi="Roboto" w:eastAsia="Roboto" w:cs="Roboto"/>
          <w:noProof w:val="0"/>
          <w:lang w:val="en-US"/>
        </w:rPr>
      </w:pPr>
      <w:r w:rsidRPr="518B2D34" w:rsidR="518B2D34">
        <w:rPr>
          <w:rFonts w:ascii="Roboto" w:hAnsi="Roboto" w:eastAsia="Roboto" w:cs="Roboto"/>
          <w:noProof w:val="0"/>
          <w:lang w:val="en-US"/>
        </w:rPr>
        <w:t>Strong alignment with New York City’s Green Economy Action Plan.</w:t>
      </w:r>
    </w:p>
    <w:p w:rsidR="518B2D34" w:rsidP="518B2D34" w:rsidRDefault="518B2D34" w14:paraId="49BD963A" w14:textId="4776B028">
      <w:pPr>
        <w:pStyle w:val="Normal"/>
        <w:jc w:val="both"/>
        <w:rPr>
          <w:rFonts w:ascii="Roboto" w:hAnsi="Roboto" w:eastAsia="Roboto" w:cs="Roboto"/>
          <w:b w:val="1"/>
          <w:bCs w:val="1"/>
          <w:noProof w:val="0"/>
          <w:sz w:val="28"/>
          <w:szCs w:val="28"/>
          <w:lang w:val="en-US"/>
        </w:rPr>
      </w:pPr>
      <w:r w:rsidRPr="518B2D34" w:rsidR="518B2D34">
        <w:rPr>
          <w:rFonts w:ascii="Roboto" w:hAnsi="Roboto" w:eastAsia="Roboto" w:cs="Roboto"/>
          <w:b w:val="1"/>
          <w:bCs w:val="1"/>
          <w:noProof w:val="0"/>
          <w:sz w:val="28"/>
          <w:szCs w:val="28"/>
          <w:lang w:val="en-US"/>
        </w:rPr>
        <w:t>Financial Projections</w:t>
      </w:r>
    </w:p>
    <w:p w:rsidR="518B2D34" w:rsidP="518B2D34" w:rsidRDefault="518B2D34" w14:paraId="629734BA" w14:textId="287F19A2">
      <w:pPr>
        <w:pStyle w:val="Normal"/>
        <w:jc w:val="both"/>
        <w:rPr>
          <w:rFonts w:ascii="Roboto" w:hAnsi="Roboto" w:eastAsia="Roboto" w:cs="Roboto"/>
          <w:b w:val="1"/>
          <w:bCs w:val="1"/>
          <w:noProof w:val="0"/>
          <w:lang w:val="en-US"/>
        </w:rPr>
      </w:pPr>
      <w:r w:rsidRPr="518B2D34" w:rsidR="518B2D34">
        <w:rPr>
          <w:rFonts w:ascii="Roboto" w:hAnsi="Roboto" w:eastAsia="Roboto" w:cs="Roboto"/>
          <w:b w:val="1"/>
          <w:bCs w:val="1"/>
          <w:noProof w:val="0"/>
          <w:lang w:val="en-US"/>
        </w:rPr>
        <w:t>Revenue Model</w:t>
      </w:r>
    </w:p>
    <w:p w:rsidR="518B2D34" w:rsidP="518B2D34" w:rsidRDefault="518B2D34" w14:paraId="7DC20CD5" w14:textId="282D62BD">
      <w:pPr>
        <w:pStyle w:val="Normal"/>
        <w:jc w:val="both"/>
        <w:rPr>
          <w:rFonts w:ascii="Roboto" w:hAnsi="Roboto" w:eastAsia="Roboto" w:cs="Roboto"/>
          <w:noProof w:val="0"/>
          <w:lang w:val="en-US"/>
        </w:rPr>
      </w:pPr>
      <w:r w:rsidRPr="518B2D34" w:rsidR="518B2D34">
        <w:rPr>
          <w:rFonts w:ascii="Roboto" w:hAnsi="Roboto" w:eastAsia="Roboto" w:cs="Roboto"/>
          <w:noProof w:val="0"/>
          <w:lang w:val="en-US"/>
        </w:rPr>
        <w:t>Our revenue will come from:</w:t>
      </w:r>
    </w:p>
    <w:p w:rsidR="518B2D34" w:rsidP="518B2D34" w:rsidRDefault="518B2D34" w14:paraId="7A9E7A7C" w14:textId="09897047">
      <w:pPr>
        <w:pStyle w:val="ListParagraph"/>
        <w:numPr>
          <w:ilvl w:val="0"/>
          <w:numId w:val="10"/>
        </w:numPr>
        <w:jc w:val="both"/>
        <w:rPr>
          <w:rFonts w:ascii="Roboto" w:hAnsi="Roboto" w:eastAsia="Roboto" w:cs="Roboto"/>
          <w:noProof w:val="0"/>
          <w:lang w:val="en-US"/>
        </w:rPr>
      </w:pPr>
      <w:r w:rsidRPr="518B2D34" w:rsidR="518B2D34">
        <w:rPr>
          <w:rFonts w:ascii="Roboto" w:hAnsi="Roboto" w:eastAsia="Roboto" w:cs="Roboto"/>
          <w:noProof w:val="0"/>
          <w:lang w:val="en-US"/>
        </w:rPr>
        <w:t>One-time cleaning services.</w:t>
      </w:r>
    </w:p>
    <w:p w:rsidR="518B2D34" w:rsidP="518B2D34" w:rsidRDefault="518B2D34" w14:paraId="6FFCF791" w14:textId="79D54E77">
      <w:pPr>
        <w:pStyle w:val="ListParagraph"/>
        <w:numPr>
          <w:ilvl w:val="0"/>
          <w:numId w:val="10"/>
        </w:numPr>
        <w:jc w:val="both"/>
        <w:rPr>
          <w:rFonts w:ascii="Roboto" w:hAnsi="Roboto" w:eastAsia="Roboto" w:cs="Roboto"/>
          <w:noProof w:val="0"/>
          <w:lang w:val="en-US"/>
        </w:rPr>
      </w:pPr>
      <w:r w:rsidRPr="518B2D34" w:rsidR="518B2D34">
        <w:rPr>
          <w:rFonts w:ascii="Roboto" w:hAnsi="Roboto" w:eastAsia="Roboto" w:cs="Roboto"/>
          <w:noProof w:val="0"/>
          <w:lang w:val="en-US"/>
        </w:rPr>
        <w:t>Recurring contracts with residential and commercial clients.</w:t>
      </w:r>
    </w:p>
    <w:p w:rsidR="518B2D34" w:rsidP="518B2D34" w:rsidRDefault="518B2D34" w14:paraId="62454D3D" w14:textId="118B3D64">
      <w:pPr>
        <w:pStyle w:val="ListParagraph"/>
        <w:numPr>
          <w:ilvl w:val="0"/>
          <w:numId w:val="10"/>
        </w:numPr>
        <w:jc w:val="both"/>
        <w:rPr>
          <w:rFonts w:ascii="Roboto" w:hAnsi="Roboto" w:eastAsia="Roboto" w:cs="Roboto"/>
          <w:noProof w:val="0"/>
          <w:lang w:val="en-US"/>
        </w:rPr>
      </w:pPr>
      <w:r w:rsidRPr="518B2D34" w:rsidR="518B2D34">
        <w:rPr>
          <w:rFonts w:ascii="Roboto" w:hAnsi="Roboto" w:eastAsia="Roboto" w:cs="Roboto"/>
          <w:noProof w:val="0"/>
          <w:lang w:val="en-US"/>
        </w:rPr>
        <w:t>Specialized services such as post-construction clean-ups and event cleanings.</w:t>
      </w:r>
    </w:p>
    <w:p w:rsidR="518B2D34" w:rsidP="518B2D34" w:rsidRDefault="518B2D34" w14:paraId="5D080671" w14:textId="080726C2">
      <w:pPr>
        <w:pStyle w:val="Normal"/>
        <w:jc w:val="both"/>
        <w:rPr>
          <w:rFonts w:ascii="Roboto" w:hAnsi="Roboto" w:eastAsia="Roboto" w:cs="Roboto"/>
          <w:b w:val="1"/>
          <w:bCs w:val="1"/>
          <w:noProof w:val="0"/>
          <w:sz w:val="28"/>
          <w:szCs w:val="28"/>
          <w:lang w:val="en-US"/>
        </w:rPr>
      </w:pPr>
      <w:r w:rsidRPr="518B2D34" w:rsidR="518B2D34">
        <w:rPr>
          <w:rFonts w:ascii="Roboto" w:hAnsi="Roboto" w:eastAsia="Roboto" w:cs="Roboto"/>
          <w:b w:val="1"/>
          <w:bCs w:val="1"/>
          <w:noProof w:val="0"/>
          <w:sz w:val="28"/>
          <w:szCs w:val="28"/>
          <w:lang w:val="en-US"/>
        </w:rPr>
        <w:t>Projected Financials</w:t>
      </w:r>
    </w:p>
    <w:p w:rsidR="518B2D34" w:rsidP="518B2D34" w:rsidRDefault="518B2D34" w14:paraId="74C4F54E" w14:textId="265E1E1A">
      <w:pPr>
        <w:pStyle w:val="ListParagraph"/>
        <w:numPr>
          <w:ilvl w:val="0"/>
          <w:numId w:val="11"/>
        </w:numPr>
        <w:jc w:val="both"/>
        <w:rPr>
          <w:rFonts w:ascii="Roboto" w:hAnsi="Roboto" w:eastAsia="Roboto" w:cs="Roboto"/>
          <w:noProof w:val="0"/>
          <w:lang w:val="en-US"/>
        </w:rPr>
      </w:pPr>
      <w:r w:rsidRPr="518B2D34" w:rsidR="518B2D34">
        <w:rPr>
          <w:rFonts w:ascii="Roboto" w:hAnsi="Roboto" w:eastAsia="Roboto" w:cs="Roboto"/>
          <w:noProof w:val="0"/>
          <w:lang w:val="en-US"/>
        </w:rPr>
        <w:t>Year 1</w:t>
      </w:r>
      <w:r w:rsidRPr="518B2D34" w:rsidR="518B2D34">
        <w:rPr>
          <w:rFonts w:ascii="Roboto" w:hAnsi="Roboto" w:eastAsia="Roboto" w:cs="Roboto"/>
          <w:noProof w:val="0"/>
          <w:lang w:val="en-US"/>
        </w:rPr>
        <w:t>: Initial investment in equipment and marketing, with a focus on building a client base. Expected revenue: $500,000.</w:t>
      </w:r>
    </w:p>
    <w:p w:rsidR="518B2D34" w:rsidP="518B2D34" w:rsidRDefault="518B2D34" w14:paraId="34098A6F" w14:textId="7C930183">
      <w:pPr>
        <w:pStyle w:val="ListParagraph"/>
        <w:numPr>
          <w:ilvl w:val="0"/>
          <w:numId w:val="11"/>
        </w:numPr>
        <w:jc w:val="both"/>
        <w:rPr>
          <w:rFonts w:ascii="Roboto" w:hAnsi="Roboto" w:eastAsia="Roboto" w:cs="Roboto"/>
          <w:noProof w:val="0"/>
          <w:lang w:val="en-US"/>
        </w:rPr>
      </w:pPr>
      <w:r w:rsidRPr="518B2D34" w:rsidR="518B2D34">
        <w:rPr>
          <w:rFonts w:ascii="Roboto" w:hAnsi="Roboto" w:eastAsia="Roboto" w:cs="Roboto"/>
          <w:noProof w:val="0"/>
          <w:lang w:val="en-US"/>
        </w:rPr>
        <w:t>Year 2</w:t>
      </w:r>
      <w:r w:rsidRPr="518B2D34" w:rsidR="518B2D34">
        <w:rPr>
          <w:rFonts w:ascii="Roboto" w:hAnsi="Roboto" w:eastAsia="Roboto" w:cs="Roboto"/>
          <w:noProof w:val="0"/>
          <w:lang w:val="en-US"/>
        </w:rPr>
        <w:t>: Expansion of services and client base. Expected revenue: $1,000,000.</w:t>
      </w:r>
    </w:p>
    <w:p w:rsidR="518B2D34" w:rsidP="518B2D34" w:rsidRDefault="518B2D34" w14:paraId="5487C0E2" w14:textId="26EE9636">
      <w:pPr>
        <w:pStyle w:val="ListParagraph"/>
        <w:numPr>
          <w:ilvl w:val="0"/>
          <w:numId w:val="11"/>
        </w:numPr>
        <w:jc w:val="both"/>
        <w:rPr>
          <w:rFonts w:ascii="Roboto" w:hAnsi="Roboto" w:eastAsia="Roboto" w:cs="Roboto"/>
          <w:noProof w:val="0"/>
          <w:lang w:val="en-US"/>
        </w:rPr>
      </w:pPr>
      <w:r w:rsidRPr="518B2D34" w:rsidR="518B2D34">
        <w:rPr>
          <w:rFonts w:ascii="Roboto" w:hAnsi="Roboto" w:eastAsia="Roboto" w:cs="Roboto"/>
          <w:noProof w:val="0"/>
          <w:lang w:val="en-US"/>
        </w:rPr>
        <w:t>Year 3</w:t>
      </w:r>
      <w:r w:rsidRPr="518B2D34" w:rsidR="518B2D34">
        <w:rPr>
          <w:rFonts w:ascii="Roboto" w:hAnsi="Roboto" w:eastAsia="Roboto" w:cs="Roboto"/>
          <w:noProof w:val="0"/>
          <w:lang w:val="en-US"/>
        </w:rPr>
        <w:t>: Further market penetration and introduction of new services. Expected revenue: $1,500,000.</w:t>
      </w:r>
    </w:p>
    <w:p w:rsidR="518B2D34" w:rsidP="518B2D34" w:rsidRDefault="518B2D34" w14:paraId="51656E04" w14:textId="38CA8F75">
      <w:pPr>
        <w:pStyle w:val="Normal"/>
        <w:jc w:val="both"/>
        <w:rPr>
          <w:rFonts w:ascii="Roboto" w:hAnsi="Roboto" w:eastAsia="Roboto" w:cs="Roboto"/>
          <w:b w:val="1"/>
          <w:bCs w:val="1"/>
          <w:noProof w:val="0"/>
          <w:sz w:val="28"/>
          <w:szCs w:val="28"/>
          <w:lang w:val="en-US"/>
        </w:rPr>
      </w:pPr>
      <w:r w:rsidRPr="518B2D34" w:rsidR="518B2D34">
        <w:rPr>
          <w:rFonts w:ascii="Roboto" w:hAnsi="Roboto" w:eastAsia="Roboto" w:cs="Roboto"/>
          <w:b w:val="1"/>
          <w:bCs w:val="1"/>
          <w:noProof w:val="0"/>
          <w:sz w:val="28"/>
          <w:szCs w:val="28"/>
          <w:lang w:val="en-US"/>
        </w:rPr>
        <w:t>Funding Requirements</w:t>
      </w:r>
    </w:p>
    <w:p w:rsidR="518B2D34" w:rsidP="518B2D34" w:rsidRDefault="518B2D34" w14:paraId="097A92E8" w14:textId="6CEFE778">
      <w:pPr>
        <w:pStyle w:val="Normal"/>
        <w:jc w:val="both"/>
        <w:rPr>
          <w:rFonts w:ascii="Roboto" w:hAnsi="Roboto" w:eastAsia="Roboto" w:cs="Roboto"/>
          <w:noProof w:val="0"/>
          <w:lang w:val="en-US"/>
        </w:rPr>
      </w:pPr>
      <w:r w:rsidRPr="518B2D34" w:rsidR="518B2D34">
        <w:rPr>
          <w:rFonts w:ascii="Roboto" w:hAnsi="Roboto" w:eastAsia="Roboto" w:cs="Roboto"/>
          <w:noProof w:val="0"/>
          <w:lang w:val="en-US"/>
        </w:rPr>
        <w:t xml:space="preserve">To achieve our goals, we seek </w:t>
      </w:r>
      <w:r w:rsidRPr="518B2D34" w:rsidR="518B2D34">
        <w:rPr>
          <w:rFonts w:ascii="Roboto" w:hAnsi="Roboto" w:eastAsia="Roboto" w:cs="Roboto"/>
          <w:noProof w:val="0"/>
          <w:lang w:val="en-US"/>
        </w:rPr>
        <w:t>an initial</w:t>
      </w:r>
      <w:r w:rsidRPr="518B2D34" w:rsidR="518B2D34">
        <w:rPr>
          <w:rFonts w:ascii="Roboto" w:hAnsi="Roboto" w:eastAsia="Roboto" w:cs="Roboto"/>
          <w:noProof w:val="0"/>
          <w:lang w:val="en-US"/>
        </w:rPr>
        <w:t xml:space="preserve"> investment of $250,000, which will be </w:t>
      </w:r>
      <w:r w:rsidRPr="518B2D34" w:rsidR="518B2D34">
        <w:rPr>
          <w:rFonts w:ascii="Roboto" w:hAnsi="Roboto" w:eastAsia="Roboto" w:cs="Roboto"/>
          <w:noProof w:val="0"/>
          <w:lang w:val="en-US"/>
        </w:rPr>
        <w:t>allocated</w:t>
      </w:r>
      <w:r w:rsidRPr="518B2D34" w:rsidR="518B2D34">
        <w:rPr>
          <w:rFonts w:ascii="Roboto" w:hAnsi="Roboto" w:eastAsia="Roboto" w:cs="Roboto"/>
          <w:noProof w:val="0"/>
          <w:lang w:val="en-US"/>
        </w:rPr>
        <w:t xml:space="preserve"> as follows:</w:t>
      </w:r>
    </w:p>
    <w:p w:rsidR="518B2D34" w:rsidP="518B2D34" w:rsidRDefault="518B2D34" w14:paraId="1C2695EF" w14:textId="17089884">
      <w:pPr>
        <w:pStyle w:val="ListParagraph"/>
        <w:numPr>
          <w:ilvl w:val="0"/>
          <w:numId w:val="12"/>
        </w:numPr>
        <w:jc w:val="both"/>
        <w:rPr>
          <w:rFonts w:ascii="Roboto" w:hAnsi="Roboto" w:eastAsia="Roboto" w:cs="Roboto"/>
          <w:noProof w:val="0"/>
          <w:lang w:val="en-US"/>
        </w:rPr>
      </w:pPr>
      <w:r w:rsidRPr="518B2D34" w:rsidR="518B2D34">
        <w:rPr>
          <w:rFonts w:ascii="Roboto" w:hAnsi="Roboto" w:eastAsia="Roboto" w:cs="Roboto"/>
          <w:noProof w:val="0"/>
          <w:lang w:val="en-US"/>
        </w:rPr>
        <w:t>$100,000 for equipment and supplies.</w:t>
      </w:r>
    </w:p>
    <w:p w:rsidR="518B2D34" w:rsidP="518B2D34" w:rsidRDefault="518B2D34" w14:paraId="3B6A1CEA" w14:textId="7902A249">
      <w:pPr>
        <w:pStyle w:val="ListParagraph"/>
        <w:numPr>
          <w:ilvl w:val="0"/>
          <w:numId w:val="12"/>
        </w:numPr>
        <w:jc w:val="both"/>
        <w:rPr>
          <w:rFonts w:ascii="Roboto" w:hAnsi="Roboto" w:eastAsia="Roboto" w:cs="Roboto"/>
          <w:noProof w:val="0"/>
          <w:lang w:val="en-US"/>
        </w:rPr>
      </w:pPr>
      <w:r w:rsidRPr="518B2D34" w:rsidR="518B2D34">
        <w:rPr>
          <w:rFonts w:ascii="Roboto" w:hAnsi="Roboto" w:eastAsia="Roboto" w:cs="Roboto"/>
          <w:noProof w:val="0"/>
          <w:lang w:val="en-US"/>
        </w:rPr>
        <w:t>$50,000 for marketing and advertising.</w:t>
      </w:r>
    </w:p>
    <w:p w:rsidR="518B2D34" w:rsidP="518B2D34" w:rsidRDefault="518B2D34" w14:paraId="2D727853" w14:textId="471D1D55">
      <w:pPr>
        <w:pStyle w:val="ListParagraph"/>
        <w:numPr>
          <w:ilvl w:val="0"/>
          <w:numId w:val="12"/>
        </w:numPr>
        <w:jc w:val="both"/>
        <w:rPr>
          <w:rFonts w:ascii="Roboto" w:hAnsi="Roboto" w:eastAsia="Roboto" w:cs="Roboto"/>
          <w:noProof w:val="0"/>
          <w:lang w:val="en-US"/>
        </w:rPr>
      </w:pPr>
      <w:r w:rsidRPr="518B2D34" w:rsidR="518B2D34">
        <w:rPr>
          <w:rFonts w:ascii="Roboto" w:hAnsi="Roboto" w:eastAsia="Roboto" w:cs="Roboto"/>
          <w:noProof w:val="0"/>
          <w:lang w:val="en-US"/>
        </w:rPr>
        <w:t>$50,000 for staff training and development.</w:t>
      </w:r>
    </w:p>
    <w:p w:rsidR="518B2D34" w:rsidP="518B2D34" w:rsidRDefault="518B2D34" w14:paraId="1761664B" w14:textId="1B9C8567">
      <w:pPr>
        <w:pStyle w:val="ListParagraph"/>
        <w:numPr>
          <w:ilvl w:val="0"/>
          <w:numId w:val="12"/>
        </w:numPr>
        <w:jc w:val="both"/>
        <w:rPr>
          <w:rFonts w:ascii="Roboto" w:hAnsi="Roboto" w:eastAsia="Roboto" w:cs="Roboto"/>
          <w:noProof w:val="0"/>
          <w:lang w:val="en-US"/>
        </w:rPr>
      </w:pPr>
      <w:r w:rsidRPr="518B2D34" w:rsidR="518B2D34">
        <w:rPr>
          <w:rFonts w:ascii="Roboto" w:hAnsi="Roboto" w:eastAsia="Roboto" w:cs="Roboto"/>
          <w:noProof w:val="0"/>
          <w:lang w:val="en-US"/>
        </w:rPr>
        <w:t>$50,000 for working capital.</w:t>
      </w:r>
    </w:p>
    <w:p w:rsidR="518B2D34" w:rsidP="518B2D34" w:rsidRDefault="518B2D34" w14:paraId="20FF7952" w14:textId="1BA30B43">
      <w:pPr>
        <w:pStyle w:val="Normal"/>
        <w:jc w:val="both"/>
        <w:rPr>
          <w:rFonts w:ascii="Roboto" w:hAnsi="Roboto" w:eastAsia="Roboto" w:cs="Roboto"/>
        </w:rPr>
      </w:pPr>
    </w:p>
    <w:sectPr w:rsidRPr="00900322" w:rsidR="00A009F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7643" w:rsidP="00DE250B" w:rsidRDefault="009C7643" w14:paraId="1285C4B7" w14:textId="77777777">
      <w:pPr>
        <w:spacing w:after="0" w:line="240" w:lineRule="auto"/>
      </w:pPr>
      <w:r>
        <w:separator/>
      </w:r>
    </w:p>
  </w:endnote>
  <w:endnote w:type="continuationSeparator" w:id="0">
    <w:p w:rsidR="009C7643" w:rsidP="00DE250B" w:rsidRDefault="009C7643" w14:paraId="75283A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7643" w:rsidP="00DE250B" w:rsidRDefault="009C7643" w14:paraId="358AB117" w14:textId="77777777">
      <w:pPr>
        <w:spacing w:after="0" w:line="240" w:lineRule="auto"/>
      </w:pPr>
      <w:r>
        <w:separator/>
      </w:r>
    </w:p>
  </w:footnote>
  <w:footnote w:type="continuationSeparator" w:id="0">
    <w:p w:rsidR="009C7643" w:rsidP="00DE250B" w:rsidRDefault="009C7643" w14:paraId="5894E7F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5e3330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892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73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494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04c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ace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A379CC"/>
    <w:multiLevelType w:val="hybridMultilevel"/>
    <w:tmpl w:val="927667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FD5311"/>
    <w:multiLevelType w:val="hybridMultilevel"/>
    <w:tmpl w:val="62F4C7CA"/>
    <w:lvl w:ilvl="0" w:tplc="36A23E60">
      <w:start w:val="1"/>
      <w:numFmt w:val="bullet"/>
      <w:lvlText w:val=""/>
      <w:lvlJc w:val="left"/>
      <w:pPr>
        <w:ind w:left="720" w:hanging="360"/>
      </w:pPr>
      <w:rPr>
        <w:rFonts w:hint="default" w:ascii="Symbol" w:hAnsi="Symbol"/>
      </w:rPr>
    </w:lvl>
    <w:lvl w:ilvl="1" w:tplc="6DDAD47C">
      <w:start w:val="1"/>
      <w:numFmt w:val="bullet"/>
      <w:lvlText w:val="o"/>
      <w:lvlJc w:val="left"/>
      <w:pPr>
        <w:ind w:left="1440" w:hanging="360"/>
      </w:pPr>
      <w:rPr>
        <w:rFonts w:hint="default" w:ascii="Courier New" w:hAnsi="Courier New"/>
      </w:rPr>
    </w:lvl>
    <w:lvl w:ilvl="2" w:tplc="46D83E6E">
      <w:start w:val="1"/>
      <w:numFmt w:val="bullet"/>
      <w:lvlText w:val=""/>
      <w:lvlJc w:val="left"/>
      <w:pPr>
        <w:ind w:left="2160" w:hanging="360"/>
      </w:pPr>
      <w:rPr>
        <w:rFonts w:hint="default" w:ascii="Wingdings" w:hAnsi="Wingdings"/>
      </w:rPr>
    </w:lvl>
    <w:lvl w:ilvl="3" w:tplc="6B3A307A">
      <w:start w:val="1"/>
      <w:numFmt w:val="bullet"/>
      <w:lvlText w:val=""/>
      <w:lvlJc w:val="left"/>
      <w:pPr>
        <w:ind w:left="2880" w:hanging="360"/>
      </w:pPr>
      <w:rPr>
        <w:rFonts w:hint="default" w:ascii="Symbol" w:hAnsi="Symbol"/>
      </w:rPr>
    </w:lvl>
    <w:lvl w:ilvl="4" w:tplc="2C08A6E0">
      <w:start w:val="1"/>
      <w:numFmt w:val="bullet"/>
      <w:lvlText w:val="o"/>
      <w:lvlJc w:val="left"/>
      <w:pPr>
        <w:ind w:left="3600" w:hanging="360"/>
      </w:pPr>
      <w:rPr>
        <w:rFonts w:hint="default" w:ascii="Courier New" w:hAnsi="Courier New"/>
      </w:rPr>
    </w:lvl>
    <w:lvl w:ilvl="5" w:tplc="5364748C">
      <w:start w:val="1"/>
      <w:numFmt w:val="bullet"/>
      <w:lvlText w:val=""/>
      <w:lvlJc w:val="left"/>
      <w:pPr>
        <w:ind w:left="4320" w:hanging="360"/>
      </w:pPr>
      <w:rPr>
        <w:rFonts w:hint="default" w:ascii="Wingdings" w:hAnsi="Wingdings"/>
      </w:rPr>
    </w:lvl>
    <w:lvl w:ilvl="6" w:tplc="AA7C00EC">
      <w:start w:val="1"/>
      <w:numFmt w:val="bullet"/>
      <w:lvlText w:val=""/>
      <w:lvlJc w:val="left"/>
      <w:pPr>
        <w:ind w:left="5040" w:hanging="360"/>
      </w:pPr>
      <w:rPr>
        <w:rFonts w:hint="default" w:ascii="Symbol" w:hAnsi="Symbol"/>
      </w:rPr>
    </w:lvl>
    <w:lvl w:ilvl="7" w:tplc="D9DA0406">
      <w:start w:val="1"/>
      <w:numFmt w:val="bullet"/>
      <w:lvlText w:val="o"/>
      <w:lvlJc w:val="left"/>
      <w:pPr>
        <w:ind w:left="5760" w:hanging="360"/>
      </w:pPr>
      <w:rPr>
        <w:rFonts w:hint="default" w:ascii="Courier New" w:hAnsi="Courier New"/>
      </w:rPr>
    </w:lvl>
    <w:lvl w:ilvl="8" w:tplc="BFCA2474">
      <w:start w:val="1"/>
      <w:numFmt w:val="bullet"/>
      <w:lvlText w:val=""/>
      <w:lvlJc w:val="left"/>
      <w:pPr>
        <w:ind w:left="6480" w:hanging="360"/>
      </w:pPr>
      <w:rPr>
        <w:rFonts w:hint="default" w:ascii="Wingdings" w:hAnsi="Wingdings"/>
      </w:rPr>
    </w:lvl>
  </w:abstractNum>
  <w:abstractNum w:abstractNumId="2" w15:restartNumberingAfterBreak="0">
    <w:nsid w:val="2057C593"/>
    <w:multiLevelType w:val="hybridMultilevel"/>
    <w:tmpl w:val="6450E990"/>
    <w:lvl w:ilvl="0" w:tplc="E2928FFA">
      <w:start w:val="1"/>
      <w:numFmt w:val="bullet"/>
      <w:lvlText w:val=""/>
      <w:lvlJc w:val="left"/>
      <w:pPr>
        <w:ind w:left="720" w:hanging="360"/>
      </w:pPr>
      <w:rPr>
        <w:rFonts w:hint="default" w:ascii="Symbol" w:hAnsi="Symbol"/>
      </w:rPr>
    </w:lvl>
    <w:lvl w:ilvl="1" w:tplc="1780FE32">
      <w:start w:val="1"/>
      <w:numFmt w:val="bullet"/>
      <w:lvlText w:val="o"/>
      <w:lvlJc w:val="left"/>
      <w:pPr>
        <w:ind w:left="1440" w:hanging="360"/>
      </w:pPr>
      <w:rPr>
        <w:rFonts w:hint="default" w:ascii="Courier New" w:hAnsi="Courier New"/>
      </w:rPr>
    </w:lvl>
    <w:lvl w:ilvl="2" w:tplc="6366988C">
      <w:start w:val="1"/>
      <w:numFmt w:val="bullet"/>
      <w:lvlText w:val=""/>
      <w:lvlJc w:val="left"/>
      <w:pPr>
        <w:ind w:left="2160" w:hanging="360"/>
      </w:pPr>
      <w:rPr>
        <w:rFonts w:hint="default" w:ascii="Wingdings" w:hAnsi="Wingdings"/>
      </w:rPr>
    </w:lvl>
    <w:lvl w:ilvl="3" w:tplc="BEEAB482">
      <w:start w:val="1"/>
      <w:numFmt w:val="bullet"/>
      <w:lvlText w:val=""/>
      <w:lvlJc w:val="left"/>
      <w:pPr>
        <w:ind w:left="2880" w:hanging="360"/>
      </w:pPr>
      <w:rPr>
        <w:rFonts w:hint="default" w:ascii="Symbol" w:hAnsi="Symbol"/>
      </w:rPr>
    </w:lvl>
    <w:lvl w:ilvl="4" w:tplc="62EA0CCC">
      <w:start w:val="1"/>
      <w:numFmt w:val="bullet"/>
      <w:lvlText w:val="o"/>
      <w:lvlJc w:val="left"/>
      <w:pPr>
        <w:ind w:left="3600" w:hanging="360"/>
      </w:pPr>
      <w:rPr>
        <w:rFonts w:hint="default" w:ascii="Courier New" w:hAnsi="Courier New"/>
      </w:rPr>
    </w:lvl>
    <w:lvl w:ilvl="5" w:tplc="55BC7BA0">
      <w:start w:val="1"/>
      <w:numFmt w:val="bullet"/>
      <w:lvlText w:val=""/>
      <w:lvlJc w:val="left"/>
      <w:pPr>
        <w:ind w:left="4320" w:hanging="360"/>
      </w:pPr>
      <w:rPr>
        <w:rFonts w:hint="default" w:ascii="Wingdings" w:hAnsi="Wingdings"/>
      </w:rPr>
    </w:lvl>
    <w:lvl w:ilvl="6" w:tplc="236676AC">
      <w:start w:val="1"/>
      <w:numFmt w:val="bullet"/>
      <w:lvlText w:val=""/>
      <w:lvlJc w:val="left"/>
      <w:pPr>
        <w:ind w:left="5040" w:hanging="360"/>
      </w:pPr>
      <w:rPr>
        <w:rFonts w:hint="default" w:ascii="Symbol" w:hAnsi="Symbol"/>
      </w:rPr>
    </w:lvl>
    <w:lvl w:ilvl="7" w:tplc="010CAA82">
      <w:start w:val="1"/>
      <w:numFmt w:val="bullet"/>
      <w:lvlText w:val="o"/>
      <w:lvlJc w:val="left"/>
      <w:pPr>
        <w:ind w:left="5760" w:hanging="360"/>
      </w:pPr>
      <w:rPr>
        <w:rFonts w:hint="default" w:ascii="Courier New" w:hAnsi="Courier New"/>
      </w:rPr>
    </w:lvl>
    <w:lvl w:ilvl="8" w:tplc="BE18363E">
      <w:start w:val="1"/>
      <w:numFmt w:val="bullet"/>
      <w:lvlText w:val=""/>
      <w:lvlJc w:val="left"/>
      <w:pPr>
        <w:ind w:left="6480" w:hanging="360"/>
      </w:pPr>
      <w:rPr>
        <w:rFonts w:hint="default" w:ascii="Wingdings" w:hAnsi="Wingdings"/>
      </w:rPr>
    </w:lvl>
  </w:abstractNum>
  <w:abstractNum w:abstractNumId="3" w15:restartNumberingAfterBreak="0">
    <w:nsid w:val="41703294"/>
    <w:multiLevelType w:val="hybridMultilevel"/>
    <w:tmpl w:val="28B4E7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8B27B60"/>
    <w:multiLevelType w:val="hybridMultilevel"/>
    <w:tmpl w:val="D0C24CF4"/>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5F8E22FA"/>
    <w:multiLevelType w:val="hybridMultilevel"/>
    <w:tmpl w:val="C060DE16"/>
    <w:lvl w:ilvl="0" w:tplc="F4724C90">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1" w16cid:durableId="753475369">
    <w:abstractNumId w:val="1"/>
  </w:num>
  <w:num w:numId="2" w16cid:durableId="392116949">
    <w:abstractNumId w:val="2"/>
  </w:num>
  <w:num w:numId="3" w16cid:durableId="1588031026">
    <w:abstractNumId w:val="3"/>
  </w:num>
  <w:num w:numId="4" w16cid:durableId="1756392341">
    <w:abstractNumId w:val="5"/>
  </w:num>
  <w:num w:numId="5" w16cid:durableId="1727685370">
    <w:abstractNumId w:val="4"/>
  </w:num>
  <w:num w:numId="6" w16cid:durableId="171843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3A4925"/>
    <w:rsid w:val="000C1011"/>
    <w:rsid w:val="00162573"/>
    <w:rsid w:val="001947D6"/>
    <w:rsid w:val="00263BDD"/>
    <w:rsid w:val="003A15A1"/>
    <w:rsid w:val="003B0A29"/>
    <w:rsid w:val="00523E12"/>
    <w:rsid w:val="006B4C61"/>
    <w:rsid w:val="0076409A"/>
    <w:rsid w:val="007D08E7"/>
    <w:rsid w:val="008149DD"/>
    <w:rsid w:val="00900322"/>
    <w:rsid w:val="009C7643"/>
    <w:rsid w:val="009C7F1D"/>
    <w:rsid w:val="00A009FA"/>
    <w:rsid w:val="00A7211E"/>
    <w:rsid w:val="00BA4BD1"/>
    <w:rsid w:val="00BD630E"/>
    <w:rsid w:val="00DE250B"/>
    <w:rsid w:val="00E115B8"/>
    <w:rsid w:val="0B7E86E6"/>
    <w:rsid w:val="471335EF"/>
    <w:rsid w:val="518B2D34"/>
    <w:rsid w:val="623A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A49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E250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E250B"/>
  </w:style>
  <w:style w:type="paragraph" w:styleId="Footer">
    <w:name w:val="footer"/>
    <w:basedOn w:val="Normal"/>
    <w:link w:val="FooterChar"/>
    <w:uiPriority w:val="99"/>
    <w:unhideWhenUsed/>
    <w:rsid w:val="00DE25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E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jpg" Id="Rb168e02b6a254f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Aniceto José Jolela</lastModifiedBy>
  <revision>2</revision>
  <dcterms:created xsi:type="dcterms:W3CDTF">2024-05-07T20:01:00.0000000Z</dcterms:created>
  <dcterms:modified xsi:type="dcterms:W3CDTF">2024-08-06T12:02:44.8291594Z</dcterms:modified>
</coreProperties>
</file>