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FFE" w:rsidRPr="007016BD" w:rsidRDefault="007102B7">
      <w:pPr>
        <w:spacing w:before="600"/>
        <w:jc w:val="center"/>
        <w:rPr>
          <w:rFonts w:hint="eastAsia"/>
          <w:lang w:val="pt-PT"/>
        </w:rPr>
      </w:pPr>
      <w:r w:rsidRPr="007016BD">
        <w:rPr>
          <w:rFonts w:ascii="Aptos Display" w:hAnsi="Aptos Display"/>
          <w:b/>
          <w:color w:val="17365D"/>
          <w:sz w:val="52"/>
          <w:lang w:val="pt-PT"/>
        </w:rPr>
        <w:t xml:space="preserve">PROJETO </w:t>
      </w:r>
      <w:r w:rsidR="007016BD">
        <w:rPr>
          <w:rFonts w:ascii="Aptos Display" w:hAnsi="Aptos Display"/>
          <w:b/>
          <w:color w:val="17365D"/>
          <w:sz w:val="52"/>
          <w:lang w:val="pt-PT"/>
        </w:rPr>
        <w:t>PRÁTICO</w:t>
      </w:r>
      <w:r w:rsidRPr="007016BD">
        <w:rPr>
          <w:rFonts w:ascii="Aptos Display" w:hAnsi="Aptos Display"/>
          <w:b/>
          <w:color w:val="17365D"/>
          <w:sz w:val="52"/>
          <w:lang w:val="pt-PT"/>
        </w:rPr>
        <w:t xml:space="preserve"> DE POWER BI</w:t>
      </w:r>
    </w:p>
    <w:p w:rsidR="007A6FFE" w:rsidRPr="007016BD" w:rsidRDefault="007102B7">
      <w:pPr>
        <w:jc w:val="center"/>
        <w:rPr>
          <w:rFonts w:hint="eastAsia"/>
          <w:lang w:val="pt-PT"/>
        </w:rPr>
      </w:pPr>
      <w:r w:rsidRPr="007016BD">
        <w:rPr>
          <w:rFonts w:ascii="Aptos Display" w:hAnsi="Aptos Display"/>
          <w:b/>
          <w:color w:val="2F5597"/>
          <w:sz w:val="32"/>
          <w:lang w:val="pt-PT"/>
        </w:rPr>
        <w:t>Dashboard Executivo de Vendas, Clientes e Desempenho Comercial</w:t>
      </w:r>
    </w:p>
    <w:p w:rsidR="007A6FFE" w:rsidRDefault="007102B7">
      <w:pPr>
        <w:spacing w:before="320"/>
        <w:jc w:val="center"/>
        <w:rPr>
          <w:rFonts w:hint="eastAsia"/>
        </w:rPr>
      </w:pPr>
      <w:proofErr w:type="spellStart"/>
      <w:r>
        <w:rPr>
          <w:b/>
          <w:color w:val="404040"/>
          <w:sz w:val="24"/>
        </w:rPr>
        <w:t>Nível</w:t>
      </w:r>
      <w:proofErr w:type="spellEnd"/>
      <w:r>
        <w:rPr>
          <w:b/>
          <w:color w:val="404040"/>
          <w:sz w:val="24"/>
        </w:rPr>
        <w:t xml:space="preserve">: </w:t>
      </w:r>
      <w:proofErr w:type="spellStart"/>
      <w:r>
        <w:rPr>
          <w:b/>
          <w:color w:val="404040"/>
          <w:sz w:val="24"/>
        </w:rPr>
        <w:t>Intermédio</w:t>
      </w:r>
      <w:proofErr w:type="spellEnd"/>
      <w:r>
        <w:rPr>
          <w:b/>
          <w:color w:val="404040"/>
          <w:sz w:val="24"/>
        </w:rPr>
        <w:t xml:space="preserve"> / </w:t>
      </w:r>
      <w:proofErr w:type="spellStart"/>
      <w:r>
        <w:rPr>
          <w:b/>
          <w:color w:val="404040"/>
          <w:sz w:val="24"/>
        </w:rPr>
        <w:t>Avançado</w:t>
      </w:r>
      <w:proofErr w:type="spellEnd"/>
    </w:p>
    <w:p w:rsidR="007A6FFE" w:rsidRDefault="007A6FFE">
      <w:pPr>
        <w:spacing w:before="560"/>
        <w:rPr>
          <w:rFonts w:hint="eastAsia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A6FFE">
        <w:trPr>
          <w:jc w:val="center"/>
        </w:trPr>
        <w:tc>
          <w:tcPr>
            <w:tcW w:w="504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7A6FFE" w:rsidRDefault="00B25655">
            <w:pPr>
              <w:rPr>
                <w:rFonts w:hint="eastAsia"/>
              </w:rPr>
            </w:pPr>
            <w:proofErr w:type="spellStart"/>
            <w:r>
              <w:rPr>
                <w:b/>
                <w:color w:val="17365D"/>
                <w:sz w:val="20"/>
              </w:rPr>
              <w:t>Formando</w:t>
            </w:r>
            <w:proofErr w:type="spellEnd"/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7A6FFE" w:rsidRDefault="00BF1865">
            <w:pPr>
              <w:rPr>
                <w:rFonts w:hint="eastAsia"/>
              </w:rPr>
            </w:pPr>
            <w:r>
              <w:rPr>
                <w:sz w:val="20"/>
              </w:rPr>
              <w:t>_______________</w:t>
            </w:r>
          </w:p>
        </w:tc>
      </w:tr>
      <w:tr w:rsidR="007A6FFE">
        <w:trPr>
          <w:jc w:val="center"/>
        </w:trPr>
        <w:tc>
          <w:tcPr>
            <w:tcW w:w="504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7A6FFE" w:rsidRDefault="007102B7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Formador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7A6FFE" w:rsidRDefault="00BF1865">
            <w:pPr>
              <w:rPr>
                <w:rFonts w:hint="eastAsia"/>
              </w:rPr>
            </w:pPr>
            <w:r>
              <w:rPr>
                <w:sz w:val="20"/>
              </w:rPr>
              <w:t>_________________</w:t>
            </w:r>
          </w:p>
        </w:tc>
      </w:tr>
      <w:tr w:rsidR="007A6FFE">
        <w:trPr>
          <w:jc w:val="center"/>
        </w:trPr>
        <w:tc>
          <w:tcPr>
            <w:tcW w:w="504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7A6FFE" w:rsidRDefault="007102B7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 xml:space="preserve">Data de </w:t>
            </w:r>
            <w:proofErr w:type="spellStart"/>
            <w:r>
              <w:rPr>
                <w:b/>
                <w:color w:val="17365D"/>
                <w:sz w:val="20"/>
              </w:rPr>
              <w:t>entrega</w:t>
            </w:r>
            <w:proofErr w:type="spellEnd"/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7A6FFE" w:rsidRDefault="00B4180C" w:rsidP="00953AF1">
            <w:pPr>
              <w:rPr>
                <w:rFonts w:hint="eastAsia"/>
              </w:rPr>
            </w:pPr>
            <w:r>
              <w:rPr>
                <w:sz w:val="20"/>
              </w:rPr>
              <w:t>_</w:t>
            </w:r>
            <w:r w:rsidR="007102B7">
              <w:rPr>
                <w:sz w:val="20"/>
              </w:rPr>
              <w:t xml:space="preserve"> / </w:t>
            </w:r>
            <w:r>
              <w:rPr>
                <w:sz w:val="20"/>
              </w:rPr>
              <w:t>_</w:t>
            </w:r>
            <w:r w:rsidR="007102B7">
              <w:rPr>
                <w:sz w:val="20"/>
              </w:rPr>
              <w:t xml:space="preserve"> / 2026</w:t>
            </w:r>
          </w:p>
        </w:tc>
      </w:tr>
      <w:tr w:rsidR="007A6FFE">
        <w:trPr>
          <w:jc w:val="center"/>
        </w:trPr>
        <w:tc>
          <w:tcPr>
            <w:tcW w:w="504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7A6FFE" w:rsidRDefault="007102B7">
            <w:pPr>
              <w:rPr>
                <w:rFonts w:hint="eastAsia"/>
              </w:rPr>
            </w:pPr>
            <w:r>
              <w:rPr>
                <w:b/>
                <w:color w:val="17365D"/>
                <w:sz w:val="20"/>
              </w:rPr>
              <w:t>Classificação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:rsidR="007A6FFE" w:rsidRDefault="007102B7">
            <w:pPr>
              <w:rPr>
                <w:rFonts w:hint="eastAsia"/>
              </w:rPr>
            </w:pPr>
            <w:r>
              <w:rPr>
                <w:sz w:val="20"/>
              </w:rPr>
              <w:t>________ / 20 valores</w:t>
            </w:r>
          </w:p>
        </w:tc>
      </w:tr>
    </w:tbl>
    <w:p w:rsidR="007A6FFE" w:rsidRDefault="007102B7">
      <w:pPr>
        <w:spacing w:before="900"/>
        <w:jc w:val="center"/>
        <w:rPr>
          <w:rFonts w:hint="eastAsia"/>
        </w:rPr>
      </w:pPr>
      <w:r>
        <w:rPr>
          <w:color w:val="6B7280"/>
          <w:sz w:val="20"/>
        </w:rPr>
        <w:t>Luanda — Angola | 2026</w:t>
      </w:r>
    </w:p>
    <w:p w:rsidR="007A6FFE" w:rsidRDefault="007102B7">
      <w:pPr>
        <w:rPr>
          <w:rFonts w:hint="eastAsia"/>
        </w:rPr>
      </w:pPr>
      <w:r>
        <w:br w:type="page"/>
      </w:r>
    </w:p>
    <w:p w:rsidR="007A6FFE" w:rsidRDefault="007102B7">
      <w:pPr>
        <w:pStyle w:val="Ttulo1"/>
      </w:pPr>
      <w:r>
        <w:lastRenderedPageBreak/>
        <w:t>1. Enquadramento do Projeto</w:t>
      </w:r>
    </w:p>
    <w:p w:rsidR="007A6FFE" w:rsidRPr="007016BD" w:rsidRDefault="007102B7">
      <w:pPr>
        <w:rPr>
          <w:rFonts w:hint="eastAsia"/>
          <w:lang w:val="pt-PT"/>
        </w:rPr>
      </w:pPr>
      <w:r w:rsidRPr="007016BD">
        <w:rPr>
          <w:lang w:val="pt-PT"/>
        </w:rPr>
        <w:t xml:space="preserve">Este projeto foi concebido para avaliar a capacidade do aluno de construir uma solução completa de Business Intelligence em Power BI, desde a preparação dos dados até à apresentação de um dashboard executivo. </w:t>
      </w:r>
      <w:r w:rsidRPr="007016BD">
        <w:rPr>
          <w:b/>
          <w:lang w:val="pt-PT"/>
        </w:rPr>
        <w:t>O foco não é apenas criar gráficos, mas transformar dados em informação útil para a tomada de decisão.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6FFE" w:rsidRPr="00865B8C">
        <w:trPr>
          <w:jc w:val="center"/>
        </w:trPr>
        <w:tc>
          <w:tcPr>
            <w:tcW w:w="10080" w:type="dxa"/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A6FFE" w:rsidRPr="007016BD" w:rsidRDefault="007102B7">
            <w:pPr>
              <w:rPr>
                <w:rFonts w:hint="eastAsia"/>
                <w:lang w:val="pt-PT"/>
              </w:rPr>
            </w:pPr>
            <w:r w:rsidRPr="007016BD">
              <w:rPr>
                <w:b/>
                <w:color w:val="17365D"/>
                <w:sz w:val="20"/>
                <w:lang w:val="pt-PT"/>
              </w:rPr>
              <w:t>Cenário de negócio</w:t>
            </w:r>
            <w:r w:rsidRPr="007016BD">
              <w:rPr>
                <w:lang w:val="pt-PT"/>
              </w:rPr>
              <w:br/>
            </w:r>
            <w:r w:rsidRPr="007016BD">
              <w:rPr>
                <w:sz w:val="20"/>
                <w:lang w:val="pt-PT"/>
              </w:rPr>
              <w:t>A empresa fictícia “NovaVisão Comercial, Lda.” atua em Luanda e possui vários pontos de venda, vendedores, clientes e categorias de produtos. A Direção pretende acompanhar vendas, margens, desempenho dos vendedores, comportamento dos clientes, metas mensais e evolução dos resultados ao longo do tempo. O aluno deverá construir um relatório em Power BI capaz de responder às principais perguntas da gestão.</w:t>
            </w:r>
          </w:p>
        </w:tc>
      </w:tr>
    </w:tbl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t>2. Objetivo Geral</w:t>
      </w:r>
    </w:p>
    <w:p w:rsidR="007A6FFE" w:rsidRPr="007016BD" w:rsidRDefault="007102B7">
      <w:pPr>
        <w:rPr>
          <w:rFonts w:hint="eastAsia"/>
          <w:lang w:val="pt-PT"/>
        </w:rPr>
      </w:pPr>
      <w:r w:rsidRPr="007016BD">
        <w:rPr>
          <w:lang w:val="pt-PT"/>
        </w:rPr>
        <w:t>Desenvolver um relatório profissional em Power BI que permita analisar o desempenho comercial da empresa, identificar oportunidades, detetar problemas e apoiar decisões através de indicadores, análises temporais e visualizações interativas.</w:t>
      </w:r>
    </w:p>
    <w:p w:rsidR="007A6FFE" w:rsidRDefault="007102B7">
      <w:pPr>
        <w:pStyle w:val="Ttulo1"/>
      </w:pPr>
      <w:r>
        <w:t>3. Competências a Demonstrar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Importação e transformação de dados com Power Query.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Limpeza, padronização e tratamento de erros, nulos e duplicados.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Modelação dimensional e criação de relacionamentos corretos.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Criação de uma tabela calendário e utilização de inteligência temporal.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Criação de colunas calculadas e medidas DAX.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Construção de KPIs e indicadores de desempenho.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Criação de dashboards interativos, profissionais e responsivos.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Uso de drill-through, tooltips, bookmarks, botões e navegação entre páginas.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Aplicação de filtros, segmentações e contexto de filtro.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Análise crítica dos resultados e apresentação de conclusões de negócio.</w:t>
      </w:r>
    </w:p>
    <w:p w:rsidR="007A6FFE" w:rsidRPr="007016BD" w:rsidRDefault="007102B7">
      <w:pPr>
        <w:rPr>
          <w:rFonts w:hint="eastAsia"/>
          <w:lang w:val="pt-PT"/>
        </w:rPr>
      </w:pPr>
      <w:r w:rsidRPr="007016BD">
        <w:rPr>
          <w:lang w:val="pt-PT"/>
        </w:rPr>
        <w:br w:type="page"/>
      </w:r>
    </w:p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lastRenderedPageBreak/>
        <w:t>4. Estrutura da Base de Dados</w:t>
      </w:r>
    </w:p>
    <w:p w:rsidR="007A6FFE" w:rsidRPr="00865B8C" w:rsidRDefault="007102B7">
      <w:pPr>
        <w:rPr>
          <w:rFonts w:hint="eastAsia"/>
          <w:lang w:val="pt-PT"/>
        </w:rPr>
      </w:pPr>
      <w:r w:rsidRPr="007016BD">
        <w:rPr>
          <w:lang w:val="pt-PT"/>
        </w:rPr>
        <w:t>O aluno deverá trabalhar com pelo meno</w:t>
      </w:r>
      <w:r w:rsidR="00865B8C">
        <w:rPr>
          <w:lang w:val="pt-PT"/>
        </w:rPr>
        <w:t xml:space="preserve">s cinco tabelas. Os dados estão preparados </w:t>
      </w:r>
      <w:bookmarkStart w:id="0" w:name="_GoBack"/>
      <w:bookmarkEnd w:id="0"/>
      <w:r w:rsidR="00865B8C">
        <w:rPr>
          <w:lang w:val="pt-PT"/>
        </w:rPr>
        <w:t>em Excel</w:t>
      </w:r>
      <w:r w:rsidRPr="007016BD">
        <w:rPr>
          <w:lang w:val="pt-PT"/>
        </w:rPr>
        <w:t xml:space="preserve"> e</w:t>
      </w:r>
      <w:r w:rsidR="00865B8C">
        <w:rPr>
          <w:lang w:val="pt-PT"/>
        </w:rPr>
        <w:t xml:space="preserve"> serão</w:t>
      </w:r>
      <w:r w:rsidRPr="007016BD">
        <w:rPr>
          <w:lang w:val="pt-PT"/>
        </w:rPr>
        <w:t xml:space="preserve"> importados para o Power BI. </w:t>
      </w:r>
      <w:r w:rsidRPr="00865B8C">
        <w:rPr>
          <w:lang w:val="pt-PT"/>
        </w:rPr>
        <w:t>A estrutura mínima recomendada é a seguinte: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6151"/>
        <w:gridCol w:w="2372"/>
      </w:tblGrid>
      <w:tr w:rsidR="007A6FFE">
        <w:trPr>
          <w:tblHeader/>
          <w:jc w:val="center"/>
        </w:trPr>
        <w:tc>
          <w:tcPr>
            <w:tcW w:w="1584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Tabela</w:t>
            </w:r>
            <w:proofErr w:type="spellEnd"/>
          </w:p>
        </w:tc>
        <w:tc>
          <w:tcPr>
            <w:tcW w:w="64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Campos mínimos sugeridos</w:t>
            </w:r>
          </w:p>
        </w:tc>
        <w:tc>
          <w:tcPr>
            <w:tcW w:w="24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7A6FFE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Vendas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ID Venda, Data, ID Cliente, ID Produto, ID Vendedor, Quantidade, Preço Unitário, Desconto, Custo Unitário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Tabela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factos</w:t>
            </w:r>
            <w:proofErr w:type="spellEnd"/>
            <w:r>
              <w:rPr>
                <w:sz w:val="17"/>
              </w:rPr>
              <w:t xml:space="preserve"> principal.</w:t>
            </w:r>
          </w:p>
        </w:tc>
      </w:tr>
      <w:tr w:rsidR="007A6FFE" w:rsidRPr="00865B8C">
        <w:trPr>
          <w:jc w:val="center"/>
        </w:trPr>
        <w:tc>
          <w:tcPr>
            <w:tcW w:w="158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Clientes</w:t>
            </w:r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ID Cliente, Nome, Sexo, Faixa Etária, Município, Segmento, Data de Cadastro</w:t>
            </w:r>
          </w:p>
        </w:tc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Análise de perfil e comportamento dos clientes.</w:t>
            </w:r>
          </w:p>
        </w:tc>
      </w:tr>
      <w:tr w:rsidR="007A6FFE" w:rsidRPr="00865B8C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Produtos</w:t>
            </w:r>
            <w:proofErr w:type="spellEnd"/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ID Produto, Produto, Categoria, Subcategoria, Marca, Preço de Lista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Análise por produto e categoria.</w:t>
            </w:r>
          </w:p>
        </w:tc>
      </w:tr>
      <w:tr w:rsidR="007A6FFE">
        <w:trPr>
          <w:jc w:val="center"/>
        </w:trPr>
        <w:tc>
          <w:tcPr>
            <w:tcW w:w="1584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Vendedores</w:t>
            </w:r>
            <w:proofErr w:type="spellEnd"/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ID Vendedor, Nome, Equipa, Município/Loja, Data de Admissão</w:t>
            </w:r>
          </w:p>
        </w:tc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Avaliação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desempenho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comercial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7A6FFE" w:rsidRPr="00865B8C">
        <w:trPr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Metas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Mês/Ano, ID Vendedor ou Loja, Meta de Vendas, Meta de Margem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Comparação entre realizado e objetivo.</w:t>
            </w:r>
          </w:p>
        </w:tc>
      </w:tr>
    </w:tbl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t>5. Regras de Preparação dos Dados – Power Query</w:t>
      </w:r>
    </w:p>
    <w:p w:rsidR="007A6FFE" w:rsidRPr="007016BD" w:rsidRDefault="007102B7">
      <w:pPr>
        <w:rPr>
          <w:rFonts w:hint="eastAsia"/>
          <w:lang w:val="pt-PT"/>
        </w:rPr>
      </w:pPr>
      <w:r w:rsidRPr="007016BD">
        <w:rPr>
          <w:lang w:val="pt-PT"/>
        </w:rPr>
        <w:t>Antes de iniciar as análises, o aluno deverá preparar os dados. O ficheiro final não deve depender de correções manuais repetitivas.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1.  Definir corretamente os tipos de dados de todas as colunas.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2.  Remover linhas totalmente vazias e registos duplicados.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3.  Tratar valores nulos e inconsistências de escrita (ex.: “Viana”, “viana”, “VIANA”).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4.  Criar colunas auxiliares apenas quando fizer sentido na etapa de transformação.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5.  Validar se chaves como ID Cliente, ID Produto e ID Vendedor estão consistentes.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6.  Criar uma coluna de valor bruto quando necessário: Quantidade × Preço Unitário.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7.  Documentar, no mínimo, três transformações relevantes realizadas no Power Query.</w:t>
      </w:r>
    </w:p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t>6. Modelo de Dados Esperado</w:t>
      </w:r>
    </w:p>
    <w:p w:rsidR="007A6FFE" w:rsidRDefault="007102B7">
      <w:pPr>
        <w:rPr>
          <w:rFonts w:hint="eastAsia"/>
        </w:rPr>
      </w:pPr>
      <w:r w:rsidRPr="007016BD">
        <w:rPr>
          <w:lang w:val="pt-PT"/>
        </w:rPr>
        <w:t xml:space="preserve">O modelo deve seguir preferencialmente uma estrutura em estrela, com a tabela Vendas no centro e as dimensões à volta.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</w:t>
      </w:r>
      <w:proofErr w:type="spellStart"/>
      <w:r>
        <w:t>muitos</w:t>
      </w:r>
      <w:proofErr w:type="spellEnd"/>
      <w:r>
        <w:t>-para-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justificação técnica.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6FFE" w:rsidRPr="00865B8C">
        <w:trPr>
          <w:jc w:val="center"/>
        </w:trPr>
        <w:tc>
          <w:tcPr>
            <w:tcW w:w="10080" w:type="dxa"/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A6FFE" w:rsidRPr="007016BD" w:rsidRDefault="007102B7">
            <w:pPr>
              <w:rPr>
                <w:rFonts w:hint="eastAsia"/>
                <w:lang w:val="pt-PT"/>
              </w:rPr>
            </w:pPr>
            <w:r w:rsidRPr="007016BD">
              <w:rPr>
                <w:b/>
                <w:color w:val="17365D"/>
                <w:sz w:val="20"/>
                <w:lang w:val="pt-PT"/>
              </w:rPr>
              <w:t>Requisito técnico obrigatório</w:t>
            </w:r>
            <w:r w:rsidRPr="007016BD">
              <w:rPr>
                <w:lang w:val="pt-PT"/>
              </w:rPr>
              <w:br/>
            </w:r>
            <w:r w:rsidRPr="007016BD">
              <w:rPr>
                <w:sz w:val="20"/>
                <w:lang w:val="pt-PT"/>
              </w:rPr>
              <w:t>Criar uma tabela Calendário própria, relacioná-la à data de vendas e marcar a tabela como Tabela de Data. A tabela deve possuir, no mínimo: Data, Ano, Mês, Número do Mês, Trimestre, Ano-Mês e Dia da Semana.</w:t>
            </w:r>
          </w:p>
        </w:tc>
      </w:tr>
    </w:tbl>
    <w:p w:rsidR="007A6FFE" w:rsidRPr="007016BD" w:rsidRDefault="007102B7">
      <w:pPr>
        <w:rPr>
          <w:rFonts w:hint="eastAsia"/>
          <w:lang w:val="pt-PT"/>
        </w:rPr>
      </w:pPr>
      <w:r w:rsidRPr="007016BD">
        <w:rPr>
          <w:lang w:val="pt-PT"/>
        </w:rPr>
        <w:br w:type="page"/>
      </w:r>
    </w:p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lastRenderedPageBreak/>
        <w:t>7. Medidas DAX Obrigatórias</w:t>
      </w:r>
    </w:p>
    <w:p w:rsidR="007A6FFE" w:rsidRPr="007016BD" w:rsidRDefault="007102B7">
      <w:pPr>
        <w:rPr>
          <w:rFonts w:hint="eastAsia"/>
          <w:lang w:val="pt-PT"/>
        </w:rPr>
      </w:pPr>
      <w:r w:rsidRPr="007016BD">
        <w:rPr>
          <w:lang w:val="pt-PT"/>
        </w:rPr>
        <w:t>O aluno deverá criar medidas DAX e organizá-las numa tabela própria de medidas ou numa estrutura lógica equivalente. As fórmulas podem variar, mas o resultado deve ser correto.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02"/>
        <w:gridCol w:w="3179"/>
        <w:gridCol w:w="6189"/>
      </w:tblGrid>
      <w:tr w:rsidR="007A6FFE">
        <w:trPr>
          <w:tblHeader/>
          <w:jc w:val="center"/>
        </w:trPr>
        <w:tc>
          <w:tcPr>
            <w:tcW w:w="72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w="3312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Medida</w:t>
            </w:r>
          </w:p>
        </w:tc>
        <w:tc>
          <w:tcPr>
            <w:tcW w:w="64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 w:rsidR="007A6FFE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Vendas Totais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Valor líquido total vendido.</w:t>
            </w:r>
          </w:p>
        </w:tc>
      </w:tr>
      <w:tr w:rsidR="007A6FFE" w:rsidRPr="00865B8C">
        <w:trPr>
          <w:jc w:val="center"/>
        </w:trPr>
        <w:tc>
          <w:tcPr>
            <w:tcW w:w="7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31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Quantidade Vendida</w:t>
            </w:r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Quantidade total de unidades vendidas.</w:t>
            </w:r>
          </w:p>
        </w:tc>
      </w:tr>
      <w:tr w:rsidR="007A6FFE" w:rsidRPr="00865B8C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Custo Total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Custo associado às unidades vendidas.</w:t>
            </w:r>
          </w:p>
        </w:tc>
      </w:tr>
      <w:tr w:rsidR="007A6FFE">
        <w:trPr>
          <w:jc w:val="center"/>
        </w:trPr>
        <w:tc>
          <w:tcPr>
            <w:tcW w:w="7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31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Lucro Bruto</w:t>
            </w:r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Vendas Totais – Custo Total.</w:t>
            </w:r>
          </w:p>
        </w:tc>
      </w:tr>
      <w:tr w:rsidR="007A6FFE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Margem %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Lucro Bruto ÷ Vendas Totais.</w:t>
            </w:r>
          </w:p>
        </w:tc>
      </w:tr>
      <w:tr w:rsidR="007A6FFE">
        <w:trPr>
          <w:jc w:val="center"/>
        </w:trPr>
        <w:tc>
          <w:tcPr>
            <w:tcW w:w="7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31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N.º de Clientes</w:t>
            </w:r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Clientes distintos com compras.</w:t>
            </w:r>
          </w:p>
        </w:tc>
      </w:tr>
      <w:tr w:rsidR="007A6FFE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N.º de Vendas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Quantidade de transações/pedidos.</w:t>
            </w:r>
          </w:p>
        </w:tc>
      </w:tr>
      <w:tr w:rsidR="007A6FFE" w:rsidRPr="00865B8C">
        <w:trPr>
          <w:jc w:val="center"/>
        </w:trPr>
        <w:tc>
          <w:tcPr>
            <w:tcW w:w="7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31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Ticket Médio</w:t>
            </w:r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Vendas Totais ÷ N.º de Vendas.</w:t>
            </w:r>
          </w:p>
        </w:tc>
      </w:tr>
      <w:tr w:rsidR="007A6FFE" w:rsidRPr="00865B8C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Venda Média por Cliente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Vendas Totais ÷ N.º de Clientes.</w:t>
            </w:r>
          </w:p>
        </w:tc>
      </w:tr>
      <w:tr w:rsidR="007A6FFE" w:rsidRPr="00865B8C">
        <w:trPr>
          <w:jc w:val="center"/>
        </w:trPr>
        <w:tc>
          <w:tcPr>
            <w:tcW w:w="7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31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Meta de Vendas</w:t>
            </w:r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Meta correspondente ao período selecionado.</w:t>
            </w:r>
          </w:p>
        </w:tc>
      </w:tr>
      <w:tr w:rsidR="007A6FFE" w:rsidRPr="00865B8C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Atingimento da Meta %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Vendas Totais ÷ Meta de Vendas.</w:t>
            </w:r>
          </w:p>
        </w:tc>
      </w:tr>
      <w:tr w:rsidR="007A6FFE" w:rsidRPr="00865B8C">
        <w:trPr>
          <w:jc w:val="center"/>
        </w:trPr>
        <w:tc>
          <w:tcPr>
            <w:tcW w:w="7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31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Diferença para Meta</w:t>
            </w:r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Vendas Totais – Meta de Vendas.</w:t>
            </w:r>
          </w:p>
        </w:tc>
      </w:tr>
      <w:tr w:rsidR="007A6FFE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Vendas Mês Anterior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Valor do mês anterior.</w:t>
            </w:r>
          </w:p>
        </w:tc>
      </w:tr>
      <w:tr w:rsidR="007A6FFE" w:rsidRPr="00865B8C">
        <w:trPr>
          <w:jc w:val="center"/>
        </w:trPr>
        <w:tc>
          <w:tcPr>
            <w:tcW w:w="7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331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Crescimento Mensal %</w:t>
            </w:r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Variação percentual vs. mês anterior.</w:t>
            </w:r>
          </w:p>
        </w:tc>
      </w:tr>
      <w:tr w:rsidR="007A6FFE">
        <w:trPr>
          <w:jc w:val="center"/>
        </w:trPr>
        <w:tc>
          <w:tcPr>
            <w:tcW w:w="7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15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Vendas YTD</w:t>
            </w:r>
          </w:p>
        </w:tc>
        <w:tc>
          <w:tcPr>
            <w:tcW w:w="6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Vendas acumuladas no ano.</w:t>
            </w:r>
          </w:p>
        </w:tc>
      </w:tr>
      <w:tr w:rsidR="007A6FFE" w:rsidRPr="00865B8C">
        <w:trPr>
          <w:jc w:val="center"/>
        </w:trPr>
        <w:tc>
          <w:tcPr>
            <w:tcW w:w="72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16</w:t>
            </w:r>
          </w:p>
        </w:tc>
        <w:tc>
          <w:tcPr>
            <w:tcW w:w="3312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Ranking de Vendedor</w:t>
            </w:r>
          </w:p>
        </w:tc>
        <w:tc>
          <w:tcPr>
            <w:tcW w:w="64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Posição do vendedor por vendas.</w:t>
            </w:r>
          </w:p>
        </w:tc>
      </w:tr>
    </w:tbl>
    <w:p w:rsidR="007A6FFE" w:rsidRDefault="007102B7">
      <w:pPr>
        <w:pStyle w:val="Ttulo1"/>
      </w:pPr>
      <w:r>
        <w:t>8. Requisitos de Inteligência Temporal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Comparar o mês atual com o mês anterior.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Comparar o ano atual com o ano anterior, caso existam dados suficientes.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Apresentar acumulado no ano (YTD).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Permitir análise por mês, trimestre e ano.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Destacar meses com crescimento e meses com queda de desempenho.</w:t>
      </w:r>
    </w:p>
    <w:p w:rsidR="007A6FFE" w:rsidRDefault="007102B7">
      <w:pPr>
        <w:pStyle w:val="Ttulo1"/>
      </w:pPr>
      <w:r>
        <w:t>9. Desafio DAX Avançado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6FFE" w:rsidRPr="00865B8C">
        <w:trPr>
          <w:jc w:val="center"/>
        </w:trPr>
        <w:tc>
          <w:tcPr>
            <w:tcW w:w="10080" w:type="dxa"/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A6FFE" w:rsidRPr="007016BD" w:rsidRDefault="007102B7">
            <w:pPr>
              <w:rPr>
                <w:rFonts w:hint="eastAsia"/>
                <w:lang w:val="pt-PT"/>
              </w:rPr>
            </w:pPr>
            <w:r w:rsidRPr="007016BD">
              <w:rPr>
                <w:b/>
                <w:color w:val="17365D"/>
                <w:sz w:val="20"/>
                <w:lang w:val="pt-PT"/>
              </w:rPr>
              <w:t>Desafio</w:t>
            </w:r>
            <w:r w:rsidRPr="007016BD">
              <w:rPr>
                <w:lang w:val="pt-PT"/>
              </w:rPr>
              <w:br/>
            </w:r>
            <w:r w:rsidRPr="007016BD">
              <w:rPr>
                <w:sz w:val="20"/>
                <w:lang w:val="pt-PT"/>
              </w:rPr>
              <w:t>Criar pelo menos duas medidas adicionais escolhidas pelo aluno. Exemplos: clientes recorrentes, taxa de recompra, contribuição de cada categoria nas vendas, Pareto 80/20, média móvel de 3 meses, vendedor acima/abaixo da meta, classificação ABC de clientes ou produtos.</w:t>
            </w:r>
          </w:p>
        </w:tc>
      </w:tr>
    </w:tbl>
    <w:p w:rsidR="007A6FFE" w:rsidRPr="007016BD" w:rsidRDefault="007102B7">
      <w:pPr>
        <w:rPr>
          <w:rFonts w:hint="eastAsia"/>
          <w:lang w:val="pt-PT"/>
        </w:rPr>
      </w:pPr>
      <w:r w:rsidRPr="007016BD">
        <w:rPr>
          <w:lang w:val="pt-PT"/>
        </w:rPr>
        <w:br w:type="page"/>
      </w:r>
    </w:p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lastRenderedPageBreak/>
        <w:t>10. Páginas Obrigatórias do Relatório</w:t>
      </w:r>
    </w:p>
    <w:p w:rsidR="007A6FFE" w:rsidRPr="007016BD" w:rsidRDefault="007102B7">
      <w:pPr>
        <w:pStyle w:val="Ttulo2"/>
        <w:rPr>
          <w:lang w:val="pt-PT"/>
        </w:rPr>
      </w:pPr>
      <w:r w:rsidRPr="007016BD">
        <w:rPr>
          <w:lang w:val="pt-PT"/>
        </w:rPr>
        <w:t>Página 1 — Visão Executiva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Cards/KPIs: Vendas Totais, Lucro Bruto, Margem %, Ticket Médio, N.º de Clientes e Atingimento da Meta.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Gráfico de evolução mensal das vendas.</w:t>
      </w:r>
    </w:p>
    <w:p w:rsidR="007A6FFE" w:rsidRDefault="007102B7">
      <w:pPr>
        <w:pStyle w:val="Commarcadores"/>
        <w:spacing w:after="40"/>
        <w:rPr>
          <w:rFonts w:hint="eastAsia"/>
        </w:rPr>
      </w:pPr>
      <w:proofErr w:type="spellStart"/>
      <w:r>
        <w:t>Comparação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× Meta.</w:t>
      </w:r>
    </w:p>
    <w:p w:rsidR="007A6FFE" w:rsidRDefault="007102B7">
      <w:pPr>
        <w:pStyle w:val="Commarcadores"/>
        <w:spacing w:after="40"/>
        <w:rPr>
          <w:rFonts w:hint="eastAsia"/>
        </w:rPr>
      </w:pPr>
      <w:r>
        <w:t>Top 5 categorias ou produtos.</w:t>
      </w:r>
    </w:p>
    <w:p w:rsidR="007A6FFE" w:rsidRDefault="007102B7">
      <w:pPr>
        <w:pStyle w:val="Commarcadores"/>
        <w:spacing w:after="40"/>
        <w:rPr>
          <w:rFonts w:hint="eastAsia"/>
        </w:rPr>
      </w:pPr>
      <w:r>
        <w:t>Top 5 vendedores.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Filtros principais: Ano, Mês, Loja/Município e Categoria.</w:t>
      </w:r>
    </w:p>
    <w:p w:rsidR="007A6FFE" w:rsidRDefault="007102B7">
      <w:pPr>
        <w:pStyle w:val="Ttulo2"/>
      </w:pPr>
      <w:proofErr w:type="spellStart"/>
      <w:r>
        <w:t>Página</w:t>
      </w:r>
      <w:proofErr w:type="spellEnd"/>
      <w:r>
        <w:t xml:space="preserve"> 2 — </w:t>
      </w:r>
      <w:proofErr w:type="spellStart"/>
      <w:r>
        <w:t>Análise</w:t>
      </w:r>
      <w:proofErr w:type="spellEnd"/>
      <w:r>
        <w:t xml:space="preserve"> de Vendas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Vendas por categoria e subcategoria.</w:t>
      </w:r>
    </w:p>
    <w:p w:rsidR="007A6FFE" w:rsidRDefault="007102B7">
      <w:pPr>
        <w:pStyle w:val="Commarcadores"/>
        <w:spacing w:after="40"/>
        <w:rPr>
          <w:rFonts w:hint="eastAsia"/>
        </w:rPr>
      </w:pPr>
      <w:proofErr w:type="spellStart"/>
      <w:r>
        <w:t>Vendas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município</w:t>
      </w:r>
      <w:proofErr w:type="spellEnd"/>
      <w:r>
        <w:t>/</w:t>
      </w:r>
      <w:proofErr w:type="spellStart"/>
      <w:r>
        <w:t>loja</w:t>
      </w:r>
      <w:proofErr w:type="spellEnd"/>
      <w:r>
        <w:t>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Quantidade vendida e margem por produto.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Tabela/matriz detalhada com formatação condicional.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Identificação dos produtos com maior venda e dos produtos com baixa margem.</w:t>
      </w:r>
    </w:p>
    <w:p w:rsidR="007A6FFE" w:rsidRDefault="007102B7">
      <w:pPr>
        <w:pStyle w:val="Ttulo2"/>
      </w:pPr>
      <w:proofErr w:type="spellStart"/>
      <w:r>
        <w:t>Página</w:t>
      </w:r>
      <w:proofErr w:type="spellEnd"/>
      <w:r>
        <w:t xml:space="preserve"> 3 — </w:t>
      </w:r>
      <w:proofErr w:type="spellStart"/>
      <w:r>
        <w:t>Clientes</w:t>
      </w:r>
      <w:proofErr w:type="spellEnd"/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Clientes por segmento, município e faixa etária.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Top clientes por valor comprado.</w:t>
      </w:r>
    </w:p>
    <w:p w:rsidR="007A6FFE" w:rsidRDefault="007102B7">
      <w:pPr>
        <w:pStyle w:val="Commarcadores"/>
        <w:spacing w:after="40"/>
        <w:rPr>
          <w:rFonts w:hint="eastAsia"/>
        </w:rPr>
      </w:pPr>
      <w:r>
        <w:t xml:space="preserve">Ticket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>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Análise de clientes novos versus recorrentes, se possível.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Drill-through para abrir uma ficha detalhada de um cliente.</w:t>
      </w:r>
    </w:p>
    <w:p w:rsidR="007A6FFE" w:rsidRDefault="007102B7">
      <w:pPr>
        <w:pStyle w:val="Ttulo2"/>
      </w:pPr>
      <w:proofErr w:type="spellStart"/>
      <w:r>
        <w:t>Página</w:t>
      </w:r>
      <w:proofErr w:type="spellEnd"/>
      <w:r>
        <w:t xml:space="preserve"> 4 — </w:t>
      </w:r>
      <w:proofErr w:type="spellStart"/>
      <w:r>
        <w:t>Vendedores</w:t>
      </w:r>
      <w:proofErr w:type="spellEnd"/>
      <w:r>
        <w:t xml:space="preserve"> e Metas</w:t>
      </w:r>
    </w:p>
    <w:p w:rsidR="007A6FFE" w:rsidRDefault="007102B7">
      <w:pPr>
        <w:pStyle w:val="Commarcadores"/>
        <w:spacing w:after="40"/>
        <w:rPr>
          <w:rFonts w:hint="eastAsia"/>
        </w:rPr>
      </w:pPr>
      <w:r>
        <w:t>Ranking de vendedores.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Vendas, lucro e margem por vendedor.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Meta individual e percentagem de atingimento.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Indicador visual para vendedor acima ou abaixo da meta.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Evolução mensal do desempenho do vendedor selecionado.</w:t>
      </w:r>
    </w:p>
    <w:p w:rsidR="007A6FFE" w:rsidRDefault="007102B7">
      <w:pPr>
        <w:pStyle w:val="Ttulo2"/>
      </w:pPr>
      <w:proofErr w:type="spellStart"/>
      <w:r>
        <w:t>Página</w:t>
      </w:r>
      <w:proofErr w:type="spellEnd"/>
      <w:r>
        <w:t xml:space="preserve"> 5 — </w:t>
      </w:r>
      <w:proofErr w:type="spellStart"/>
      <w:r>
        <w:t>Detalhes</w:t>
      </w:r>
      <w:proofErr w:type="spellEnd"/>
      <w:r>
        <w:t xml:space="preserve"> / Navegação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Página de detalhe com drill-through de produto, cliente ou vendedor.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Tooltip personalizado com informações adicionais.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Botões de navegação entre páginas.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Pelo menos um bookmark para alterar visão, mostrar/ocultar elementos ou criar menu.</w:t>
      </w:r>
    </w:p>
    <w:p w:rsidR="007A6FFE" w:rsidRPr="007016BD" w:rsidRDefault="007102B7">
      <w:pPr>
        <w:rPr>
          <w:rFonts w:hint="eastAsia"/>
          <w:lang w:val="pt-PT"/>
        </w:rPr>
      </w:pPr>
      <w:r w:rsidRPr="007016BD">
        <w:rPr>
          <w:lang w:val="pt-PT"/>
        </w:rPr>
        <w:br w:type="page"/>
      </w:r>
    </w:p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lastRenderedPageBreak/>
        <w:t>11. Perguntas de Negócio que o Dashboard Deve Responder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1.  Qual foi o valor total vendido e qual foi a margem obtida?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2.  A empresa está a cumprir as metas mensais?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3.  Qual é o vendedor com melhor desempenho e qual está abaixo da meta?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4.  Quais produtos e categorias geram mais vendas? E quais geram maior margem?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5.  Em que meses houve maior crescimento ou queda?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6.  Quais municípios/lojas apresentam melhor desempenho?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7.  Quem são os clientes mais valiosos?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8.  Existe concentração excessiva de vendas em poucos clientes ou produtos?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9.  Que decisões a direção deveria tomar com base nos dados?</w:t>
      </w:r>
    </w:p>
    <w:p w:rsidR="007A6FFE" w:rsidRDefault="007102B7">
      <w:pPr>
        <w:pStyle w:val="Ttulo1"/>
      </w:pPr>
      <w:r>
        <w:t>12. Requisitos Avançados Obrigatórios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7"/>
        <w:gridCol w:w="7713"/>
      </w:tblGrid>
      <w:tr w:rsidR="007A6FFE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820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 w:rsidR="007A6FFE" w:rsidRPr="00865B8C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Modelação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8"/>
                <w:lang w:val="pt-PT"/>
              </w:rPr>
              <w:t>Modelo em estrela, relações coerentes e sem ambiguidades.</w:t>
            </w:r>
          </w:p>
        </w:tc>
      </w:tr>
      <w:tr w:rsidR="007A6FFE" w:rsidRPr="00865B8C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DAX</w:t>
            </w:r>
          </w:p>
        </w:tc>
        <w:tc>
          <w:tcPr>
            <w:tcW w:w="820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8"/>
                <w:lang w:val="pt-PT"/>
              </w:rPr>
              <w:t>Medidas com contexto de filtro e inteligência temporal.</w:t>
            </w:r>
          </w:p>
        </w:tc>
      </w:tr>
      <w:tr w:rsidR="007A6FFE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Interatividade</w:t>
            </w:r>
            <w:proofErr w:type="spellEnd"/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Drill-through, tooltip personalizado e segmentações.</w:t>
            </w:r>
          </w:p>
        </w:tc>
      </w:tr>
      <w:tr w:rsidR="007A6FFE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Navegação</w:t>
            </w:r>
          </w:p>
        </w:tc>
        <w:tc>
          <w:tcPr>
            <w:tcW w:w="820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Botões e bookmarks.</w:t>
            </w:r>
          </w:p>
        </w:tc>
      </w:tr>
      <w:tr w:rsidR="007A6FFE" w:rsidRPr="00865B8C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Formatação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8"/>
                <w:lang w:val="pt-PT"/>
              </w:rPr>
              <w:t>Formatação condicional em pelo menos uma matriz/tabela.</w:t>
            </w:r>
          </w:p>
        </w:tc>
      </w:tr>
      <w:tr w:rsidR="007A6FFE" w:rsidRPr="00865B8C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Experiência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utilizador</w:t>
            </w:r>
            <w:proofErr w:type="spellEnd"/>
          </w:p>
        </w:tc>
        <w:tc>
          <w:tcPr>
            <w:tcW w:w="820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8"/>
                <w:lang w:val="pt-PT"/>
              </w:rPr>
              <w:t>Títulos claros, filtros organizados, layout consistente e leitura intuitiva.</w:t>
            </w:r>
          </w:p>
        </w:tc>
      </w:tr>
      <w:tr w:rsidR="007A6FFE" w:rsidRPr="00865B8C">
        <w:trPr>
          <w:jc w:val="center"/>
        </w:trPr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Performance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8"/>
                <w:lang w:val="pt-PT"/>
              </w:rPr>
              <w:t>Evitar colunas e tabelas desnecessárias; preferir medidas quando aplicável.</w:t>
            </w:r>
          </w:p>
        </w:tc>
      </w:tr>
      <w:tr w:rsidR="007A6FFE" w:rsidRPr="00865B8C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Segurança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bónus</w:t>
            </w:r>
            <w:proofErr w:type="spellEnd"/>
          </w:p>
        </w:tc>
        <w:tc>
          <w:tcPr>
            <w:tcW w:w="820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8"/>
                <w:lang w:val="pt-PT"/>
              </w:rPr>
              <w:t>Implementar RLS por vendedor, equipa ou loja.</w:t>
            </w:r>
          </w:p>
        </w:tc>
      </w:tr>
    </w:tbl>
    <w:p w:rsidR="007A6FFE" w:rsidRDefault="007102B7">
      <w:pPr>
        <w:pStyle w:val="Ttulo1"/>
      </w:pPr>
      <w:r>
        <w:t>13. Regras de Design do Dashboard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Usar um tema de cores consistente e profissional.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Evitar excesso de gráficos na mesma página.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Manter alinhamento, espaçamento e tamanho coerentes entre visuais.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Utilizar títulos que expliquem claramente o que está a ser analisado.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Dar destaque aos KPIs principais sem sacrificar a legibilidade.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Evitar gráficos 3D e elementos que não acrescentem informação.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Usar AOA/Kz de forma coerente nas medidas monetárias.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O relatório deve poder ser compreendido por um gestor que não conhece Power BI.</w:t>
      </w:r>
    </w:p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t>14. Entregáveis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1.  Ficheiro Power BI (.pbix) completo e funcional.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2.  Base de dados utilizada (Excel/CSV), organizada e sem informação desnecessária.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3.  Relatório com pelo menos 5 páginas, conforme os requisitos.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4.  Uma página ou documento curto com 5 conclusões principais obtidas no dashboard.</w:t>
      </w:r>
    </w:p>
    <w:p w:rsidR="007A6FFE" w:rsidRPr="007016BD" w:rsidRDefault="007102B7">
      <w:pPr>
        <w:spacing w:after="40"/>
        <w:rPr>
          <w:rFonts w:hint="eastAsia"/>
          <w:lang w:val="pt-PT"/>
        </w:rPr>
      </w:pPr>
      <w:r w:rsidRPr="007016BD">
        <w:rPr>
          <w:lang w:val="pt-PT"/>
        </w:rPr>
        <w:t>5.  Apresentação oral de 5 a 10 minutos explicando o modelo, as medidas e as decisões sugeridas.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6FFE" w:rsidRPr="00865B8C">
        <w:trPr>
          <w:jc w:val="center"/>
        </w:trPr>
        <w:tc>
          <w:tcPr>
            <w:tcW w:w="10080" w:type="dxa"/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A6FFE" w:rsidRPr="007016BD" w:rsidRDefault="007102B7">
            <w:pPr>
              <w:rPr>
                <w:rFonts w:hint="eastAsia"/>
                <w:lang w:val="pt-PT"/>
              </w:rPr>
            </w:pPr>
            <w:r w:rsidRPr="007016BD">
              <w:rPr>
                <w:b/>
                <w:color w:val="17365D"/>
                <w:sz w:val="20"/>
                <w:lang w:val="pt-PT"/>
              </w:rPr>
              <w:t>Importante</w:t>
            </w:r>
            <w:r w:rsidRPr="007016BD">
              <w:rPr>
                <w:lang w:val="pt-PT"/>
              </w:rPr>
              <w:br/>
            </w:r>
            <w:r w:rsidRPr="007016BD">
              <w:rPr>
                <w:sz w:val="20"/>
                <w:lang w:val="pt-PT"/>
              </w:rPr>
              <w:t>O projeto será avaliado pela correção técnica, qualidade da análise e capacidade de explicar as decisões tomadas. Um dashboard visualmente bonito, mas com medidas erradas ou modelo inadequado, não será considerado um projeto completo.</w:t>
            </w:r>
          </w:p>
        </w:tc>
      </w:tr>
    </w:tbl>
    <w:p w:rsidR="007A6FFE" w:rsidRDefault="007102B7">
      <w:pPr>
        <w:pStyle w:val="Ttulo1"/>
      </w:pPr>
      <w:r>
        <w:lastRenderedPageBreak/>
        <w:t>15. Critérios de Avaliação — 20 Valores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39"/>
        <w:gridCol w:w="1665"/>
        <w:gridCol w:w="5666"/>
      </w:tblGrid>
      <w:tr w:rsidR="007A6FFE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172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Pontuação</w:t>
            </w:r>
          </w:p>
        </w:tc>
        <w:tc>
          <w:tcPr>
            <w:tcW w:w="6048" w:type="dxa"/>
            <w:shd w:val="clear" w:color="auto" w:fill="17365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 que será observado</w:t>
            </w:r>
          </w:p>
        </w:tc>
      </w:tr>
      <w:tr w:rsidR="007A6FFE" w:rsidRPr="00865B8C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Preparação de dados / Power Query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3 </w:t>
            </w:r>
            <w:proofErr w:type="spellStart"/>
            <w:r>
              <w:rPr>
                <w:sz w:val="17"/>
              </w:rPr>
              <w:t>valores</w:t>
            </w:r>
            <w:proofErr w:type="spellEnd"/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Limpeza, tipos de dados, tratamento de erros, consistência e transformação.</w:t>
            </w:r>
          </w:p>
        </w:tc>
      </w:tr>
      <w:tr w:rsidR="007A6FFE" w:rsidRPr="00865B8C">
        <w:trPr>
          <w:jc w:val="center"/>
        </w:trPr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Modelo</w:t>
            </w:r>
            <w:proofErr w:type="spellEnd"/>
            <w:r>
              <w:rPr>
                <w:sz w:val="17"/>
              </w:rPr>
              <w:t xml:space="preserve"> de dados</w:t>
            </w:r>
          </w:p>
        </w:tc>
        <w:tc>
          <w:tcPr>
            <w:tcW w:w="172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 valores</w:t>
            </w:r>
          </w:p>
        </w:tc>
        <w:tc>
          <w:tcPr>
            <w:tcW w:w="60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Estrutura em estrela, relacionamentos corretos e tabela calendário.</w:t>
            </w:r>
          </w:p>
        </w:tc>
      </w:tr>
      <w:tr w:rsidR="007A6FFE" w:rsidRPr="00865B8C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DAX e KPIs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5 valores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Medidas corretas, inteligência temporal, metas, ranking e desafio avançado.</w:t>
            </w:r>
          </w:p>
        </w:tc>
      </w:tr>
      <w:tr w:rsidR="007A6FFE" w:rsidRPr="00865B8C">
        <w:trPr>
          <w:jc w:val="center"/>
        </w:trPr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 xml:space="preserve">Dashboard e </w:t>
            </w:r>
            <w:proofErr w:type="spellStart"/>
            <w:r>
              <w:rPr>
                <w:sz w:val="17"/>
              </w:rPr>
              <w:t>visualização</w:t>
            </w:r>
            <w:proofErr w:type="spellEnd"/>
          </w:p>
        </w:tc>
        <w:tc>
          <w:tcPr>
            <w:tcW w:w="172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3 valores</w:t>
            </w:r>
          </w:p>
        </w:tc>
        <w:tc>
          <w:tcPr>
            <w:tcW w:w="60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Escolha de visuais, clareza, design e legibilidade.</w:t>
            </w:r>
          </w:p>
        </w:tc>
      </w:tr>
      <w:tr w:rsidR="007A6FFE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Interatividade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recursos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avançados</w:t>
            </w:r>
            <w:proofErr w:type="spellEnd"/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 valores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Drill-through, tooltip, bookmarks, navegação e filtros.</w:t>
            </w:r>
          </w:p>
        </w:tc>
      </w:tr>
      <w:tr w:rsidR="007A6FFE" w:rsidRPr="00865B8C">
        <w:trPr>
          <w:jc w:val="center"/>
        </w:trPr>
        <w:tc>
          <w:tcPr>
            <w:tcW w:w="2880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Análise de negócio</w:t>
            </w:r>
          </w:p>
        </w:tc>
        <w:tc>
          <w:tcPr>
            <w:tcW w:w="172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 valores</w:t>
            </w:r>
          </w:p>
        </w:tc>
        <w:tc>
          <w:tcPr>
            <w:tcW w:w="6048" w:type="dxa"/>
            <w:shd w:val="clear" w:color="auto" w:fill="F5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Qualidade das conclusões e recomendações.</w:t>
            </w:r>
          </w:p>
        </w:tc>
      </w:tr>
      <w:tr w:rsidR="007A6FFE" w:rsidRPr="00865B8C">
        <w:trPr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7"/>
              </w:rPr>
              <w:t>Apresentação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defesa</w:t>
            </w:r>
            <w:proofErr w:type="spellEnd"/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Default="007102B7">
            <w:pPr>
              <w:spacing w:after="0"/>
              <w:rPr>
                <w:rFonts w:hint="eastAsia"/>
              </w:rPr>
            </w:pPr>
            <w:r>
              <w:rPr>
                <w:sz w:val="17"/>
              </w:rPr>
              <w:t>2 valores</w:t>
            </w:r>
          </w:p>
        </w:tc>
        <w:tc>
          <w:tcPr>
            <w:tcW w:w="60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7A6FFE" w:rsidRPr="007016BD" w:rsidRDefault="007102B7">
            <w:pPr>
              <w:spacing w:after="0"/>
              <w:rPr>
                <w:rFonts w:hint="eastAsia"/>
                <w:lang w:val="pt-PT"/>
              </w:rPr>
            </w:pPr>
            <w:r w:rsidRPr="007016BD">
              <w:rPr>
                <w:sz w:val="17"/>
                <w:lang w:val="pt-PT"/>
              </w:rPr>
              <w:t>Domínio técnico, clareza e capacidade de justificar escolhas.</w:t>
            </w:r>
          </w:p>
        </w:tc>
      </w:tr>
    </w:tbl>
    <w:p w:rsidR="007A6FFE" w:rsidRDefault="007102B7">
      <w:pPr>
        <w:pStyle w:val="Ttulo1"/>
      </w:pPr>
      <w:r>
        <w:t>16. Bónus Técnico — até +2 Valores</w:t>
      </w:r>
    </w:p>
    <w:p w:rsidR="007A6FFE" w:rsidRDefault="007102B7">
      <w:pPr>
        <w:pStyle w:val="Commarcadores"/>
        <w:spacing w:after="40"/>
        <w:rPr>
          <w:rFonts w:hint="eastAsia"/>
        </w:rPr>
      </w:pPr>
      <w:r>
        <w:t>RLS (Row-Level Security) funcional e demonstrada.</w:t>
      </w:r>
    </w:p>
    <w:p w:rsidR="007A6FFE" w:rsidRDefault="007102B7">
      <w:pPr>
        <w:pStyle w:val="Commarcadores"/>
        <w:spacing w:after="40"/>
        <w:rPr>
          <w:rFonts w:hint="eastAsia"/>
        </w:rPr>
      </w:pPr>
      <w:r>
        <w:t>Página mobile otimizada.</w:t>
      </w:r>
    </w:p>
    <w:p w:rsidR="007A6FFE" w:rsidRDefault="007102B7">
      <w:pPr>
        <w:pStyle w:val="Commarcadores"/>
        <w:spacing w:after="40"/>
        <w:rPr>
          <w:rFonts w:hint="eastAsia"/>
        </w:rPr>
      </w:pPr>
      <w:r>
        <w:t>Parâmetro What-if ou Field Parameters.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Pareto 80/20, classificação ABC ou média móvel.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Uso justificado de funções DAX avançadas como CALCULATE, FILTER, ALL/REMOVEFILTERS, RANKX, DIVIDE, SWITCH, USERELATIONSHIP ou outras equivalentes.</w:t>
      </w:r>
    </w:p>
    <w:p w:rsidR="007A6FFE" w:rsidRDefault="007102B7">
      <w:pPr>
        <w:pStyle w:val="Ttulo1"/>
      </w:pPr>
      <w:r>
        <w:t>17. Penalizações Possíveis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Relacionamentos incorretos que causem totais errados.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Medidas que não respondam corretamente aos filtros.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Excesso de colunas calculadas quando uma medida seria mais adequada.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Dashboard desorganizado ou difícil de interpretar.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Cópia integral de um projeto pronto sem capacidade de explicar a construção.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Ausência de conclusões e recomendações baseadas nos dados.</w:t>
      </w:r>
    </w:p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t>18. Checklist de Entrega do Aluno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Dados tratados no Power Query.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Modelo de dados validado.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Tabela calendário criada e marcada como tabela de data.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Relacionamentos testados.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Medidas DAX organizadas e testadas.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KPIs e metas funcionando corretamente.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Análises temporais implementadas.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Cinco páginas de relatório concluídas.</w:t>
      </w:r>
    </w:p>
    <w:p w:rsidR="007A6FFE" w:rsidRDefault="007102B7">
      <w:pPr>
        <w:spacing w:after="60"/>
        <w:rPr>
          <w:rFonts w:hint="eastAsia"/>
        </w:rPr>
      </w:pPr>
      <w:proofErr w:type="gramStart"/>
      <w:r>
        <w:rPr>
          <w:color w:val="2F5597"/>
          <w:sz w:val="22"/>
        </w:rPr>
        <w:t xml:space="preserve">☐  </w:t>
      </w:r>
      <w:r>
        <w:rPr>
          <w:sz w:val="20"/>
        </w:rPr>
        <w:t>Drill</w:t>
      </w:r>
      <w:proofErr w:type="gramEnd"/>
      <w:r>
        <w:rPr>
          <w:sz w:val="20"/>
        </w:rPr>
        <w:t>-through e tooltip configurados.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Botões/bookmarks de navegação funcionais.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Filtros e segmentações testados.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Moeda e percentagens formatadas corretamente.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Conclusões de negócio preparadas.</w:t>
      </w:r>
    </w:p>
    <w:p w:rsidR="007A6FFE" w:rsidRPr="007016BD" w:rsidRDefault="007102B7">
      <w:pPr>
        <w:spacing w:after="60"/>
        <w:rPr>
          <w:rFonts w:hint="eastAsia"/>
          <w:lang w:val="pt-PT"/>
        </w:rPr>
      </w:pPr>
      <w:r w:rsidRPr="007016BD">
        <w:rPr>
          <w:color w:val="2F5597"/>
          <w:sz w:val="22"/>
          <w:lang w:val="pt-PT"/>
        </w:rPr>
        <w:t xml:space="preserve">☐  </w:t>
      </w:r>
      <w:r w:rsidRPr="007016BD">
        <w:rPr>
          <w:sz w:val="20"/>
          <w:lang w:val="pt-PT"/>
        </w:rPr>
        <w:t>Ficheiro .pbix guardado e testado antes da entrega.</w:t>
      </w:r>
    </w:p>
    <w:p w:rsidR="007A6FFE" w:rsidRPr="007016BD" w:rsidRDefault="007102B7">
      <w:pPr>
        <w:pStyle w:val="Ttulo1"/>
        <w:rPr>
          <w:lang w:val="pt-PT"/>
        </w:rPr>
      </w:pPr>
      <w:r w:rsidRPr="007016BD">
        <w:rPr>
          <w:lang w:val="pt-PT"/>
        </w:rPr>
        <w:lastRenderedPageBreak/>
        <w:t>19. Modelo de Conclusões do Projeto</w:t>
      </w:r>
    </w:p>
    <w:p w:rsidR="007A6FFE" w:rsidRDefault="007102B7">
      <w:pPr>
        <w:rPr>
          <w:rFonts w:hint="eastAsia"/>
        </w:rPr>
      </w:pPr>
      <w:r w:rsidRPr="007016BD">
        <w:rPr>
          <w:lang w:val="pt-PT"/>
        </w:rPr>
        <w:t xml:space="preserve">No final, o aluno deverá apresentar pelo menos cinco conclusões objetivas. </w:t>
      </w:r>
      <w:r>
        <w:t xml:space="preserve">O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usado como referência: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Resultado observado: “A categoria X representa ___% das vendas, mas apenas ___% do lucro.”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Problema identificado: “O vendedor/loja X está ___% abaixo da meta há ___ meses.”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Oportunidade: “Os clientes do segmento X possuem ticket médio ___% superior à média.”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Tendência: “As vendas cresceram/caíram ___% comparativamente ao período anterior.”</w:t>
      </w:r>
    </w:p>
    <w:p w:rsidR="007A6FFE" w:rsidRPr="007016BD" w:rsidRDefault="007102B7">
      <w:pPr>
        <w:pStyle w:val="Commarcadores"/>
        <w:spacing w:after="40"/>
        <w:rPr>
          <w:rFonts w:hint="eastAsia"/>
          <w:lang w:val="pt-PT"/>
        </w:rPr>
      </w:pPr>
      <w:r w:rsidRPr="007016BD">
        <w:rPr>
          <w:lang w:val="pt-PT"/>
        </w:rPr>
        <w:t>Recomendação: “A empresa deve priorizar ______ porque os dados indicam ______.”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A6FFE" w:rsidRPr="00865B8C">
        <w:trPr>
          <w:jc w:val="center"/>
        </w:trPr>
        <w:tc>
          <w:tcPr>
            <w:tcW w:w="10080" w:type="dxa"/>
            <w:shd w:val="clear" w:color="auto" w:fill="D9EAD3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7A6FFE" w:rsidRPr="007016BD" w:rsidRDefault="007102B7">
            <w:pPr>
              <w:rPr>
                <w:rFonts w:hint="eastAsia"/>
                <w:lang w:val="pt-PT"/>
              </w:rPr>
            </w:pPr>
            <w:r w:rsidRPr="007016BD">
              <w:rPr>
                <w:b/>
                <w:color w:val="17365D"/>
                <w:sz w:val="20"/>
                <w:lang w:val="pt-PT"/>
              </w:rPr>
              <w:t>Objetivo final do exercício</w:t>
            </w:r>
            <w:r w:rsidRPr="007016BD">
              <w:rPr>
                <w:lang w:val="pt-PT"/>
              </w:rPr>
              <w:br/>
            </w:r>
            <w:r w:rsidRPr="007016BD">
              <w:rPr>
                <w:sz w:val="20"/>
                <w:lang w:val="pt-PT"/>
              </w:rPr>
              <w:t>Demonstrar que o aluno consegue receber uma necessidade de negócio, transformar dados brutos num modelo confiável, criar métricas corretas, desenvolver um dashboard profissional e explicar claramente que decisões podem ser tomadas a partir dos resultados.</w:t>
            </w:r>
          </w:p>
        </w:tc>
      </w:tr>
    </w:tbl>
    <w:p w:rsidR="007A6FFE" w:rsidRDefault="007102B7">
      <w:pPr>
        <w:spacing w:before="360"/>
        <w:jc w:val="center"/>
        <w:rPr>
          <w:rFonts w:hint="eastAsia"/>
        </w:rPr>
      </w:pPr>
      <w:r>
        <w:rPr>
          <w:b/>
          <w:color w:val="17365D"/>
          <w:sz w:val="22"/>
        </w:rPr>
        <w:t xml:space="preserve">— </w:t>
      </w:r>
      <w:proofErr w:type="spellStart"/>
      <w:r>
        <w:rPr>
          <w:b/>
          <w:color w:val="17365D"/>
          <w:sz w:val="22"/>
        </w:rPr>
        <w:t>Fim</w:t>
      </w:r>
      <w:proofErr w:type="spellEnd"/>
      <w:r>
        <w:rPr>
          <w:b/>
          <w:color w:val="17365D"/>
          <w:sz w:val="22"/>
        </w:rPr>
        <w:t xml:space="preserve"> do </w:t>
      </w:r>
      <w:proofErr w:type="spellStart"/>
      <w:r>
        <w:rPr>
          <w:b/>
          <w:color w:val="17365D"/>
          <w:sz w:val="22"/>
        </w:rPr>
        <w:t>Projeto</w:t>
      </w:r>
      <w:proofErr w:type="spellEnd"/>
      <w:r>
        <w:rPr>
          <w:b/>
          <w:color w:val="17365D"/>
          <w:sz w:val="22"/>
        </w:rPr>
        <w:t xml:space="preserve"> —</w:t>
      </w:r>
    </w:p>
    <w:sectPr w:rsidR="007A6FFE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6499" w:rsidRDefault="008564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56499" w:rsidRDefault="008564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FFE" w:rsidRPr="007016BD" w:rsidRDefault="00953AF1">
    <w:pPr>
      <w:pStyle w:val="Rodap"/>
      <w:jc w:val="center"/>
      <w:rPr>
        <w:rFonts w:hint="eastAsia"/>
        <w:lang w:val="pt-PT"/>
      </w:rPr>
    </w:pPr>
    <w:r>
      <w:rPr>
        <w:color w:val="6B7280"/>
        <w:sz w:val="16"/>
        <w:lang w:val="pt-PT"/>
      </w:rPr>
      <w:t>Formador | Aniceto José Jolela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6499" w:rsidRDefault="008564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56499" w:rsidRDefault="008564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FFE" w:rsidRPr="007016BD" w:rsidRDefault="007016BD" w:rsidP="00BF1865">
    <w:pPr>
      <w:pStyle w:val="Cabealho"/>
      <w:ind w:right="320"/>
      <w:jc w:val="right"/>
      <w:rPr>
        <w:rFonts w:hint="eastAsia"/>
        <w:lang w:val="pt-PT"/>
      </w:rPr>
    </w:pPr>
    <w:r w:rsidRPr="007016BD">
      <w:rPr>
        <w:color w:val="6B7280"/>
        <w:sz w:val="16"/>
        <w:lang w:val="pt-PT"/>
      </w:rPr>
      <w:t xml:space="preserve"> Projeto de</w:t>
    </w:r>
    <w:r w:rsidR="007102B7" w:rsidRPr="007016BD">
      <w:rPr>
        <w:color w:val="6B7280"/>
        <w:sz w:val="16"/>
        <w:lang w:val="pt-PT"/>
      </w:rPr>
      <w:t xml:space="preserve"> Power BI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505C"/>
    <w:rsid w:val="00034616"/>
    <w:rsid w:val="0006063C"/>
    <w:rsid w:val="0015074B"/>
    <w:rsid w:val="0029639D"/>
    <w:rsid w:val="00326F90"/>
    <w:rsid w:val="005B4CCD"/>
    <w:rsid w:val="007016BD"/>
    <w:rsid w:val="007102B7"/>
    <w:rsid w:val="007A6FFE"/>
    <w:rsid w:val="00831291"/>
    <w:rsid w:val="00856499"/>
    <w:rsid w:val="00865B8C"/>
    <w:rsid w:val="00953AF1"/>
    <w:rsid w:val="00AA1D8D"/>
    <w:rsid w:val="00B25655"/>
    <w:rsid w:val="00B4180C"/>
    <w:rsid w:val="00B47730"/>
    <w:rsid w:val="00B55602"/>
    <w:rsid w:val="00BF18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4A833"/>
  <w14:defaultImageDpi w14:val="300"/>
  <w15:docId w15:val="{FBD37BDF-A4F8-4451-BCC9-1A286384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65F9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D59F5E-DD69-422C-AECF-8CEBDCDA7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1845</Words>
  <Characters>10520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Projeto Final de Power BI - Dashboard Executivo de Vendas</vt:lpstr>
      <vt:lpstr/>
    </vt:vector>
  </TitlesOfParts>
  <Manager/>
  <Company/>
  <LinksUpToDate>false</LinksUpToDate>
  <CharactersWithSpaces>12341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Final de Power BI - Dashboard Executivo de Vendas</dc:title>
  <dc:subject>Projeto prático de avaliação - Power BI básico ao avançado</dc:subject>
  <dc:creator>EDJAI Academic</dc:creator>
  <cp:keywords>Power BI, DAX, Power Query, Dashboard, Projeto, EDJAI Academic</cp:keywords>
  <dc:description>generated by python-docx</dc:description>
  <cp:lastModifiedBy>Aniceto José Jolela</cp:lastModifiedBy>
  <cp:revision>3</cp:revision>
  <cp:lastPrinted>2026-09-04T19:10:00Z</cp:lastPrinted>
  <dcterms:created xsi:type="dcterms:W3CDTF">2026-09-04T19:19:00Z</dcterms:created>
  <dcterms:modified xsi:type="dcterms:W3CDTF">2026-09-04T19:54:00Z</dcterms:modified>
  <cp:category/>
</cp:coreProperties>
</file>