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DENISE OKAFOR</w:t>
      </w:r>
    </w:p>
    <w:p>
      <w:pPr>
        <w:pStyle w:val="PreformattedText"/>
        <w:bidi w:val="0"/>
        <w:spacing w:before="0" w:after="0"/>
        <w:jc w:val="left"/>
        <w:rPr/>
      </w:pPr>
      <w:r>
        <w:rPr/>
        <w:t>Dayton, OH | (555) 201-7744 | denise.okafor@example.com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SUMMARY</w:t>
      </w:r>
    </w:p>
    <w:p>
      <w:pPr>
        <w:pStyle w:val="PreformattedText"/>
        <w:bidi w:val="0"/>
        <w:spacing w:before="0" w:after="0"/>
        <w:jc w:val="left"/>
        <w:rPr/>
      </w:pPr>
      <w:r>
        <w:rPr/>
        <w:t>Dependable custodial lead with 9+ years of experience keeping hospitals and office buildings clean, safe and inspection-ready. Known for training new staff and keeping supply costs down.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EXPERIENCE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Lead Custodian</w:t>
      </w:r>
    </w:p>
    <w:p>
      <w:pPr>
        <w:pStyle w:val="PreformattedText"/>
        <w:bidi w:val="0"/>
        <w:spacing w:before="0" w:after="0"/>
        <w:jc w:val="left"/>
        <w:rPr/>
      </w:pPr>
      <w:r>
        <w:rPr/>
        <w:t>Kettering Valley Hospital, Dayton, OH</w:t>
      </w:r>
    </w:p>
    <w:p>
      <w:pPr>
        <w:pStyle w:val="PreformattedText"/>
        <w:bidi w:val="0"/>
        <w:spacing w:before="0" w:after="0"/>
        <w:jc w:val="left"/>
        <w:rPr/>
      </w:pPr>
      <w:r>
        <w:rPr/>
        <w:t>March 2020 – Present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Lead a crew of 6 custodians on the overnight shift across three patient floors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Clean and disinfect patient rooms, nurses' stations and restrooms following infection prevention procedures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Trained 9 new hires on chemical safety, PPE and isolation room cleaning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Cut cleaning supply spending by 15% by switching to concentrated products and tracking usage weekly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Complete daily cleaning checklists and report maintenance problems through the work order system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Custodian</w:t>
      </w:r>
    </w:p>
    <w:p>
      <w:pPr>
        <w:pStyle w:val="PreformattedText"/>
        <w:bidi w:val="0"/>
        <w:spacing w:before="0" w:after="0"/>
        <w:jc w:val="left"/>
        <w:rPr/>
      </w:pPr>
      <w:r>
        <w:rPr/>
        <w:t>Brightline Facility Services (contract at Miami Valley Office Park), Dayton, OH</w:t>
      </w:r>
    </w:p>
    <w:p>
      <w:pPr>
        <w:pStyle w:val="PreformattedText"/>
        <w:bidi w:val="0"/>
        <w:spacing w:before="0" w:after="0"/>
        <w:jc w:val="left"/>
        <w:rPr/>
      </w:pPr>
      <w:r>
        <w:rPr/>
        <w:t>June 2016 – February 2020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Cleaned offices, conference rooms, break rooms and restrooms in a 4-building office park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Operated auto-scrubbers and floor burnishers to strip and refinish floors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Restocked paper goods and soap dispensers and kept the supply closet organized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Part-time Custodian</w:t>
      </w:r>
    </w:p>
    <w:p>
      <w:pPr>
        <w:pStyle w:val="PreformattedText"/>
        <w:bidi w:val="0"/>
        <w:spacing w:before="0" w:after="0"/>
        <w:jc w:val="left"/>
        <w:rPr/>
      </w:pPr>
      <w:r>
        <w:rPr/>
        <w:t>Fairborn City Schools, Fairborn, OH</w:t>
      </w:r>
    </w:p>
    <w:p>
      <w:pPr>
        <w:pStyle w:val="PreformattedText"/>
        <w:bidi w:val="0"/>
        <w:spacing w:before="0" w:after="0"/>
        <w:jc w:val="left"/>
        <w:rPr/>
      </w:pPr>
      <w:r>
        <w:rPr/>
        <w:t>2014 – 2016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Cleaned classrooms and hallways after school hours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Set up the gym and cafeteria for school events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EDUCATION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High School Diploma, Fairborn High School, 2013</w:t>
      </w:r>
    </w:p>
    <w:p>
      <w:pPr>
        <w:pStyle w:val="PreformattedText"/>
        <w:bidi w:val="0"/>
        <w:spacing w:before="0" w:after="0"/>
        <w:jc w:val="left"/>
        <w:rPr/>
      </w:pPr>
      <w:r>
        <w:rPr/>
        <w:t>Building Maintenance Certificate coursework, Sinclair Community College (2 of 4 courses completed)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CERTIFICATIONS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OSHA 10-Hour General Industry, 2021</w:t>
      </w:r>
    </w:p>
    <w:p>
      <w:pPr>
        <w:pStyle w:val="PreformattedText"/>
        <w:bidi w:val="0"/>
        <w:spacing w:before="0" w:after="0"/>
        <w:jc w:val="left"/>
        <w:rPr/>
      </w:pPr>
      <w:r>
        <w:rPr/>
        <w:t>Certified Healthcare Environmental Services Technician (CHEST), 2022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TRAINING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Bloodborne Pathogens (annual)</w:t>
      </w:r>
    </w:p>
    <w:p>
      <w:pPr>
        <w:pStyle w:val="PreformattedText"/>
        <w:bidi w:val="0"/>
        <w:spacing w:before="0" w:after="0"/>
        <w:jc w:val="left"/>
        <w:rPr/>
      </w:pPr>
      <w:r>
        <w:rPr/>
        <w:t>Hospital fire safety and evacuation training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SKILLS</w:t>
      </w:r>
    </w:p>
    <w:p>
      <w:pPr>
        <w:pStyle w:val="PreformattedText"/>
        <w:bidi w:val="0"/>
        <w:spacing w:before="0" w:after="0"/>
        <w:jc w:val="left"/>
        <w:rPr/>
      </w:pPr>
      <w:r>
        <w:rPr/>
        <w:t>Infection control, floor care (strip and wax), auto-scrubber and burnisher operation, chemical safety, inventory tracking, Microsoft Excel, bilingual English/Igbo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