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Workplace transition that brought much ambiguity:</w:t>
      </w:r>
    </w:p>
    <w:p w:rsidR="00000000" w:rsidDel="00000000" w:rsidP="00000000" w:rsidRDefault="00000000" w:rsidRPr="00000000" w14:paraId="00000004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What helped me stay grounded:</w:t>
      </w:r>
    </w:p>
    <w:p w:rsidR="00000000" w:rsidDel="00000000" w:rsidP="00000000" w:rsidRDefault="00000000" w:rsidRPr="00000000" w14:paraId="0000000C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4546a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Reflective practice:</w:t>
      </w:r>
    </w:p>
    <w:p w:rsidR="00000000" w:rsidDel="00000000" w:rsidP="00000000" w:rsidRDefault="00000000" w:rsidRPr="00000000" w14:paraId="00000015">
      <w:pPr>
        <w:rPr>
          <w:color w:val="44546a"/>
        </w:rPr>
      </w:pPr>
      <w:bookmarkStart w:colFirst="0" w:colLast="0" w:name="_heading=h.30j0zll" w:id="1"/>
      <w:bookmarkEnd w:id="1"/>
      <w:r w:rsidDel="00000000" w:rsidR="00000000" w:rsidRPr="00000000">
        <w:rPr>
          <w:color w:val="44546a"/>
          <w:rtl w:val="0"/>
        </w:rPr>
        <w:t xml:space="preserve">I used to think (before this session)...</w:t>
      </w:r>
    </w:p>
    <w:p w:rsidR="00000000" w:rsidDel="00000000" w:rsidP="00000000" w:rsidRDefault="00000000" w:rsidRPr="00000000" w14:paraId="00000016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And now I think...</w:t>
      </w:r>
    </w:p>
    <w:p w:rsidR="00000000" w:rsidDel="00000000" w:rsidP="00000000" w:rsidRDefault="00000000" w:rsidRPr="00000000" w14:paraId="00000019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This page is intentionally left blank.</w:t>
      </w:r>
    </w:p>
    <w:p w:rsidR="00000000" w:rsidDel="00000000" w:rsidP="00000000" w:rsidRDefault="00000000" w:rsidRPr="00000000" w14:paraId="0000001E">
      <w:pPr>
        <w:rPr>
          <w:color w:val="44546a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left="5760"/>
      <w:rPr>
        <w:color w:val="000000"/>
      </w:rPr>
    </w:pPr>
    <w:r w:rsidDel="00000000" w:rsidR="00000000" w:rsidRPr="00000000">
      <w:rPr>
        <w:color w:val="000000"/>
        <w:rtl w:val="0"/>
      </w:rPr>
      <w:t xml:space="preserve">Susanna Katsman, Ed.M. </w:t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left="5760"/>
      <w:rPr>
        <w:b w:val="1"/>
        <w:i w:val="1"/>
        <w:color w:val="1f497d"/>
      </w:rPr>
    </w:pPr>
    <w:r w:rsidDel="00000000" w:rsidR="00000000" w:rsidRPr="00000000">
      <w:rPr>
        <w:b w:val="1"/>
        <w:i w:val="1"/>
        <w:color w:val="1f497d"/>
        <w:rtl w:val="0"/>
      </w:rPr>
      <w:t xml:space="preserve">Learn to thrive in a complex world </w:t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left="5760"/>
      <w:rPr>
        <w:color w:val="000000"/>
      </w:rPr>
    </w:pPr>
    <w:hyperlink r:id="rId1">
      <w:r w:rsidDel="00000000" w:rsidR="00000000" w:rsidRPr="00000000">
        <w:rPr>
          <w:color w:val="0000ff"/>
          <w:u w:val="single"/>
          <w:rtl w:val="0"/>
        </w:rPr>
        <w:t xml:space="preserve">www.susannakatsman.org</w:t>
      </w:r>
    </w:hyperlink>
    <w:r w:rsidDel="00000000" w:rsidR="00000000" w:rsidRPr="00000000">
      <w:rPr>
        <w:color w:val="000000"/>
        <w:rtl w:val="0"/>
      </w:rPr>
      <w:t xml:space="preserve"> </w:t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left="5760"/>
      <w:rPr>
        <w:color w:val="000000"/>
      </w:rPr>
    </w:pPr>
    <w:hyperlink r:id="rId2">
      <w:r w:rsidDel="00000000" w:rsidR="00000000" w:rsidRPr="00000000">
        <w:rPr>
          <w:color w:val="0000ff"/>
          <w:u w:val="single"/>
          <w:rtl w:val="0"/>
        </w:rPr>
        <w:t xml:space="preserve">susanna@susannakatsman.org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32"/>
        <w:szCs w:val="32"/>
        <w:rtl w:val="0"/>
      </w:rPr>
      <w:t xml:space="preserve">Building a Mindset for Professional Development and Growth: </w:t>
    </w:r>
    <w:r w:rsidDel="00000000" w:rsidR="00000000" w:rsidRPr="00000000">
      <w:rPr>
        <w:rFonts w:ascii="Arial" w:cs="Arial" w:eastAsia="Arial" w:hAnsi="Arial"/>
        <w:sz w:val="32"/>
        <w:szCs w:val="32"/>
        <w:rtl w:val="0"/>
      </w:rPr>
      <w:t xml:space="preserve">How to thrive in times of ambiguity</w:t>
    </w:r>
    <w:r w:rsidDel="00000000" w:rsidR="00000000" w:rsidRPr="00000000">
      <w:rPr>
        <w:b w:val="1"/>
        <w:color w:val="44546a"/>
        <w:sz w:val="24"/>
        <w:szCs w:val="24"/>
        <w:rtl w:val="0"/>
      </w:rPr>
      <w:tab/>
    </w:r>
    <w:r w:rsidDel="00000000" w:rsidR="00000000" w:rsidRPr="00000000">
      <w:rPr>
        <w:color w:val="000000"/>
        <w:sz w:val="24"/>
        <w:szCs w:val="24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097BD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97BDA"/>
  </w:style>
  <w:style w:type="paragraph" w:styleId="Footer">
    <w:name w:val="footer"/>
    <w:basedOn w:val="Normal"/>
    <w:link w:val="FooterChar"/>
    <w:uiPriority w:val="99"/>
    <w:unhideWhenUsed w:val="1"/>
    <w:rsid w:val="00097BD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97BDA"/>
  </w:style>
  <w:style w:type="character" w:styleId="Hyperlink">
    <w:name w:val="Hyperlink"/>
    <w:basedOn w:val="DefaultParagraphFont"/>
    <w:uiPriority w:val="99"/>
    <w:unhideWhenUsed w:val="1"/>
    <w:rsid w:val="00097BD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susannakatsman.org" TargetMode="External"/><Relationship Id="rId2" Type="http://schemas.openxmlformats.org/officeDocument/2006/relationships/hyperlink" Target="mailto:susanna@susannakatsma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NjyRgU2PgzRkLXKxKqfIC0XTaw==">AMUW2mWji/trXVbILjwQsdfvgQdd4WnaAe+4T2CnTliyUweinLv4Ow8qrQBTJ6jeeBKS7kERl87UnqEtW3HENyS56KbRuu1vezbpVVKqevXNEgYhbwuhkKOhI2yRj+aHS7dQAnNTcjjw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2019-08-28T15:35:00Z</dcterms:created>
</cp:coreProperties>
</file>