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46E70" w14:textId="77777777" w:rsidR="00CC2DCE" w:rsidRPr="00BA0F70" w:rsidRDefault="00CC2DCE" w:rsidP="00633AC1">
      <w:pPr>
        <w:pStyle w:val="Heading1"/>
        <w:rPr>
          <w:rFonts w:eastAsia="Times New Roman"/>
          <w:lang w:eastAsia="en-DK"/>
        </w:rPr>
      </w:pPr>
      <w:r w:rsidRPr="00BA0F70">
        <w:rPr>
          <w:rFonts w:eastAsia="Times New Roman"/>
          <w:lang w:eastAsia="en-DK"/>
        </w:rPr>
        <w:t>Opgave 1: Segmentering og målgruppevalg</w:t>
      </w:r>
    </w:p>
    <w:p w14:paraId="362D9E4C" w14:textId="77777777" w:rsidR="00CC2DCE" w:rsidRPr="00BA0F70" w:rsidRDefault="00CC2DCE" w:rsidP="00503132">
      <w:pPr>
        <w:pStyle w:val="Heading2"/>
        <w:rPr>
          <w:rFonts w:eastAsia="Times New Roman"/>
          <w:lang w:eastAsia="en-DK"/>
        </w:rPr>
      </w:pPr>
      <w:r w:rsidRPr="00BA0F70">
        <w:rPr>
          <w:rFonts w:eastAsia="Times New Roman"/>
          <w:lang w:eastAsia="en-DK"/>
        </w:rPr>
        <w:t>Spørgsmål 1.1: Segmenteringsprocessen</w:t>
      </w:r>
    </w:p>
    <w:p w14:paraId="0F1E9AC3" w14:textId="08A82CD6" w:rsidR="00CC2DCE" w:rsidRPr="00BA0F70" w:rsidRDefault="00C82274" w:rsidP="00C82274">
      <w:pPr>
        <w:pStyle w:val="Heading3"/>
        <w:rPr>
          <w:rFonts w:eastAsia="Times New Roman"/>
          <w:lang w:eastAsia="en-DK"/>
        </w:rPr>
      </w:pPr>
      <w:r w:rsidRPr="00BA0F70">
        <w:rPr>
          <w:rFonts w:eastAsia="Times New Roman"/>
          <w:lang w:eastAsia="en-DK"/>
        </w:rPr>
        <w:t xml:space="preserve">a. </w:t>
      </w:r>
      <w:r w:rsidR="00CC2DCE" w:rsidRPr="00BA0F70">
        <w:rPr>
          <w:rFonts w:eastAsia="Times New Roman"/>
          <w:lang w:eastAsia="en-DK"/>
        </w:rPr>
        <w:t>Redegør for segmenteringsprocessen 4 trin og hvorfor det er vigtigt at segmentere markedet.</w:t>
      </w:r>
    </w:p>
    <w:p w14:paraId="24209DC2" w14:textId="77777777" w:rsidR="00C82274" w:rsidRPr="00BA0F70" w:rsidRDefault="00C82274" w:rsidP="00C82274">
      <w:pPr>
        <w:rPr>
          <w:lang w:eastAsia="en-DK"/>
        </w:rPr>
      </w:pPr>
    </w:p>
    <w:p w14:paraId="2423D374" w14:textId="77777777" w:rsidR="00CC2DCE" w:rsidRPr="00BA0F70" w:rsidRDefault="00CC2DCE" w:rsidP="00C82274">
      <w:pPr>
        <w:rPr>
          <w:lang w:eastAsia="en-DK"/>
        </w:rPr>
      </w:pPr>
      <w:r w:rsidRPr="00BA0F70">
        <w:rPr>
          <w:b/>
          <w:bCs/>
          <w:lang w:eastAsia="en-DK"/>
        </w:rPr>
        <w:t>Trin 1: Identifikation af segmenteringsvariabler</w:t>
      </w:r>
      <w:r w:rsidRPr="00BA0F70">
        <w:rPr>
          <w:lang w:eastAsia="en-DK"/>
        </w:rPr>
        <w:t xml:space="preserve"> Segmentering starter med at identificere de variabler, der vil blive brugt til at opdele markedet. Dette kan omfatte demografiske, geografiske, psykologiske og adfærdsmæssige faktorer.</w:t>
      </w:r>
    </w:p>
    <w:p w14:paraId="0D73CDDA" w14:textId="2B6594FB" w:rsidR="00CC2DCE" w:rsidRPr="00BA0F70" w:rsidRDefault="00C82274" w:rsidP="00C82274">
      <w:pPr>
        <w:rPr>
          <w:lang w:eastAsia="en-DK"/>
        </w:rPr>
      </w:pPr>
      <w:r w:rsidRPr="00BA0F70">
        <w:rPr>
          <w:b/>
          <w:bCs/>
          <w:lang w:eastAsia="en-DK"/>
        </w:rPr>
        <w:t>Kilde</w:t>
      </w:r>
      <w:r w:rsidR="00CC2DCE" w:rsidRPr="00BA0F70">
        <w:rPr>
          <w:b/>
          <w:bCs/>
          <w:lang w:eastAsia="en-DK"/>
        </w:rPr>
        <w:t>:</w:t>
      </w:r>
      <w:r w:rsidR="00CC2DCE" w:rsidRPr="00BA0F70">
        <w:rPr>
          <w:lang w:eastAsia="en-DK"/>
        </w:rPr>
        <w:t xml:space="preserve"> Afsætning C, Systime, kapitel 7, side 273.</w:t>
      </w:r>
    </w:p>
    <w:p w14:paraId="3CBA9A14" w14:textId="77777777" w:rsidR="00C82274" w:rsidRPr="00BA0F70" w:rsidRDefault="00C82274" w:rsidP="00C82274">
      <w:pPr>
        <w:rPr>
          <w:lang w:eastAsia="en-DK"/>
        </w:rPr>
      </w:pPr>
    </w:p>
    <w:p w14:paraId="2EACED54" w14:textId="77777777" w:rsidR="00CC2DCE" w:rsidRPr="00BA0F70" w:rsidRDefault="00CC2DCE" w:rsidP="00C82274">
      <w:pPr>
        <w:rPr>
          <w:lang w:eastAsia="en-DK"/>
        </w:rPr>
      </w:pPr>
      <w:r w:rsidRPr="00BA0F70">
        <w:rPr>
          <w:b/>
          <w:bCs/>
          <w:lang w:eastAsia="en-DK"/>
        </w:rPr>
        <w:t>Trin 2: Udvikling af segmenteringsprofiler</w:t>
      </w:r>
      <w:r w:rsidRPr="00BA0F70">
        <w:rPr>
          <w:lang w:eastAsia="en-DK"/>
        </w:rPr>
        <w:t xml:space="preserve"> Efter identifikationen udvikles detaljerede profiler for hvert segment, som inkluderer kundernes behov, præferencer og købsmotiver.</w:t>
      </w:r>
    </w:p>
    <w:p w14:paraId="3B196DC8" w14:textId="7374907E" w:rsidR="00CC2DCE" w:rsidRPr="00BA0F70" w:rsidRDefault="00C82274" w:rsidP="00C82274">
      <w:pPr>
        <w:rPr>
          <w:lang w:eastAsia="en-DK"/>
        </w:rPr>
      </w:pPr>
      <w:r w:rsidRPr="00BA0F70">
        <w:rPr>
          <w:b/>
          <w:bCs/>
          <w:lang w:eastAsia="en-DK"/>
        </w:rPr>
        <w:t>Kilde</w:t>
      </w:r>
      <w:r w:rsidR="00CC2DCE" w:rsidRPr="00BA0F70">
        <w:rPr>
          <w:b/>
          <w:bCs/>
          <w:lang w:eastAsia="en-DK"/>
        </w:rPr>
        <w:t>:</w:t>
      </w:r>
      <w:r w:rsidR="00CC2DCE" w:rsidRPr="00BA0F70">
        <w:rPr>
          <w:lang w:eastAsia="en-DK"/>
        </w:rPr>
        <w:t xml:space="preserve"> Afsætning C, Systime, kapitel 7, side 274.</w:t>
      </w:r>
    </w:p>
    <w:p w14:paraId="3FCBA9C2" w14:textId="77777777" w:rsidR="00C82274" w:rsidRPr="00BA0F70" w:rsidRDefault="00C82274" w:rsidP="00C82274">
      <w:pPr>
        <w:rPr>
          <w:lang w:eastAsia="en-DK"/>
        </w:rPr>
      </w:pPr>
    </w:p>
    <w:p w14:paraId="59956952" w14:textId="77777777" w:rsidR="00CC2DCE" w:rsidRPr="00BA0F70" w:rsidRDefault="00CC2DCE" w:rsidP="00C82274">
      <w:pPr>
        <w:rPr>
          <w:lang w:eastAsia="en-DK"/>
        </w:rPr>
      </w:pPr>
      <w:r w:rsidRPr="00BA0F70">
        <w:rPr>
          <w:b/>
          <w:bCs/>
          <w:lang w:eastAsia="en-DK"/>
        </w:rPr>
        <w:t>Trin 3: Evaluering af segmenters attraktivitet</w:t>
      </w:r>
      <w:r w:rsidRPr="00BA0F70">
        <w:rPr>
          <w:lang w:eastAsia="en-DK"/>
        </w:rPr>
        <w:t xml:space="preserve"> Hvert segment evalueres ud fra faktorer som størrelse, vækstpotentiale, konkurrenceintensitet og rentabilitet.</w:t>
      </w:r>
    </w:p>
    <w:p w14:paraId="53F65C8F" w14:textId="53953180" w:rsidR="00CC2DCE" w:rsidRPr="00BA0F70" w:rsidRDefault="00C82274" w:rsidP="00C82274">
      <w:pPr>
        <w:rPr>
          <w:lang w:eastAsia="en-DK"/>
        </w:rPr>
      </w:pPr>
      <w:r w:rsidRPr="00BA0F70">
        <w:rPr>
          <w:b/>
          <w:bCs/>
          <w:lang w:eastAsia="en-DK"/>
        </w:rPr>
        <w:t>Kilde</w:t>
      </w:r>
      <w:r w:rsidR="00CC2DCE" w:rsidRPr="00BA0F70">
        <w:rPr>
          <w:b/>
          <w:bCs/>
          <w:lang w:eastAsia="en-DK"/>
        </w:rPr>
        <w:t>:</w:t>
      </w:r>
      <w:r w:rsidR="00CC2DCE" w:rsidRPr="00BA0F70">
        <w:rPr>
          <w:lang w:eastAsia="en-DK"/>
        </w:rPr>
        <w:t xml:space="preserve"> Afsætning C, Systime, kapitel 7, side 275.</w:t>
      </w:r>
    </w:p>
    <w:p w14:paraId="690B2B9D" w14:textId="77777777" w:rsidR="00C82274" w:rsidRPr="00BA0F70" w:rsidRDefault="00C82274" w:rsidP="00C82274">
      <w:pPr>
        <w:rPr>
          <w:lang w:eastAsia="en-DK"/>
        </w:rPr>
      </w:pPr>
    </w:p>
    <w:p w14:paraId="2D49B7C3" w14:textId="77777777" w:rsidR="00CC2DCE" w:rsidRPr="00BA0F70" w:rsidRDefault="00CC2DCE" w:rsidP="00C82274">
      <w:pPr>
        <w:rPr>
          <w:lang w:eastAsia="en-DK"/>
        </w:rPr>
      </w:pPr>
      <w:r w:rsidRPr="00BA0F70">
        <w:rPr>
          <w:b/>
          <w:bCs/>
          <w:lang w:eastAsia="en-DK"/>
        </w:rPr>
        <w:t>Trin 4: Valg af målgruppe</w:t>
      </w:r>
      <w:r w:rsidRPr="00BA0F70">
        <w:rPr>
          <w:lang w:eastAsia="en-DK"/>
        </w:rPr>
        <w:t xml:space="preserve"> Efter evaluering vælges det eller de segmenter, som virksomheden vil fokusere på. Dette kaldes målgruppevalg.</w:t>
      </w:r>
    </w:p>
    <w:p w14:paraId="001B7734" w14:textId="0D624394" w:rsidR="00CC2DCE" w:rsidRPr="00BA0F70" w:rsidRDefault="00C82274" w:rsidP="00C82274">
      <w:pPr>
        <w:rPr>
          <w:lang w:eastAsia="en-DK"/>
        </w:rPr>
      </w:pPr>
      <w:r w:rsidRPr="00BA0F70">
        <w:rPr>
          <w:b/>
          <w:bCs/>
          <w:lang w:eastAsia="en-DK"/>
        </w:rPr>
        <w:t>Kilde</w:t>
      </w:r>
      <w:r w:rsidR="00CC2DCE" w:rsidRPr="00BA0F70">
        <w:rPr>
          <w:b/>
          <w:bCs/>
          <w:lang w:eastAsia="en-DK"/>
        </w:rPr>
        <w:t>:</w:t>
      </w:r>
      <w:r w:rsidR="00CC2DCE" w:rsidRPr="00BA0F70">
        <w:rPr>
          <w:lang w:eastAsia="en-DK"/>
        </w:rPr>
        <w:t xml:space="preserve"> Afsætning C, Systime, kapitel 7, side 276.</w:t>
      </w:r>
    </w:p>
    <w:p w14:paraId="2DC3E80B" w14:textId="77777777" w:rsidR="00C82274" w:rsidRPr="00BA0F70" w:rsidRDefault="00C82274" w:rsidP="00C82274">
      <w:pPr>
        <w:rPr>
          <w:lang w:eastAsia="en-DK"/>
        </w:rPr>
      </w:pPr>
    </w:p>
    <w:p w14:paraId="38B8C4AE" w14:textId="77777777" w:rsidR="00CC2DCE" w:rsidRPr="00BA0F70" w:rsidRDefault="00CC2DCE" w:rsidP="00503132">
      <w:pPr>
        <w:pStyle w:val="Heading3"/>
        <w:rPr>
          <w:rFonts w:eastAsia="Times New Roman"/>
          <w:lang w:eastAsia="en-DK"/>
        </w:rPr>
      </w:pPr>
      <w:r w:rsidRPr="00BA0F70">
        <w:rPr>
          <w:rFonts w:eastAsia="Times New Roman"/>
          <w:lang w:eastAsia="en-DK"/>
        </w:rPr>
        <w:t>b. Vurder også hvilke segmenteringskriterier der vil være relevante for Meny at segmentere efter og begrund hvorfor.</w:t>
      </w:r>
    </w:p>
    <w:p w14:paraId="235E294C" w14:textId="77777777" w:rsidR="00CC2DCE" w:rsidRPr="00BA0F70" w:rsidRDefault="00CC2DCE" w:rsidP="00C82274">
      <w:pPr>
        <w:rPr>
          <w:b/>
          <w:bCs/>
          <w:lang w:eastAsia="en-DK"/>
        </w:rPr>
      </w:pPr>
      <w:r w:rsidRPr="00BA0F70">
        <w:rPr>
          <w:b/>
          <w:bCs/>
          <w:lang w:eastAsia="en-DK"/>
        </w:rPr>
        <w:t>Demografiske kriterier:</w:t>
      </w:r>
    </w:p>
    <w:p w14:paraId="6E63018D" w14:textId="77777777" w:rsidR="00CC2DCE" w:rsidRPr="00BA0F70" w:rsidRDefault="00CC2DCE" w:rsidP="00C82274">
      <w:pPr>
        <w:rPr>
          <w:lang w:eastAsia="en-DK"/>
        </w:rPr>
      </w:pPr>
      <w:r w:rsidRPr="00BA0F70">
        <w:rPr>
          <w:lang w:eastAsia="en-DK"/>
        </w:rPr>
        <w:t>Alder, indkomst og husstandsstørrelse, fordi disse faktorer kan påvirke fødevarepræferencer og købsadfærd.</w:t>
      </w:r>
    </w:p>
    <w:p w14:paraId="673F8039" w14:textId="317A3507" w:rsidR="00CC2DCE" w:rsidRPr="00BA0F70" w:rsidRDefault="00C82274" w:rsidP="00C82274">
      <w:pPr>
        <w:rPr>
          <w:lang w:eastAsia="en-DK"/>
        </w:rPr>
      </w:pPr>
      <w:r w:rsidRPr="00BA0F70">
        <w:rPr>
          <w:lang w:eastAsia="en-DK"/>
        </w:rPr>
        <w:t>Kilde</w:t>
      </w:r>
      <w:r w:rsidR="00CC2DCE" w:rsidRPr="00BA0F70">
        <w:rPr>
          <w:lang w:eastAsia="en-DK"/>
        </w:rPr>
        <w:t>: Afsætning C, Systime, kapitel 7, side 272.</w:t>
      </w:r>
    </w:p>
    <w:p w14:paraId="50423358" w14:textId="77777777" w:rsidR="00C82274" w:rsidRPr="00BA0F70" w:rsidRDefault="00C82274" w:rsidP="00C82274">
      <w:pPr>
        <w:rPr>
          <w:lang w:eastAsia="en-DK"/>
        </w:rPr>
      </w:pPr>
    </w:p>
    <w:p w14:paraId="0A26EA3F" w14:textId="77777777" w:rsidR="00CC2DCE" w:rsidRPr="00BA0F70" w:rsidRDefault="00CC2DCE" w:rsidP="00C82274">
      <w:pPr>
        <w:rPr>
          <w:b/>
          <w:bCs/>
          <w:lang w:eastAsia="en-DK"/>
        </w:rPr>
      </w:pPr>
      <w:r w:rsidRPr="00BA0F70">
        <w:rPr>
          <w:b/>
          <w:bCs/>
          <w:lang w:eastAsia="en-DK"/>
        </w:rPr>
        <w:t>Geografiske kriterier:</w:t>
      </w:r>
    </w:p>
    <w:p w14:paraId="11F516B5" w14:textId="77777777" w:rsidR="00CC2DCE" w:rsidRPr="00BA0F70" w:rsidRDefault="00CC2DCE" w:rsidP="00C82274">
      <w:pPr>
        <w:rPr>
          <w:lang w:eastAsia="en-DK"/>
        </w:rPr>
      </w:pPr>
      <w:r w:rsidRPr="00BA0F70">
        <w:rPr>
          <w:lang w:eastAsia="en-DK"/>
        </w:rPr>
        <w:t>Beliggenhed og klima, da Meny kan tilpasse sortimentet efter lokale behov og præferencer.</w:t>
      </w:r>
    </w:p>
    <w:p w14:paraId="0274CA7D" w14:textId="1CF345AE" w:rsidR="00CC2DCE" w:rsidRPr="00BA0F70" w:rsidRDefault="00C82274" w:rsidP="00C82274">
      <w:pPr>
        <w:rPr>
          <w:lang w:eastAsia="en-DK"/>
        </w:rPr>
      </w:pPr>
      <w:r w:rsidRPr="00BA0F70">
        <w:rPr>
          <w:lang w:eastAsia="en-DK"/>
        </w:rPr>
        <w:t>Kilde</w:t>
      </w:r>
      <w:r w:rsidR="00CC2DCE" w:rsidRPr="00BA0F70">
        <w:rPr>
          <w:lang w:eastAsia="en-DK"/>
        </w:rPr>
        <w:t>: Afsætning C, Systime, kapitel 7, side 272.</w:t>
      </w:r>
    </w:p>
    <w:p w14:paraId="5588E1BE" w14:textId="77777777" w:rsidR="00CC2DCE" w:rsidRPr="00BA0F70" w:rsidRDefault="00CC2DCE" w:rsidP="00503132">
      <w:pPr>
        <w:pStyle w:val="Heading2"/>
        <w:rPr>
          <w:rFonts w:eastAsia="Times New Roman"/>
          <w:lang w:eastAsia="en-DK"/>
        </w:rPr>
      </w:pPr>
      <w:r w:rsidRPr="00BA0F70">
        <w:rPr>
          <w:rFonts w:eastAsia="Times New Roman"/>
          <w:lang w:eastAsia="en-DK"/>
        </w:rPr>
        <w:lastRenderedPageBreak/>
        <w:t>Spørgsmål 1.2: Målgruppe</w:t>
      </w:r>
    </w:p>
    <w:p w14:paraId="7F49290A" w14:textId="77777777" w:rsidR="00CC2DCE" w:rsidRPr="00BA0F70" w:rsidRDefault="00CC2DCE" w:rsidP="00C82274">
      <w:pPr>
        <w:rPr>
          <w:b/>
          <w:bCs/>
          <w:lang w:eastAsia="en-DK"/>
        </w:rPr>
      </w:pPr>
      <w:r w:rsidRPr="00BA0F70">
        <w:rPr>
          <w:b/>
          <w:bCs/>
          <w:lang w:eastAsia="en-DK"/>
        </w:rPr>
        <w:t>Opstil minimum 2 segmenter for Meny ud fra dine valgte segmenteringskriterier og lav et skema over SMOK/SMUK-modellen. Husk begrundelser.</w:t>
      </w:r>
    </w:p>
    <w:p w14:paraId="6DEFB697" w14:textId="77777777" w:rsidR="00C82274" w:rsidRPr="00BA0F70" w:rsidRDefault="00C82274" w:rsidP="00C82274">
      <w:pPr>
        <w:rPr>
          <w:b/>
          <w:bCs/>
          <w:lang w:eastAsia="en-DK"/>
        </w:rPr>
      </w:pPr>
    </w:p>
    <w:p w14:paraId="34B84E82" w14:textId="77777777" w:rsidR="00CC2DCE" w:rsidRPr="00BA0F70" w:rsidRDefault="00CC2DCE" w:rsidP="00C82274">
      <w:pPr>
        <w:rPr>
          <w:lang w:eastAsia="en-DK"/>
        </w:rPr>
      </w:pPr>
      <w:r w:rsidRPr="00BA0F70">
        <w:rPr>
          <w:b/>
          <w:bCs/>
          <w:lang w:eastAsia="en-DK"/>
        </w:rPr>
        <w:t>Segment 1:</w:t>
      </w:r>
      <w:r w:rsidRPr="00BA0F70">
        <w:rPr>
          <w:lang w:eastAsia="en-DK"/>
        </w:rPr>
        <w:t xml:space="preserve"> Familier med børn Disse kunder har typisk et højt forbrug af dagligvarer og sætter pris på et bredt sortiment samt tilbud på basisvarer.</w:t>
      </w:r>
    </w:p>
    <w:p w14:paraId="1DA89E08" w14:textId="0C818ADC" w:rsidR="00CC2DCE" w:rsidRPr="00BA0F70" w:rsidRDefault="00C82274" w:rsidP="00C82274">
      <w:pPr>
        <w:rPr>
          <w:lang w:eastAsia="en-DK"/>
        </w:rPr>
      </w:pPr>
      <w:r w:rsidRPr="00BA0F70">
        <w:rPr>
          <w:lang w:eastAsia="en-DK"/>
        </w:rPr>
        <w:t>Kilde</w:t>
      </w:r>
      <w:r w:rsidR="00CC2DCE" w:rsidRPr="00BA0F70">
        <w:rPr>
          <w:lang w:eastAsia="en-DK"/>
        </w:rPr>
        <w:t>: Afsætning C, Systime, kapitel 7, side 277.</w:t>
      </w:r>
    </w:p>
    <w:p w14:paraId="3FC39BF4" w14:textId="77777777" w:rsidR="00C82274" w:rsidRPr="00BA0F70" w:rsidRDefault="00C82274" w:rsidP="00C82274">
      <w:pPr>
        <w:rPr>
          <w:lang w:eastAsia="en-DK"/>
        </w:rPr>
      </w:pPr>
    </w:p>
    <w:p w14:paraId="68C35359" w14:textId="77777777" w:rsidR="00CC2DCE" w:rsidRPr="00BA0F70" w:rsidRDefault="00CC2DCE" w:rsidP="00C82274">
      <w:pPr>
        <w:rPr>
          <w:lang w:eastAsia="en-DK"/>
        </w:rPr>
      </w:pPr>
      <w:r w:rsidRPr="00BA0F70">
        <w:rPr>
          <w:b/>
          <w:bCs/>
          <w:lang w:eastAsia="en-DK"/>
        </w:rPr>
        <w:t>Segment 2:</w:t>
      </w:r>
      <w:r w:rsidRPr="00BA0F70">
        <w:rPr>
          <w:lang w:eastAsia="en-DK"/>
        </w:rPr>
        <w:t xml:space="preserve"> Ældre par Ældre par har ofte en højere disponibel indkomst og værdsætter kvalitet og kundeservice. De kan også have specifikke behov såsom sundhedsfødevarer.</w:t>
      </w:r>
    </w:p>
    <w:p w14:paraId="2861713F" w14:textId="2C64B6F6" w:rsidR="00CC2DCE" w:rsidRPr="00BA0F70" w:rsidRDefault="00C82274" w:rsidP="00C82274">
      <w:pPr>
        <w:rPr>
          <w:lang w:eastAsia="en-DK"/>
        </w:rPr>
      </w:pPr>
      <w:r w:rsidRPr="00BA0F70">
        <w:rPr>
          <w:lang w:eastAsia="en-DK"/>
        </w:rPr>
        <w:t>Kilde</w:t>
      </w:r>
      <w:r w:rsidR="00CC2DCE" w:rsidRPr="00BA0F70">
        <w:rPr>
          <w:lang w:eastAsia="en-DK"/>
        </w:rPr>
        <w:t>: Afsætning C, Systime, kapitel 7, side 277.</w:t>
      </w:r>
    </w:p>
    <w:p w14:paraId="3D4257A7" w14:textId="44B8BB80" w:rsidR="003B460D" w:rsidRPr="00BA0F70" w:rsidRDefault="003B460D" w:rsidP="00CC2DCE">
      <w:pPr>
        <w:spacing w:after="0" w:line="240" w:lineRule="auto"/>
        <w:rPr>
          <w:rFonts w:ascii="Times New Roman" w:eastAsia="Times New Roman" w:hAnsi="Times New Roman" w:cs="Times New Roman"/>
          <w:kern w:val="0"/>
          <w:sz w:val="24"/>
          <w:szCs w:val="24"/>
          <w:lang w:eastAsia="en-DK"/>
          <w14:ligatures w14:val="none"/>
        </w:rPr>
      </w:pPr>
    </w:p>
    <w:p w14:paraId="77F9FFF9" w14:textId="77777777" w:rsidR="003B460D" w:rsidRPr="00BA0F70" w:rsidRDefault="003B460D">
      <w:pPr>
        <w:rPr>
          <w:rFonts w:ascii="Times New Roman" w:eastAsia="Times New Roman" w:hAnsi="Times New Roman" w:cs="Times New Roman"/>
          <w:kern w:val="0"/>
          <w:sz w:val="24"/>
          <w:szCs w:val="24"/>
          <w:lang w:eastAsia="en-DK"/>
          <w14:ligatures w14:val="none"/>
        </w:rPr>
      </w:pPr>
      <w:r w:rsidRPr="00BA0F70">
        <w:rPr>
          <w:rFonts w:ascii="Times New Roman" w:eastAsia="Times New Roman" w:hAnsi="Times New Roman" w:cs="Times New Roman"/>
          <w:kern w:val="0"/>
          <w:sz w:val="24"/>
          <w:szCs w:val="24"/>
          <w:lang w:eastAsia="en-DK"/>
          <w14:ligatures w14:val="none"/>
        </w:rPr>
        <w:br w:type="page"/>
      </w:r>
    </w:p>
    <w:p w14:paraId="35296C5F" w14:textId="77777777" w:rsidR="00CC2DCE" w:rsidRPr="00BA0F70" w:rsidRDefault="00CC2DCE" w:rsidP="00503132">
      <w:pPr>
        <w:pStyle w:val="Heading1"/>
        <w:rPr>
          <w:rFonts w:eastAsia="Times New Roman"/>
          <w:lang w:eastAsia="en-DK"/>
        </w:rPr>
      </w:pPr>
      <w:r w:rsidRPr="00BA0F70">
        <w:rPr>
          <w:rFonts w:eastAsia="Times New Roman"/>
          <w:lang w:eastAsia="en-DK"/>
        </w:rPr>
        <w:lastRenderedPageBreak/>
        <w:t>Opgave 2: Marketingmix</w:t>
      </w:r>
    </w:p>
    <w:p w14:paraId="112F5607" w14:textId="77777777" w:rsidR="00CC2DCE" w:rsidRPr="00BA0F70" w:rsidRDefault="00CC2DCE" w:rsidP="00503132">
      <w:pPr>
        <w:pStyle w:val="Heading2"/>
        <w:rPr>
          <w:rFonts w:eastAsia="Times New Roman"/>
          <w:lang w:eastAsia="en-DK"/>
        </w:rPr>
      </w:pPr>
      <w:r w:rsidRPr="00BA0F70">
        <w:rPr>
          <w:rFonts w:eastAsia="Times New Roman"/>
          <w:lang w:eastAsia="en-DK"/>
        </w:rPr>
        <w:t>Spørgsmål 2.1: Sortiment</w:t>
      </w:r>
    </w:p>
    <w:p w14:paraId="26FF7FD8" w14:textId="385BE800" w:rsidR="00503132" w:rsidRDefault="00BA0F70" w:rsidP="00BA0F70">
      <w:pPr>
        <w:pStyle w:val="Heading3"/>
        <w:rPr>
          <w:rFonts w:eastAsia="Times New Roman"/>
          <w:lang w:eastAsia="en-DK"/>
        </w:rPr>
      </w:pPr>
      <w:r>
        <w:rPr>
          <w:rFonts w:eastAsia="Times New Roman"/>
          <w:lang w:eastAsia="en-DK"/>
        </w:rPr>
        <w:t xml:space="preserve">a. </w:t>
      </w:r>
      <w:r w:rsidR="00CC2DCE" w:rsidRPr="00BA0F70">
        <w:rPr>
          <w:rFonts w:eastAsia="Times New Roman"/>
          <w:lang w:eastAsia="en-DK"/>
        </w:rPr>
        <w:t xml:space="preserve">Beskriv sortimentet i Meny ved at gøre brug af de korrekte begreber til beskrivelse af sortiment. </w:t>
      </w:r>
    </w:p>
    <w:p w14:paraId="1A6E43C2" w14:textId="77777777" w:rsidR="00BA0F70" w:rsidRPr="00BA0F70" w:rsidRDefault="00BA0F70" w:rsidP="00BA0F70">
      <w:pPr>
        <w:rPr>
          <w:lang w:eastAsia="en-DK"/>
        </w:rPr>
      </w:pPr>
    </w:p>
    <w:p w14:paraId="6003F207" w14:textId="0D58E96C" w:rsidR="00CC2DCE" w:rsidRPr="00CC2DCE" w:rsidRDefault="00CC2DCE" w:rsidP="00BA0F70">
      <w:pPr>
        <w:rPr>
          <w:lang w:eastAsia="en-DK"/>
        </w:rPr>
      </w:pPr>
      <w:r w:rsidRPr="00CC2DCE">
        <w:rPr>
          <w:lang w:eastAsia="en-DK"/>
        </w:rPr>
        <w:t>Meny har et bredt sortiment, der dækker både fødevarer og nonfood-varer. Sortimentet er dybt inden for kategorier som friske råvarer, delikatesser og specialiteter.</w:t>
      </w:r>
    </w:p>
    <w:p w14:paraId="1F7DBF1C" w14:textId="06BCE12F" w:rsidR="003B460D" w:rsidRDefault="00C82274" w:rsidP="00BA0F70">
      <w:pPr>
        <w:rPr>
          <w:lang w:eastAsia="en-DK"/>
        </w:rPr>
      </w:pPr>
      <w:r w:rsidRPr="00BA0F70">
        <w:rPr>
          <w:b/>
          <w:bCs/>
          <w:lang w:eastAsia="en-DK"/>
        </w:rPr>
        <w:t>Kilde</w:t>
      </w:r>
      <w:r w:rsidR="00CC2DCE" w:rsidRPr="00CC2DCE">
        <w:rPr>
          <w:b/>
          <w:bCs/>
          <w:lang w:eastAsia="en-DK"/>
        </w:rPr>
        <w:t>:</w:t>
      </w:r>
      <w:r w:rsidR="00CC2DCE" w:rsidRPr="00CC2DCE">
        <w:rPr>
          <w:lang w:eastAsia="en-DK"/>
        </w:rPr>
        <w:t xml:space="preserve"> Afsætning C, Systime, kapitel 10, side 226.</w:t>
      </w:r>
    </w:p>
    <w:p w14:paraId="7D7544AA" w14:textId="77777777" w:rsidR="00BA0F70" w:rsidRPr="00CC2DCE" w:rsidRDefault="00BA0F70" w:rsidP="00BA0F70">
      <w:pPr>
        <w:spacing w:before="100" w:beforeAutospacing="1" w:after="100" w:afterAutospacing="1" w:line="240" w:lineRule="auto"/>
        <w:rPr>
          <w:rFonts w:ascii="Times New Roman" w:eastAsia="Times New Roman" w:hAnsi="Times New Roman" w:cs="Times New Roman"/>
          <w:kern w:val="0"/>
          <w:sz w:val="24"/>
          <w:szCs w:val="24"/>
          <w:lang w:eastAsia="en-DK"/>
          <w14:ligatures w14:val="none"/>
        </w:rPr>
      </w:pPr>
    </w:p>
    <w:p w14:paraId="658441F8" w14:textId="77777777" w:rsidR="00AD7BCD" w:rsidRDefault="00CC2DCE" w:rsidP="00BA0F70">
      <w:pPr>
        <w:pStyle w:val="Heading3"/>
        <w:rPr>
          <w:rStyle w:val="Heading2Char"/>
          <w:rFonts w:asciiTheme="minorHAnsi" w:hAnsiTheme="minorHAnsi"/>
          <w:sz w:val="28"/>
          <w:szCs w:val="28"/>
        </w:rPr>
      </w:pPr>
      <w:r w:rsidRPr="00BA0F70">
        <w:rPr>
          <w:rStyle w:val="Heading2Char"/>
          <w:rFonts w:asciiTheme="minorHAnsi" w:hAnsiTheme="minorHAnsi"/>
          <w:sz w:val="28"/>
          <w:szCs w:val="28"/>
        </w:rPr>
        <w:t>b. Redegør for forskellen mellem en mærkevare og et handelsmærke (private label).</w:t>
      </w:r>
    </w:p>
    <w:p w14:paraId="0074D387" w14:textId="77777777" w:rsidR="00BA0F70" w:rsidRPr="00BA0F70" w:rsidRDefault="00BA0F70" w:rsidP="00BA0F70"/>
    <w:p w14:paraId="5E39814B" w14:textId="1DE3C2E1" w:rsidR="00CC2DCE" w:rsidRPr="00CC2DCE" w:rsidRDefault="00CC2DCE" w:rsidP="00BA0F70">
      <w:pPr>
        <w:rPr>
          <w:lang w:eastAsia="en-DK"/>
        </w:rPr>
      </w:pPr>
      <w:r w:rsidRPr="00CC2DCE">
        <w:rPr>
          <w:lang w:eastAsia="en-DK"/>
        </w:rPr>
        <w:t>Mærkevarer er produkter fra kendte producenter, der ofte er associeret med høj kvalitet og brandgenkendelse. Handelsmærker eller private labels er produkter, der sælges under forretningens eget navn og ofte er billigere.</w:t>
      </w:r>
    </w:p>
    <w:p w14:paraId="050762D5" w14:textId="1FC6F004" w:rsidR="003B460D" w:rsidRDefault="00C82274" w:rsidP="00BA0F70">
      <w:pPr>
        <w:rPr>
          <w:lang w:eastAsia="en-DK"/>
        </w:rPr>
      </w:pPr>
      <w:r w:rsidRPr="00BA0F70">
        <w:rPr>
          <w:b/>
          <w:bCs/>
          <w:lang w:eastAsia="en-DK"/>
        </w:rPr>
        <w:t>Kilde</w:t>
      </w:r>
      <w:r w:rsidR="00CC2DCE" w:rsidRPr="00CC2DCE">
        <w:rPr>
          <w:b/>
          <w:bCs/>
          <w:lang w:eastAsia="en-DK"/>
        </w:rPr>
        <w:t>:</w:t>
      </w:r>
      <w:r w:rsidR="00CC2DCE" w:rsidRPr="00CC2DCE">
        <w:rPr>
          <w:lang w:eastAsia="en-DK"/>
        </w:rPr>
        <w:t xml:space="preserve"> Afsætning C, Systime, kapitel 10, side 228.</w:t>
      </w:r>
    </w:p>
    <w:p w14:paraId="4BC09BD9" w14:textId="77777777" w:rsidR="00BA0F70" w:rsidRPr="00CC2DCE" w:rsidRDefault="00BA0F70" w:rsidP="00BA0F70">
      <w:pPr>
        <w:rPr>
          <w:lang w:eastAsia="en-DK"/>
        </w:rPr>
      </w:pPr>
    </w:p>
    <w:p w14:paraId="7061041E" w14:textId="77777777" w:rsidR="00AD7BCD" w:rsidRDefault="00CC2DCE" w:rsidP="001231EB">
      <w:pPr>
        <w:pStyle w:val="Heading3"/>
        <w:rPr>
          <w:rFonts w:eastAsia="Times New Roman"/>
          <w:lang w:eastAsia="en-DK"/>
        </w:rPr>
      </w:pPr>
      <w:r w:rsidRPr="00BA0F70">
        <w:rPr>
          <w:rFonts w:eastAsia="Times New Roman"/>
          <w:lang w:eastAsia="en-DK"/>
        </w:rPr>
        <w:t>c. Hvilke handelsmærker (private label) har Meny?</w:t>
      </w:r>
    </w:p>
    <w:p w14:paraId="649AF6EF" w14:textId="77777777" w:rsidR="008F68D3" w:rsidRPr="008F68D3" w:rsidRDefault="008F68D3" w:rsidP="008F68D3">
      <w:pPr>
        <w:rPr>
          <w:lang w:eastAsia="en-DK"/>
        </w:rPr>
      </w:pPr>
    </w:p>
    <w:p w14:paraId="356418BE" w14:textId="3B48BBFF" w:rsidR="00CC2DCE" w:rsidRPr="00CC2DCE" w:rsidRDefault="00CC2DCE" w:rsidP="008F68D3">
      <w:pPr>
        <w:rPr>
          <w:lang w:eastAsia="en-DK"/>
        </w:rPr>
      </w:pPr>
      <w:r w:rsidRPr="00CC2DCE">
        <w:rPr>
          <w:lang w:eastAsia="en-DK"/>
        </w:rPr>
        <w:t>Meny har flere private labels som "Meny", der tilbyder et bredt udvalg af fødevarer.</w:t>
      </w:r>
    </w:p>
    <w:p w14:paraId="5C15FA9A" w14:textId="04F39DB3" w:rsidR="00CC2DCE" w:rsidRDefault="00C82274" w:rsidP="008F68D3">
      <w:pPr>
        <w:rPr>
          <w:lang w:eastAsia="en-DK"/>
        </w:rPr>
      </w:pPr>
      <w:r w:rsidRPr="00BA0F70">
        <w:rPr>
          <w:b/>
          <w:bCs/>
          <w:lang w:eastAsia="en-DK"/>
        </w:rPr>
        <w:t>Kilde</w:t>
      </w:r>
      <w:r w:rsidR="00CC2DCE" w:rsidRPr="00CC2DCE">
        <w:rPr>
          <w:b/>
          <w:bCs/>
          <w:lang w:eastAsia="en-DK"/>
        </w:rPr>
        <w:t>:</w:t>
      </w:r>
      <w:r w:rsidR="00CC2DCE" w:rsidRPr="00CC2DCE">
        <w:rPr>
          <w:lang w:eastAsia="en-DK"/>
        </w:rPr>
        <w:t xml:space="preserve"> Meny's hjemmeside.</w:t>
      </w:r>
    </w:p>
    <w:p w14:paraId="24D1EE00" w14:textId="77777777" w:rsidR="008F68D3" w:rsidRPr="00CC2DCE" w:rsidRDefault="008F68D3" w:rsidP="008F68D3">
      <w:pPr>
        <w:rPr>
          <w:lang w:eastAsia="en-DK"/>
        </w:rPr>
      </w:pPr>
    </w:p>
    <w:p w14:paraId="523BCE05" w14:textId="77777777" w:rsidR="00CC2DCE" w:rsidRPr="00BA0F70" w:rsidRDefault="00CC2DCE" w:rsidP="001231EB">
      <w:pPr>
        <w:pStyle w:val="Heading2"/>
        <w:rPr>
          <w:rFonts w:eastAsia="Times New Roman"/>
          <w:lang w:eastAsia="en-DK"/>
        </w:rPr>
      </w:pPr>
      <w:r w:rsidRPr="00BA0F70">
        <w:rPr>
          <w:rFonts w:eastAsia="Times New Roman"/>
          <w:lang w:eastAsia="en-DK"/>
        </w:rPr>
        <w:t>Spørgsmål 2.2: Placering</w:t>
      </w:r>
    </w:p>
    <w:p w14:paraId="7BCC856B" w14:textId="77777777" w:rsidR="001231EB" w:rsidRPr="008F68D3" w:rsidRDefault="00CC2DCE" w:rsidP="008F68D3">
      <w:pPr>
        <w:rPr>
          <w:b/>
          <w:bCs/>
          <w:lang w:eastAsia="en-DK"/>
        </w:rPr>
      </w:pPr>
      <w:r w:rsidRPr="008F68D3">
        <w:rPr>
          <w:b/>
          <w:bCs/>
          <w:lang w:eastAsia="en-DK"/>
        </w:rPr>
        <w:t xml:space="preserve">Find en Meny på Google Maps og beskriv den beliggenhed butikken har samt hvad det kan betyde at have den beliggenhed. </w:t>
      </w:r>
    </w:p>
    <w:p w14:paraId="5B5B7B1E" w14:textId="2FAC307A" w:rsidR="00CC2DCE" w:rsidRPr="00CC2DCE" w:rsidRDefault="00CC2DCE" w:rsidP="008F68D3">
      <w:pPr>
        <w:rPr>
          <w:lang w:eastAsia="en-DK"/>
        </w:rPr>
      </w:pPr>
      <w:r w:rsidRPr="00CC2DCE">
        <w:rPr>
          <w:lang w:eastAsia="en-DK"/>
        </w:rPr>
        <w:t>Eksempel: Meny Kalundborg er placeret centralt i byen med gode parkeringsmuligheder, hvilket gør det nemt for kunder at handle der. En central beliggenhed kan tiltrække flere kunder og øge salget.</w:t>
      </w:r>
    </w:p>
    <w:p w14:paraId="5F8F1DEA" w14:textId="37BA3799" w:rsidR="00CC2DCE" w:rsidRPr="00CC2DCE" w:rsidRDefault="00C82274" w:rsidP="008F68D3">
      <w:pPr>
        <w:rPr>
          <w:lang w:eastAsia="en-DK"/>
        </w:rPr>
      </w:pPr>
      <w:r w:rsidRPr="00BA0F70">
        <w:rPr>
          <w:lang w:eastAsia="en-DK"/>
        </w:rPr>
        <w:t>Kilde</w:t>
      </w:r>
      <w:r w:rsidR="00CC2DCE" w:rsidRPr="00CC2DCE">
        <w:rPr>
          <w:lang w:eastAsia="en-DK"/>
        </w:rPr>
        <w:t>: Google Maps, Afsætning C, Systime, kapitel 11, side 236.</w:t>
      </w:r>
    </w:p>
    <w:p w14:paraId="107B890E" w14:textId="6E0848D1" w:rsidR="003B460D" w:rsidRPr="00BA0F70" w:rsidRDefault="003B460D" w:rsidP="00CC2DCE">
      <w:pPr>
        <w:spacing w:after="0" w:line="240" w:lineRule="auto"/>
        <w:rPr>
          <w:rFonts w:ascii="Times New Roman" w:eastAsia="Times New Roman" w:hAnsi="Times New Roman" w:cs="Times New Roman"/>
          <w:kern w:val="0"/>
          <w:sz w:val="24"/>
          <w:szCs w:val="24"/>
          <w:lang w:eastAsia="en-DK"/>
          <w14:ligatures w14:val="none"/>
        </w:rPr>
      </w:pPr>
    </w:p>
    <w:p w14:paraId="6BDAF386" w14:textId="77777777" w:rsidR="003B460D" w:rsidRPr="00BA0F70" w:rsidRDefault="003B460D">
      <w:pPr>
        <w:rPr>
          <w:rFonts w:ascii="Times New Roman" w:eastAsia="Times New Roman" w:hAnsi="Times New Roman" w:cs="Times New Roman"/>
          <w:kern w:val="0"/>
          <w:sz w:val="24"/>
          <w:szCs w:val="24"/>
          <w:lang w:eastAsia="en-DK"/>
          <w14:ligatures w14:val="none"/>
        </w:rPr>
      </w:pPr>
      <w:r w:rsidRPr="00BA0F70">
        <w:rPr>
          <w:rFonts w:ascii="Times New Roman" w:eastAsia="Times New Roman" w:hAnsi="Times New Roman" w:cs="Times New Roman"/>
          <w:kern w:val="0"/>
          <w:sz w:val="24"/>
          <w:szCs w:val="24"/>
          <w:lang w:eastAsia="en-DK"/>
          <w14:ligatures w14:val="none"/>
        </w:rPr>
        <w:br w:type="page"/>
      </w:r>
    </w:p>
    <w:p w14:paraId="6E4598E7" w14:textId="77777777" w:rsidR="00CC2DCE" w:rsidRPr="00BA0F70" w:rsidRDefault="00CC2DCE" w:rsidP="001231EB">
      <w:pPr>
        <w:pStyle w:val="Heading1"/>
        <w:rPr>
          <w:rFonts w:eastAsia="Times New Roman"/>
          <w:lang w:eastAsia="en-DK"/>
        </w:rPr>
      </w:pPr>
      <w:r w:rsidRPr="00BA0F70">
        <w:rPr>
          <w:rFonts w:eastAsia="Times New Roman"/>
          <w:lang w:eastAsia="en-DK"/>
        </w:rPr>
        <w:lastRenderedPageBreak/>
        <w:t>Opgave 3: Udbud - Konkurrence</w:t>
      </w:r>
    </w:p>
    <w:p w14:paraId="7F07C64F" w14:textId="77777777" w:rsidR="00CC2DCE" w:rsidRPr="00BA0F70" w:rsidRDefault="00CC2DCE" w:rsidP="001231EB">
      <w:pPr>
        <w:pStyle w:val="Heading2"/>
        <w:rPr>
          <w:rFonts w:eastAsia="Times New Roman"/>
          <w:lang w:eastAsia="en-DK"/>
        </w:rPr>
      </w:pPr>
      <w:r w:rsidRPr="00BA0F70">
        <w:rPr>
          <w:rFonts w:eastAsia="Times New Roman"/>
          <w:lang w:eastAsia="en-DK"/>
        </w:rPr>
        <w:t>Spørgsmål 3.1: Konkurrencesituation</w:t>
      </w:r>
    </w:p>
    <w:p w14:paraId="653E792A" w14:textId="77777777" w:rsidR="008F68D3" w:rsidRDefault="00CC2DCE" w:rsidP="008F68D3">
      <w:pPr>
        <w:rPr>
          <w:lang w:eastAsia="en-DK"/>
        </w:rPr>
      </w:pPr>
      <w:r w:rsidRPr="008F68D3">
        <w:rPr>
          <w:b/>
          <w:bCs/>
        </w:rPr>
        <w:t xml:space="preserve">Udarbejd en analyse af Meny's konkurrencesituation ud fra konkurrencetragtmodellen. </w:t>
      </w:r>
    </w:p>
    <w:p w14:paraId="684FB038" w14:textId="11D64C6C" w:rsidR="00CC2DCE" w:rsidRPr="00CC2DCE" w:rsidRDefault="00CC2DCE" w:rsidP="008F68D3">
      <w:pPr>
        <w:rPr>
          <w:lang w:eastAsia="en-DK"/>
        </w:rPr>
      </w:pPr>
      <w:r w:rsidRPr="00CC2DCE">
        <w:rPr>
          <w:lang w:eastAsia="en-DK"/>
        </w:rPr>
        <w:t>Meny befinder sig i en højkonkurrencepræget sektor med konkurrence fra både fysiske supermarkeder og online dagligvarebutikker. Konkurrencetragtmodellen kan bruges til at identificere primære konkurrenter og analysere deres styrker og svagheder.</w:t>
      </w:r>
    </w:p>
    <w:p w14:paraId="579AB7F7" w14:textId="2756B627" w:rsidR="003B460D" w:rsidRDefault="00C82274" w:rsidP="008F68D3">
      <w:pPr>
        <w:rPr>
          <w:lang w:eastAsia="en-DK"/>
        </w:rPr>
      </w:pPr>
      <w:r w:rsidRPr="00BA0F70">
        <w:rPr>
          <w:b/>
          <w:bCs/>
          <w:lang w:eastAsia="en-DK"/>
        </w:rPr>
        <w:t>Kilde</w:t>
      </w:r>
      <w:r w:rsidR="00CC2DCE" w:rsidRPr="00CC2DCE">
        <w:rPr>
          <w:b/>
          <w:bCs/>
          <w:lang w:eastAsia="en-DK"/>
        </w:rPr>
        <w:t>:</w:t>
      </w:r>
      <w:r w:rsidR="00CC2DCE" w:rsidRPr="00CC2DCE">
        <w:rPr>
          <w:lang w:eastAsia="en-DK"/>
        </w:rPr>
        <w:t xml:space="preserve"> Afsætning C, Systime, kapitel 9, side 251.</w:t>
      </w:r>
    </w:p>
    <w:p w14:paraId="6569946B" w14:textId="77777777" w:rsidR="008F68D3" w:rsidRPr="00CC2DCE" w:rsidRDefault="008F68D3" w:rsidP="008F68D3">
      <w:pPr>
        <w:rPr>
          <w:lang w:eastAsia="en-DK"/>
        </w:rPr>
      </w:pPr>
    </w:p>
    <w:p w14:paraId="2846674B" w14:textId="77777777" w:rsidR="00CC2DCE" w:rsidRPr="00BA0F70" w:rsidRDefault="00CC2DCE" w:rsidP="001231EB">
      <w:pPr>
        <w:pStyle w:val="Heading2"/>
        <w:rPr>
          <w:rFonts w:eastAsia="Times New Roman"/>
          <w:lang w:eastAsia="en-DK"/>
        </w:rPr>
      </w:pPr>
      <w:r w:rsidRPr="00BA0F70">
        <w:rPr>
          <w:rFonts w:eastAsia="Times New Roman"/>
          <w:lang w:eastAsia="en-DK"/>
        </w:rPr>
        <w:t>Spørgsmål 3.2: Markedsformer</w:t>
      </w:r>
    </w:p>
    <w:p w14:paraId="599FDFD5" w14:textId="14B6F706" w:rsidR="00D37666" w:rsidRPr="008F68D3" w:rsidRDefault="00CC2DCE" w:rsidP="008F68D3">
      <w:pPr>
        <w:rPr>
          <w:b/>
          <w:bCs/>
          <w:lang w:eastAsia="en-DK"/>
        </w:rPr>
      </w:pPr>
      <w:r w:rsidRPr="008F68D3">
        <w:rPr>
          <w:b/>
          <w:bCs/>
          <w:lang w:eastAsia="en-DK"/>
        </w:rPr>
        <w:t xml:space="preserve">Forklar begreberne effektivt og latent marked. </w:t>
      </w:r>
    </w:p>
    <w:p w14:paraId="2FF57E0A" w14:textId="6B48CF01" w:rsidR="00CC2DCE" w:rsidRPr="00CC2DCE" w:rsidRDefault="00CC2DCE" w:rsidP="008F68D3">
      <w:pPr>
        <w:rPr>
          <w:lang w:eastAsia="en-DK"/>
        </w:rPr>
      </w:pPr>
      <w:r w:rsidRPr="00CC2DCE">
        <w:rPr>
          <w:lang w:eastAsia="en-DK"/>
        </w:rPr>
        <w:t>Et effektivt marked er et marked, hvor alle relevante oplysninger er tilgængelige, og priserne afspejler al tilgængelig information. Et latent marked er et marked med potentiale for fremtidig vækst, men som endnu ikke er udviklet.</w:t>
      </w:r>
    </w:p>
    <w:p w14:paraId="70A2282E" w14:textId="541CF7F6" w:rsidR="003B460D" w:rsidRDefault="00C82274" w:rsidP="008F68D3">
      <w:pPr>
        <w:rPr>
          <w:lang w:eastAsia="en-DK"/>
        </w:rPr>
      </w:pPr>
      <w:r w:rsidRPr="00BA0F70">
        <w:rPr>
          <w:b/>
          <w:bCs/>
          <w:lang w:eastAsia="en-DK"/>
        </w:rPr>
        <w:t>Kilde</w:t>
      </w:r>
      <w:r w:rsidR="00CC2DCE" w:rsidRPr="00CC2DCE">
        <w:rPr>
          <w:b/>
          <w:bCs/>
          <w:lang w:eastAsia="en-DK"/>
        </w:rPr>
        <w:t>:</w:t>
      </w:r>
      <w:r w:rsidR="00CC2DCE" w:rsidRPr="00CC2DCE">
        <w:rPr>
          <w:lang w:eastAsia="en-DK"/>
        </w:rPr>
        <w:t xml:space="preserve"> Afsætning C, Systime, kapitel 8, side 241.</w:t>
      </w:r>
    </w:p>
    <w:p w14:paraId="15193967" w14:textId="77777777" w:rsidR="008F68D3" w:rsidRPr="00CC2DCE" w:rsidRDefault="008F68D3" w:rsidP="008F68D3">
      <w:pPr>
        <w:rPr>
          <w:lang w:eastAsia="en-DK"/>
        </w:rPr>
      </w:pPr>
    </w:p>
    <w:p w14:paraId="7831980C" w14:textId="77777777" w:rsidR="00CC2DCE" w:rsidRPr="00BA0F70" w:rsidRDefault="00CC2DCE" w:rsidP="001231EB">
      <w:pPr>
        <w:pStyle w:val="Heading2"/>
        <w:rPr>
          <w:rFonts w:eastAsia="Times New Roman"/>
          <w:lang w:eastAsia="en-DK"/>
        </w:rPr>
      </w:pPr>
      <w:r w:rsidRPr="00BA0F70">
        <w:rPr>
          <w:rFonts w:eastAsia="Times New Roman"/>
          <w:lang w:eastAsia="en-DK"/>
        </w:rPr>
        <w:t>Spørgsmål 3.3: Konkurrentanalyse</w:t>
      </w:r>
    </w:p>
    <w:p w14:paraId="6AF5CD84" w14:textId="75235585" w:rsidR="00D37666" w:rsidRPr="00D37666" w:rsidRDefault="00D37666" w:rsidP="00D37666">
      <w:pPr>
        <w:spacing w:before="100" w:beforeAutospacing="1" w:after="100" w:afterAutospacing="1" w:line="240" w:lineRule="auto"/>
        <w:rPr>
          <w:rFonts w:asciiTheme="majorHAnsi" w:eastAsiaTheme="majorEastAsia" w:hAnsiTheme="majorHAnsi" w:cstheme="majorBidi"/>
          <w:color w:val="0F4761" w:themeColor="accent1" w:themeShade="BF"/>
          <w:sz w:val="32"/>
          <w:szCs w:val="32"/>
          <w:lang w:eastAsia="en-DK"/>
        </w:rPr>
      </w:pPr>
      <w:r>
        <w:rPr>
          <w:rStyle w:val="Heading2Char"/>
          <w:lang w:eastAsia="en-DK"/>
        </w:rPr>
        <w:t xml:space="preserve">a. </w:t>
      </w:r>
      <w:r w:rsidR="00CC2DCE" w:rsidRPr="00CC2DCE">
        <w:rPr>
          <w:rStyle w:val="Heading2Char"/>
          <w:lang w:eastAsia="en-DK"/>
        </w:rPr>
        <w:t>Lav en konkurrentanalyse for en af Meny's nærmeste konkurrenter på det danske marked.</w:t>
      </w:r>
    </w:p>
    <w:p w14:paraId="21A30B28" w14:textId="4EEB2B70" w:rsidR="00CC2DCE" w:rsidRPr="00BA0F70" w:rsidRDefault="00CC2DCE" w:rsidP="008F68D3">
      <w:pPr>
        <w:rPr>
          <w:lang w:eastAsia="en-DK"/>
        </w:rPr>
      </w:pPr>
      <w:r w:rsidRPr="00BA0F70">
        <w:rPr>
          <w:lang w:eastAsia="en-DK"/>
        </w:rPr>
        <w:t>Eksempel: Føtex er en af Meny's nærmeste konkurrenter. Føtex har et lignende sortiment og målgruppe, men kan adskille sig på prisstrategi og markedsføringstiltag.</w:t>
      </w:r>
    </w:p>
    <w:p w14:paraId="601EAC97" w14:textId="2A05115A" w:rsidR="003B460D" w:rsidRDefault="00C82274" w:rsidP="00D37666">
      <w:pPr>
        <w:rPr>
          <w:rFonts w:eastAsia="Times New Roman" w:cs="Times New Roman"/>
          <w:kern w:val="0"/>
          <w:sz w:val="24"/>
          <w:szCs w:val="24"/>
          <w:lang w:eastAsia="en-DK"/>
          <w14:ligatures w14:val="none"/>
        </w:rPr>
      </w:pPr>
      <w:r w:rsidRPr="008F68D3">
        <w:rPr>
          <w:rFonts w:eastAsia="Times New Roman" w:cs="Times New Roman"/>
          <w:b/>
          <w:bCs/>
          <w:kern w:val="0"/>
          <w:sz w:val="24"/>
          <w:szCs w:val="24"/>
          <w:lang w:eastAsia="en-DK"/>
          <w14:ligatures w14:val="none"/>
        </w:rPr>
        <w:t>Kilde</w:t>
      </w:r>
      <w:r w:rsidR="00CC2DCE" w:rsidRPr="008F68D3">
        <w:rPr>
          <w:rFonts w:eastAsia="Times New Roman" w:cs="Times New Roman"/>
          <w:b/>
          <w:bCs/>
          <w:kern w:val="0"/>
          <w:sz w:val="24"/>
          <w:szCs w:val="24"/>
          <w:lang w:eastAsia="en-DK"/>
          <w14:ligatures w14:val="none"/>
        </w:rPr>
        <w:t>:</w:t>
      </w:r>
      <w:r w:rsidR="00CC2DCE" w:rsidRPr="008F68D3">
        <w:rPr>
          <w:rFonts w:eastAsia="Times New Roman" w:cs="Times New Roman"/>
          <w:kern w:val="0"/>
          <w:sz w:val="24"/>
          <w:szCs w:val="24"/>
          <w:lang w:eastAsia="en-DK"/>
          <w14:ligatures w14:val="none"/>
        </w:rPr>
        <w:t xml:space="preserve"> Afsætning C, Systime, kapitel 9, side 254.</w:t>
      </w:r>
    </w:p>
    <w:p w14:paraId="420D2958" w14:textId="77777777" w:rsidR="00D37666" w:rsidRPr="00CC2DCE" w:rsidRDefault="00D37666" w:rsidP="00D37666">
      <w:pPr>
        <w:rPr>
          <w:rFonts w:eastAsia="Times New Roman" w:cs="Times New Roman"/>
          <w:kern w:val="0"/>
          <w:sz w:val="24"/>
          <w:szCs w:val="24"/>
          <w:lang w:eastAsia="en-DK"/>
          <w14:ligatures w14:val="none"/>
        </w:rPr>
      </w:pPr>
    </w:p>
    <w:p w14:paraId="204A303F" w14:textId="77777777" w:rsidR="00D37666" w:rsidRDefault="00CC2DCE" w:rsidP="00D37666">
      <w:pPr>
        <w:pStyle w:val="Heading3"/>
        <w:rPr>
          <w:rFonts w:eastAsia="Times New Roman"/>
          <w:lang w:eastAsia="en-DK"/>
        </w:rPr>
      </w:pPr>
      <w:r w:rsidRPr="00BA0F70">
        <w:rPr>
          <w:rFonts w:eastAsia="Times New Roman"/>
          <w:lang w:eastAsia="en-DK"/>
        </w:rPr>
        <w:t>b. Hvad kan Meny bruge sådan en analyse til?</w:t>
      </w:r>
    </w:p>
    <w:p w14:paraId="38D8B830" w14:textId="7F594F75" w:rsidR="00CC2DCE" w:rsidRPr="00CC2DCE" w:rsidRDefault="00CC2DCE" w:rsidP="00D37666">
      <w:pPr>
        <w:rPr>
          <w:lang w:eastAsia="en-DK"/>
        </w:rPr>
      </w:pPr>
      <w:r w:rsidRPr="00CC2DCE">
        <w:rPr>
          <w:lang w:eastAsia="en-DK"/>
        </w:rPr>
        <w:t>Meny kan bruge konkurrentanalysen til at identificere muligheder for differentiering og forbedring af deres egen forretningsstrategi.</w:t>
      </w:r>
    </w:p>
    <w:p w14:paraId="51D750EF" w14:textId="41FEE947" w:rsidR="00BD78C8" w:rsidRDefault="00C82274" w:rsidP="00BD78C8">
      <w:pPr>
        <w:rPr>
          <w:lang w:eastAsia="en-DK"/>
        </w:rPr>
      </w:pPr>
      <w:r w:rsidRPr="00BA0F70">
        <w:rPr>
          <w:b/>
          <w:bCs/>
          <w:lang w:eastAsia="en-DK"/>
        </w:rPr>
        <w:t>Kilde</w:t>
      </w:r>
      <w:r w:rsidR="00CC2DCE" w:rsidRPr="00CC2DCE">
        <w:rPr>
          <w:b/>
          <w:bCs/>
          <w:lang w:eastAsia="en-DK"/>
        </w:rPr>
        <w:t>:</w:t>
      </w:r>
      <w:r w:rsidR="00CC2DCE" w:rsidRPr="00CC2DCE">
        <w:rPr>
          <w:lang w:eastAsia="en-DK"/>
        </w:rPr>
        <w:t xml:space="preserve"> Afsætning C, Systime, kapitel 9, side 254.</w:t>
      </w:r>
    </w:p>
    <w:p w14:paraId="6B481AFD" w14:textId="77777777" w:rsidR="00BD78C8" w:rsidRDefault="00BD78C8">
      <w:pPr>
        <w:rPr>
          <w:lang w:eastAsia="en-DK"/>
        </w:rPr>
      </w:pPr>
      <w:r>
        <w:rPr>
          <w:lang w:eastAsia="en-DK"/>
        </w:rPr>
        <w:br w:type="page"/>
      </w:r>
    </w:p>
    <w:p w14:paraId="4C48C574" w14:textId="77777777" w:rsidR="00CC2DCE" w:rsidRPr="00BA0F70" w:rsidRDefault="00CC2DCE" w:rsidP="003B460D">
      <w:pPr>
        <w:pStyle w:val="Heading1"/>
        <w:rPr>
          <w:rFonts w:eastAsia="Times New Roman"/>
          <w:lang w:eastAsia="en-DK"/>
        </w:rPr>
      </w:pPr>
      <w:r w:rsidRPr="00BA0F70">
        <w:rPr>
          <w:rFonts w:eastAsia="Times New Roman"/>
          <w:lang w:eastAsia="en-DK"/>
        </w:rPr>
        <w:lastRenderedPageBreak/>
        <w:t>Opgave 4: Service og kundebetjening</w:t>
      </w:r>
    </w:p>
    <w:p w14:paraId="1ECBCACF" w14:textId="77777777" w:rsidR="00CC2DCE" w:rsidRPr="00BA0F70" w:rsidRDefault="00CC2DCE" w:rsidP="007750DF">
      <w:pPr>
        <w:pStyle w:val="Heading2"/>
        <w:rPr>
          <w:rFonts w:eastAsia="Times New Roman"/>
          <w:lang w:eastAsia="en-DK"/>
        </w:rPr>
      </w:pPr>
      <w:r w:rsidRPr="00BA0F70">
        <w:rPr>
          <w:rFonts w:eastAsia="Times New Roman"/>
          <w:lang w:eastAsia="en-DK"/>
        </w:rPr>
        <w:t>Spørgsmål 1: Kundebetjening</w:t>
      </w:r>
    </w:p>
    <w:p w14:paraId="3EA11B40" w14:textId="77777777" w:rsidR="007750DF" w:rsidRPr="00BA0F70" w:rsidRDefault="00CC2DCE" w:rsidP="00CC2DCE">
      <w:pPr>
        <w:spacing w:before="100" w:beforeAutospacing="1" w:after="100" w:afterAutospacing="1" w:line="240" w:lineRule="auto"/>
        <w:rPr>
          <w:rStyle w:val="Heading3Char"/>
          <w:lang w:eastAsia="en-DK"/>
        </w:rPr>
      </w:pPr>
      <w:r w:rsidRPr="00CC2DCE">
        <w:rPr>
          <w:rStyle w:val="Heading3Char"/>
          <w:lang w:eastAsia="en-DK"/>
        </w:rPr>
        <w:t>a. Redegør for forskellen med offline og online kundebetjening.</w:t>
      </w:r>
    </w:p>
    <w:p w14:paraId="0B302E9C" w14:textId="1BAC5E0F" w:rsidR="00CC2DCE" w:rsidRPr="00BA0F70" w:rsidRDefault="00CC2DCE" w:rsidP="00BD78C8">
      <w:pPr>
        <w:rPr>
          <w:lang w:eastAsia="en-DK"/>
        </w:rPr>
      </w:pPr>
      <w:r w:rsidRPr="00BA0F70">
        <w:rPr>
          <w:lang w:eastAsia="en-DK"/>
        </w:rPr>
        <w:t>Offline kundebetjening involverer direkte personlige interaktioner med kunder i butikken, mens online kundebetjening sker gennem digitale kanaler som e-mail og chat.</w:t>
      </w:r>
    </w:p>
    <w:p w14:paraId="5278CE1E" w14:textId="54D1A1DC" w:rsidR="00CC2DCE" w:rsidRPr="00BA0F70" w:rsidRDefault="00C82274" w:rsidP="00BD78C8">
      <w:pPr>
        <w:rPr>
          <w:lang w:eastAsia="en-DK"/>
        </w:rPr>
      </w:pPr>
      <w:r w:rsidRPr="00BA0F70">
        <w:rPr>
          <w:b/>
          <w:bCs/>
          <w:lang w:eastAsia="en-DK"/>
        </w:rPr>
        <w:t>Kilde</w:t>
      </w:r>
      <w:r w:rsidR="00CC2DCE" w:rsidRPr="00CC2DCE">
        <w:rPr>
          <w:b/>
          <w:bCs/>
          <w:lang w:eastAsia="en-DK"/>
        </w:rPr>
        <w:t>:</w:t>
      </w:r>
      <w:r w:rsidR="00CC2DCE" w:rsidRPr="00CC2DCE">
        <w:rPr>
          <w:lang w:eastAsia="en-DK"/>
        </w:rPr>
        <w:t xml:space="preserve"> Afsætning C, Systime, kapitel 14, side 166.</w:t>
      </w:r>
    </w:p>
    <w:p w14:paraId="70AF2732" w14:textId="77777777" w:rsidR="007750DF" w:rsidRPr="00CC2DCE" w:rsidRDefault="007750DF" w:rsidP="007750DF">
      <w:pPr>
        <w:spacing w:before="100" w:beforeAutospacing="1" w:after="100" w:afterAutospacing="1" w:line="240" w:lineRule="auto"/>
        <w:ind w:left="720"/>
        <w:rPr>
          <w:rFonts w:ascii="Times New Roman" w:eastAsia="Times New Roman" w:hAnsi="Times New Roman" w:cs="Times New Roman"/>
          <w:kern w:val="0"/>
          <w:sz w:val="24"/>
          <w:szCs w:val="24"/>
          <w:lang w:eastAsia="en-DK"/>
          <w14:ligatures w14:val="none"/>
        </w:rPr>
      </w:pPr>
    </w:p>
    <w:p w14:paraId="7C2C0261" w14:textId="77777777" w:rsidR="007750DF" w:rsidRPr="00BA0F70" w:rsidRDefault="00CC2DCE" w:rsidP="00CC2DCE">
      <w:pPr>
        <w:spacing w:before="100" w:beforeAutospacing="1" w:after="100" w:afterAutospacing="1" w:line="240" w:lineRule="auto"/>
        <w:rPr>
          <w:rStyle w:val="Heading3Char"/>
          <w:lang w:eastAsia="en-DK"/>
        </w:rPr>
      </w:pPr>
      <w:r w:rsidRPr="00CC2DCE">
        <w:rPr>
          <w:rStyle w:val="Heading3Char"/>
          <w:lang w:eastAsia="en-DK"/>
        </w:rPr>
        <w:t>b. Forklar kort 4x20 reglen og hvorfor den er vigtig at kende til for alle medarbejdere.</w:t>
      </w:r>
    </w:p>
    <w:p w14:paraId="7F883E9E" w14:textId="757A9ED3" w:rsidR="00CC2DCE" w:rsidRPr="00BA0F70" w:rsidRDefault="00CC2DCE" w:rsidP="00BD78C8">
      <w:pPr>
        <w:rPr>
          <w:lang w:eastAsia="en-DK"/>
        </w:rPr>
      </w:pPr>
      <w:r w:rsidRPr="00BA0F70">
        <w:rPr>
          <w:lang w:eastAsia="en-DK"/>
        </w:rPr>
        <w:t>4x20 reglen indebærer, at de første 20 sekunder, 20 ord, 20 centimeter og 20 skridt er afgørende i kundebetjeningen, da de skaber det første indtryk. Denne regel hjælper medarbejdere med at forstå betydningen af det første møde med kunden.</w:t>
      </w:r>
    </w:p>
    <w:p w14:paraId="28D73EEB" w14:textId="430D033A" w:rsidR="00CC2DCE" w:rsidRPr="00BA0F70" w:rsidRDefault="00C82274" w:rsidP="00BD78C8">
      <w:pPr>
        <w:rPr>
          <w:lang w:eastAsia="en-DK"/>
        </w:rPr>
      </w:pPr>
      <w:r w:rsidRPr="00BA0F70">
        <w:rPr>
          <w:b/>
          <w:bCs/>
          <w:lang w:eastAsia="en-DK"/>
        </w:rPr>
        <w:t>Kilde</w:t>
      </w:r>
      <w:r w:rsidR="00CC2DCE" w:rsidRPr="00BA0F70">
        <w:rPr>
          <w:b/>
          <w:bCs/>
          <w:lang w:eastAsia="en-DK"/>
        </w:rPr>
        <w:t>:</w:t>
      </w:r>
      <w:r w:rsidR="00CC2DCE" w:rsidRPr="00BA0F70">
        <w:rPr>
          <w:lang w:eastAsia="en-DK"/>
        </w:rPr>
        <w:t xml:space="preserve"> Afsætning C, Systime, kapitel 14, side 170.</w:t>
      </w:r>
    </w:p>
    <w:p w14:paraId="6495793D" w14:textId="77777777" w:rsidR="00CC2DCE" w:rsidRPr="00BA0F70" w:rsidRDefault="00CC2DCE" w:rsidP="007750DF">
      <w:pPr>
        <w:pStyle w:val="Heading2"/>
        <w:rPr>
          <w:rFonts w:eastAsia="Times New Roman"/>
          <w:lang w:eastAsia="en-DK"/>
        </w:rPr>
      </w:pPr>
      <w:r w:rsidRPr="00BA0F70">
        <w:rPr>
          <w:rFonts w:eastAsia="Times New Roman"/>
          <w:lang w:eastAsia="en-DK"/>
        </w:rPr>
        <w:t>Spørgsmål 2: Salgstrappen</w:t>
      </w:r>
    </w:p>
    <w:p w14:paraId="54EA3643" w14:textId="77777777" w:rsidR="007750DF" w:rsidRPr="00BD78C8" w:rsidRDefault="00CC2DCE" w:rsidP="00BD78C8">
      <w:pPr>
        <w:rPr>
          <w:b/>
          <w:bCs/>
          <w:lang w:eastAsia="en-DK"/>
        </w:rPr>
      </w:pPr>
      <w:r w:rsidRPr="00BD78C8">
        <w:rPr>
          <w:b/>
          <w:bCs/>
          <w:lang w:eastAsia="en-DK"/>
        </w:rPr>
        <w:t xml:space="preserve">Beskriv hvad Meny skal være særligt opmærksom på i den sidste del af salgstrappen (afslutning og mersalg). </w:t>
      </w:r>
    </w:p>
    <w:p w14:paraId="5558F805" w14:textId="58EB4606" w:rsidR="00CC2DCE" w:rsidRPr="00CC2DCE" w:rsidRDefault="00CC2DCE" w:rsidP="00BD78C8">
      <w:pPr>
        <w:rPr>
          <w:lang w:eastAsia="en-DK"/>
        </w:rPr>
      </w:pPr>
      <w:r w:rsidRPr="00CC2DCE">
        <w:rPr>
          <w:lang w:eastAsia="en-DK"/>
        </w:rPr>
        <w:t>Meny skal fokusere på at sikre, at kunderne er tilfredse med deres køb og forsøge at tilbyde yderligere produkter, der kan komplimentere deres indkøb.</w:t>
      </w:r>
    </w:p>
    <w:p w14:paraId="512FB002" w14:textId="23548927" w:rsidR="00CC2DCE" w:rsidRPr="00CC2DCE" w:rsidRDefault="00C82274" w:rsidP="00BD78C8">
      <w:pPr>
        <w:rPr>
          <w:lang w:eastAsia="en-DK"/>
        </w:rPr>
      </w:pPr>
      <w:r w:rsidRPr="00BA0F70">
        <w:rPr>
          <w:b/>
          <w:bCs/>
          <w:lang w:eastAsia="en-DK"/>
        </w:rPr>
        <w:t>Kilde</w:t>
      </w:r>
      <w:r w:rsidR="00CC2DCE" w:rsidRPr="00CC2DCE">
        <w:rPr>
          <w:b/>
          <w:bCs/>
          <w:lang w:eastAsia="en-DK"/>
        </w:rPr>
        <w:t>:</w:t>
      </w:r>
      <w:r w:rsidR="00CC2DCE" w:rsidRPr="00CC2DCE">
        <w:rPr>
          <w:lang w:eastAsia="en-DK"/>
        </w:rPr>
        <w:t xml:space="preserve"> Afsætning C, Systime, kapitel 14, side 148.</w:t>
      </w:r>
    </w:p>
    <w:p w14:paraId="2D800E8D" w14:textId="77777777" w:rsidR="00CC2DCE" w:rsidRPr="00BA0F70" w:rsidRDefault="00CC2DCE" w:rsidP="007750DF">
      <w:pPr>
        <w:pStyle w:val="Heading2"/>
        <w:rPr>
          <w:rFonts w:eastAsia="Times New Roman"/>
          <w:lang w:eastAsia="en-DK"/>
        </w:rPr>
      </w:pPr>
      <w:r w:rsidRPr="00BA0F70">
        <w:rPr>
          <w:rFonts w:eastAsia="Times New Roman"/>
          <w:lang w:eastAsia="en-DK"/>
        </w:rPr>
        <w:t>Spørgsmål 3: Servicekoncepter</w:t>
      </w:r>
    </w:p>
    <w:p w14:paraId="36A8DFC6" w14:textId="77777777" w:rsidR="007750DF" w:rsidRPr="00BD78C8" w:rsidRDefault="00CC2DCE" w:rsidP="00BD78C8">
      <w:pPr>
        <w:rPr>
          <w:b/>
          <w:bCs/>
          <w:lang w:eastAsia="en-DK"/>
        </w:rPr>
      </w:pPr>
      <w:r w:rsidRPr="00BD78C8">
        <w:rPr>
          <w:b/>
          <w:bCs/>
          <w:lang w:eastAsia="en-DK"/>
        </w:rPr>
        <w:t xml:space="preserve">Hvad synes DU er Meny's kerneydelser og periferydelser, når du kigger på f.eks. deres butik eller hjemmeside. </w:t>
      </w:r>
    </w:p>
    <w:p w14:paraId="24BAF830" w14:textId="38307943" w:rsidR="00CC2DCE" w:rsidRPr="00CC2DCE" w:rsidRDefault="00CC2DCE" w:rsidP="00BD78C8">
      <w:pPr>
        <w:rPr>
          <w:lang w:eastAsia="en-DK"/>
        </w:rPr>
      </w:pPr>
      <w:r w:rsidRPr="00CC2DCE">
        <w:rPr>
          <w:lang w:eastAsia="en-DK"/>
        </w:rPr>
        <w:t>Kerneydelser: Et bredt udvalg af kvalitetsfødevarer og god kundeservice. Periferydelser: Leveringstjenester og opskriftsideer online.</w:t>
      </w:r>
    </w:p>
    <w:p w14:paraId="33D00F6C" w14:textId="12419680" w:rsidR="00CC2DCE" w:rsidRPr="00CC2DCE" w:rsidRDefault="00C82274" w:rsidP="00BD78C8">
      <w:pPr>
        <w:rPr>
          <w:lang w:eastAsia="en-DK"/>
        </w:rPr>
      </w:pPr>
      <w:r w:rsidRPr="00BA0F70">
        <w:rPr>
          <w:b/>
          <w:bCs/>
          <w:lang w:eastAsia="en-DK"/>
        </w:rPr>
        <w:t>Kilde</w:t>
      </w:r>
      <w:r w:rsidR="00CC2DCE" w:rsidRPr="00CC2DCE">
        <w:rPr>
          <w:b/>
          <w:bCs/>
          <w:lang w:eastAsia="en-DK"/>
        </w:rPr>
        <w:t>:</w:t>
      </w:r>
      <w:r w:rsidR="00CC2DCE" w:rsidRPr="00CC2DCE">
        <w:rPr>
          <w:lang w:eastAsia="en-DK"/>
        </w:rPr>
        <w:t xml:space="preserve"> Meny's hjemmeside.</w:t>
      </w:r>
    </w:p>
    <w:p w14:paraId="4FEC6EBC" w14:textId="4904391B" w:rsidR="003C6D5F" w:rsidRPr="00BA0F70" w:rsidRDefault="003C6D5F" w:rsidP="00CC2DCE">
      <w:pPr>
        <w:spacing w:after="0" w:line="240" w:lineRule="auto"/>
        <w:rPr>
          <w:rFonts w:ascii="Times New Roman" w:eastAsia="Times New Roman" w:hAnsi="Times New Roman" w:cs="Times New Roman"/>
          <w:kern w:val="0"/>
          <w:sz w:val="24"/>
          <w:szCs w:val="24"/>
          <w:lang w:eastAsia="en-DK"/>
          <w14:ligatures w14:val="none"/>
        </w:rPr>
      </w:pPr>
    </w:p>
    <w:p w14:paraId="7F06052E" w14:textId="77777777" w:rsidR="003C6D5F" w:rsidRPr="00BA0F70" w:rsidRDefault="003C6D5F">
      <w:pPr>
        <w:rPr>
          <w:rFonts w:ascii="Times New Roman" w:eastAsia="Times New Roman" w:hAnsi="Times New Roman" w:cs="Times New Roman"/>
          <w:kern w:val="0"/>
          <w:sz w:val="24"/>
          <w:szCs w:val="24"/>
          <w:lang w:eastAsia="en-DK"/>
          <w14:ligatures w14:val="none"/>
        </w:rPr>
      </w:pPr>
      <w:r w:rsidRPr="00BA0F70">
        <w:rPr>
          <w:rFonts w:ascii="Times New Roman" w:eastAsia="Times New Roman" w:hAnsi="Times New Roman" w:cs="Times New Roman"/>
          <w:kern w:val="0"/>
          <w:sz w:val="24"/>
          <w:szCs w:val="24"/>
          <w:lang w:eastAsia="en-DK"/>
          <w14:ligatures w14:val="none"/>
        </w:rPr>
        <w:br w:type="page"/>
      </w:r>
    </w:p>
    <w:p w14:paraId="3C610D98" w14:textId="77777777" w:rsidR="00CC2DCE" w:rsidRPr="00BA0F70" w:rsidRDefault="00CC2DCE" w:rsidP="003C6D5F">
      <w:pPr>
        <w:pStyle w:val="Heading1"/>
        <w:rPr>
          <w:rFonts w:eastAsia="Times New Roman"/>
          <w:lang w:eastAsia="en-DK"/>
        </w:rPr>
      </w:pPr>
      <w:r w:rsidRPr="00BA0F70">
        <w:rPr>
          <w:rFonts w:eastAsia="Times New Roman"/>
          <w:lang w:eastAsia="en-DK"/>
        </w:rPr>
        <w:lastRenderedPageBreak/>
        <w:t>Opgave 5: Forretningsforståelse</w:t>
      </w:r>
    </w:p>
    <w:p w14:paraId="72535E40" w14:textId="77777777" w:rsidR="00CC2DCE" w:rsidRPr="00BA0F70" w:rsidRDefault="00CC2DCE" w:rsidP="003C6D5F">
      <w:pPr>
        <w:pStyle w:val="Heading2"/>
        <w:rPr>
          <w:rFonts w:eastAsia="Times New Roman"/>
          <w:lang w:eastAsia="en-DK"/>
        </w:rPr>
      </w:pPr>
      <w:r w:rsidRPr="00BA0F70">
        <w:rPr>
          <w:rFonts w:eastAsia="Times New Roman"/>
          <w:lang w:eastAsia="en-DK"/>
        </w:rPr>
        <w:t>Spørgsmål 1: Virksomhedstype og forretningskoncept</w:t>
      </w:r>
    </w:p>
    <w:p w14:paraId="6F0FBCB1" w14:textId="77777777" w:rsidR="003C6D5F" w:rsidRPr="00BA0F70" w:rsidRDefault="00CC2DCE" w:rsidP="003C6D5F">
      <w:pPr>
        <w:rPr>
          <w:lang w:eastAsia="en-DK"/>
        </w:rPr>
      </w:pPr>
      <w:r w:rsidRPr="00BA0F70">
        <w:rPr>
          <w:b/>
          <w:bCs/>
          <w:lang w:eastAsia="en-DK"/>
        </w:rPr>
        <w:t>Hvilken virksomhedstype er Meny og hvad er deres overordnede forretningskoncept?</w:t>
      </w:r>
    </w:p>
    <w:p w14:paraId="0353BBE2" w14:textId="23903A0D" w:rsidR="00CC2DCE" w:rsidRPr="00BA0F70" w:rsidRDefault="00CC2DCE" w:rsidP="003C6D5F">
      <w:pPr>
        <w:rPr>
          <w:lang w:eastAsia="en-DK"/>
        </w:rPr>
      </w:pPr>
      <w:r w:rsidRPr="00BA0F70">
        <w:rPr>
          <w:lang w:eastAsia="en-DK"/>
        </w:rPr>
        <w:t>Meny er en detailkæde inden for dagligvarer, og deres forretningskoncept er at tilbyde kvalitetsprodukter til fornuftige priser med fokus på kundeservice.</w:t>
      </w:r>
    </w:p>
    <w:p w14:paraId="6D8B007C" w14:textId="77777777" w:rsidR="004536EB" w:rsidRPr="00BA0F70" w:rsidRDefault="004536EB" w:rsidP="003C6D5F">
      <w:pPr>
        <w:rPr>
          <w:lang w:eastAsia="en-DK"/>
        </w:rPr>
      </w:pPr>
    </w:p>
    <w:p w14:paraId="3E5B7FAE" w14:textId="5D5580E3" w:rsidR="00CC2DCE" w:rsidRPr="00BA0F70" w:rsidRDefault="00C82274" w:rsidP="003C6D5F">
      <w:pPr>
        <w:rPr>
          <w:lang w:eastAsia="en-DK"/>
        </w:rPr>
      </w:pPr>
      <w:r w:rsidRPr="00BA0F70">
        <w:rPr>
          <w:b/>
          <w:bCs/>
          <w:lang w:eastAsia="en-DK"/>
        </w:rPr>
        <w:t>Kilde</w:t>
      </w:r>
      <w:r w:rsidR="00CC2DCE" w:rsidRPr="00BA0F70">
        <w:rPr>
          <w:b/>
          <w:bCs/>
          <w:lang w:eastAsia="en-DK"/>
        </w:rPr>
        <w:t>:</w:t>
      </w:r>
      <w:r w:rsidR="00CC2DCE" w:rsidRPr="00BA0F70">
        <w:rPr>
          <w:lang w:eastAsia="en-DK"/>
        </w:rPr>
        <w:t xml:space="preserve"> Afsætning C, Systime, kapitel 2, side 259.</w:t>
      </w:r>
    </w:p>
    <w:p w14:paraId="24D18287" w14:textId="77777777" w:rsidR="004536EB" w:rsidRPr="00BA0F70" w:rsidRDefault="004536EB" w:rsidP="003C6D5F">
      <w:pPr>
        <w:rPr>
          <w:lang w:eastAsia="en-DK"/>
        </w:rPr>
      </w:pPr>
    </w:p>
    <w:p w14:paraId="573E00FE" w14:textId="77777777" w:rsidR="00CC2DCE" w:rsidRPr="00BA0F70" w:rsidRDefault="00CC2DCE" w:rsidP="003C6D5F">
      <w:pPr>
        <w:pStyle w:val="Heading2"/>
        <w:rPr>
          <w:rFonts w:eastAsia="Times New Roman"/>
          <w:lang w:eastAsia="en-DK"/>
        </w:rPr>
      </w:pPr>
      <w:r w:rsidRPr="00BA0F70">
        <w:rPr>
          <w:rFonts w:eastAsia="Times New Roman"/>
          <w:lang w:eastAsia="en-DK"/>
        </w:rPr>
        <w:t>Spørgsmål 2: Distributionskanaler</w:t>
      </w:r>
    </w:p>
    <w:p w14:paraId="1B681629" w14:textId="77777777" w:rsidR="003C6D5F" w:rsidRPr="00BA0F70" w:rsidRDefault="00CC2DCE" w:rsidP="003C6D5F">
      <w:pPr>
        <w:rPr>
          <w:b/>
          <w:bCs/>
          <w:lang w:eastAsia="en-DK"/>
        </w:rPr>
      </w:pPr>
      <w:r w:rsidRPr="00BA0F70">
        <w:rPr>
          <w:b/>
          <w:bCs/>
          <w:lang w:eastAsia="en-DK"/>
        </w:rPr>
        <w:t xml:space="preserve">Der kan oftest være flere distributionskanaler i en virksomhed. Du skal finde eksempler på de forskellige distributionskanaler som Meny benytter sig af. </w:t>
      </w:r>
    </w:p>
    <w:p w14:paraId="00B8E565" w14:textId="0644E093" w:rsidR="00CC2DCE" w:rsidRPr="00BA0F70" w:rsidRDefault="00CC2DCE" w:rsidP="003C6D5F">
      <w:pPr>
        <w:rPr>
          <w:lang w:eastAsia="en-DK"/>
        </w:rPr>
      </w:pPr>
      <w:r w:rsidRPr="00BA0F70">
        <w:rPr>
          <w:lang w:eastAsia="en-DK"/>
        </w:rPr>
        <w:t>Meny bruger både fysiske butikker og online platforme som distributionskanaler. Dette sikrer bred tilgængelighed og bekvemmelighed for kunderne.</w:t>
      </w:r>
    </w:p>
    <w:p w14:paraId="37524960" w14:textId="77777777" w:rsidR="004536EB" w:rsidRPr="00BA0F70" w:rsidRDefault="004536EB" w:rsidP="003C6D5F">
      <w:pPr>
        <w:rPr>
          <w:lang w:eastAsia="en-DK"/>
        </w:rPr>
      </w:pPr>
    </w:p>
    <w:p w14:paraId="5045145B" w14:textId="58BD1C1C" w:rsidR="00CC2DCE" w:rsidRPr="00BA0F70" w:rsidRDefault="00C82274" w:rsidP="003C6D5F">
      <w:pPr>
        <w:rPr>
          <w:lang w:eastAsia="en-DK"/>
        </w:rPr>
      </w:pPr>
      <w:r w:rsidRPr="00BA0F70">
        <w:rPr>
          <w:b/>
          <w:bCs/>
          <w:lang w:eastAsia="en-DK"/>
        </w:rPr>
        <w:t>Kilde</w:t>
      </w:r>
      <w:r w:rsidR="00CC2DCE" w:rsidRPr="00BA0F70">
        <w:rPr>
          <w:b/>
          <w:bCs/>
          <w:lang w:eastAsia="en-DK"/>
        </w:rPr>
        <w:t>:</w:t>
      </w:r>
      <w:r w:rsidR="00CC2DCE" w:rsidRPr="00BA0F70">
        <w:rPr>
          <w:lang w:eastAsia="en-DK"/>
        </w:rPr>
        <w:t xml:space="preserve"> Afsætning C, Systime, kapitel 3, side 265.</w:t>
      </w:r>
    </w:p>
    <w:p w14:paraId="4E04512C" w14:textId="77777777" w:rsidR="004536EB" w:rsidRPr="00BA0F70" w:rsidRDefault="004536EB" w:rsidP="003C6D5F">
      <w:pPr>
        <w:rPr>
          <w:lang w:eastAsia="en-DK"/>
        </w:rPr>
      </w:pPr>
    </w:p>
    <w:p w14:paraId="052AB789" w14:textId="77777777" w:rsidR="00CC2DCE" w:rsidRPr="00BA0F70" w:rsidRDefault="00CC2DCE" w:rsidP="003C6D5F">
      <w:pPr>
        <w:pStyle w:val="Heading2"/>
        <w:rPr>
          <w:rFonts w:eastAsia="Times New Roman"/>
          <w:lang w:eastAsia="en-DK"/>
        </w:rPr>
      </w:pPr>
      <w:r w:rsidRPr="00BA0F70">
        <w:rPr>
          <w:rFonts w:eastAsia="Times New Roman"/>
          <w:lang w:eastAsia="en-DK"/>
        </w:rPr>
        <w:t>Spørgsmål 3: SWOT-model</w:t>
      </w:r>
    </w:p>
    <w:p w14:paraId="52CFC4DB" w14:textId="77777777" w:rsidR="00CC2DCE" w:rsidRPr="00BA0F70" w:rsidRDefault="00CC2DCE" w:rsidP="003C6D5F">
      <w:pPr>
        <w:rPr>
          <w:b/>
          <w:bCs/>
          <w:lang w:eastAsia="en-DK"/>
        </w:rPr>
      </w:pPr>
      <w:r w:rsidRPr="00BA0F70">
        <w:rPr>
          <w:b/>
          <w:bCs/>
          <w:lang w:eastAsia="en-DK"/>
        </w:rPr>
        <w:t>Udarbejd en SWOT-model for Meny og redegør for dine betragtninger.</w:t>
      </w:r>
    </w:p>
    <w:p w14:paraId="1BA41CE9" w14:textId="77777777" w:rsidR="004536EB" w:rsidRPr="00BA0F70" w:rsidRDefault="004536EB" w:rsidP="003C6D5F">
      <w:pPr>
        <w:rPr>
          <w:b/>
          <w:bCs/>
          <w:lang w:eastAsia="en-DK"/>
        </w:rPr>
      </w:pPr>
    </w:p>
    <w:p w14:paraId="07BFE758" w14:textId="2C4E4215" w:rsidR="00CC2DCE" w:rsidRPr="00BA0F70" w:rsidRDefault="004536EB" w:rsidP="003C6D5F">
      <w:pPr>
        <w:rPr>
          <w:lang w:eastAsia="en-DK"/>
        </w:rPr>
      </w:pPr>
      <w:r w:rsidRPr="00BA0F70">
        <w:rPr>
          <w:b/>
          <w:bCs/>
          <w:lang w:eastAsia="en-DK"/>
        </w:rPr>
        <w:t>S</w:t>
      </w:r>
      <w:r w:rsidRPr="00BA0F70">
        <w:rPr>
          <w:lang w:eastAsia="en-DK"/>
        </w:rPr>
        <w:t>trengths</w:t>
      </w:r>
      <w:r w:rsidR="00CC2DCE" w:rsidRPr="00BA0F70">
        <w:rPr>
          <w:lang w:eastAsia="en-DK"/>
        </w:rPr>
        <w:t>: Stort sortiment, stærk brandgenkendelse.</w:t>
      </w:r>
    </w:p>
    <w:p w14:paraId="681AD004" w14:textId="3DBE5D83" w:rsidR="00CC2DCE" w:rsidRPr="00BA0F70" w:rsidRDefault="004536EB" w:rsidP="003C6D5F">
      <w:pPr>
        <w:rPr>
          <w:lang w:eastAsia="en-DK"/>
        </w:rPr>
      </w:pPr>
      <w:r w:rsidRPr="00BA0F70">
        <w:rPr>
          <w:b/>
          <w:bCs/>
          <w:lang w:eastAsia="en-DK"/>
        </w:rPr>
        <w:t>W</w:t>
      </w:r>
      <w:r w:rsidRPr="00BA0F70">
        <w:rPr>
          <w:lang w:eastAsia="en-DK"/>
        </w:rPr>
        <w:t>eaknesses</w:t>
      </w:r>
      <w:r w:rsidR="00CC2DCE" w:rsidRPr="00BA0F70">
        <w:rPr>
          <w:lang w:eastAsia="en-DK"/>
        </w:rPr>
        <w:t>: Høje omkostninger ved at opretholde kvalitet.</w:t>
      </w:r>
    </w:p>
    <w:p w14:paraId="67AB1A5E" w14:textId="7A028C86" w:rsidR="00CC2DCE" w:rsidRPr="00BA0F70" w:rsidRDefault="004536EB" w:rsidP="003C6D5F">
      <w:pPr>
        <w:rPr>
          <w:lang w:eastAsia="en-DK"/>
        </w:rPr>
      </w:pPr>
      <w:r w:rsidRPr="00BA0F70">
        <w:rPr>
          <w:b/>
          <w:bCs/>
          <w:lang w:eastAsia="en-DK"/>
        </w:rPr>
        <w:t>O</w:t>
      </w:r>
      <w:r w:rsidRPr="00BA0F70">
        <w:rPr>
          <w:lang w:eastAsia="en-DK"/>
        </w:rPr>
        <w:t>pportunities</w:t>
      </w:r>
      <w:r w:rsidR="00CC2DCE" w:rsidRPr="00BA0F70">
        <w:rPr>
          <w:lang w:eastAsia="en-DK"/>
        </w:rPr>
        <w:t>: Udvidelse af online tilstedeværelse.</w:t>
      </w:r>
    </w:p>
    <w:p w14:paraId="2A1F7E16" w14:textId="4F508C68" w:rsidR="00CC2DCE" w:rsidRPr="00BA0F70" w:rsidRDefault="004536EB" w:rsidP="003C6D5F">
      <w:pPr>
        <w:rPr>
          <w:lang w:eastAsia="en-DK"/>
        </w:rPr>
      </w:pPr>
      <w:r w:rsidRPr="00BA0F70">
        <w:rPr>
          <w:b/>
          <w:bCs/>
          <w:lang w:eastAsia="en-DK"/>
        </w:rPr>
        <w:t>T</w:t>
      </w:r>
      <w:r w:rsidRPr="00BA0F70">
        <w:rPr>
          <w:lang w:eastAsia="en-DK"/>
        </w:rPr>
        <w:t>hreats</w:t>
      </w:r>
      <w:r w:rsidR="00CC2DCE" w:rsidRPr="00BA0F70">
        <w:rPr>
          <w:lang w:eastAsia="en-DK"/>
        </w:rPr>
        <w:t>: Øget konkurrence fra discountkæder.</w:t>
      </w:r>
    </w:p>
    <w:p w14:paraId="2591C7A8" w14:textId="77777777" w:rsidR="003C6D5F" w:rsidRPr="00BA0F70" w:rsidRDefault="003C6D5F" w:rsidP="003C6D5F">
      <w:pPr>
        <w:rPr>
          <w:lang w:eastAsia="en-DK"/>
        </w:rPr>
      </w:pPr>
    </w:p>
    <w:p w14:paraId="1534E816" w14:textId="26C8D5C8" w:rsidR="00CC2DCE" w:rsidRPr="00BA0F70" w:rsidRDefault="00C82274" w:rsidP="003C6D5F">
      <w:pPr>
        <w:rPr>
          <w:lang w:eastAsia="en-DK"/>
        </w:rPr>
      </w:pPr>
      <w:r w:rsidRPr="00BA0F70">
        <w:rPr>
          <w:b/>
          <w:bCs/>
          <w:lang w:eastAsia="en-DK"/>
        </w:rPr>
        <w:t>Kilde</w:t>
      </w:r>
      <w:r w:rsidR="00CC2DCE" w:rsidRPr="00BA0F70">
        <w:rPr>
          <w:b/>
          <w:bCs/>
          <w:lang w:eastAsia="en-DK"/>
        </w:rPr>
        <w:t>:</w:t>
      </w:r>
      <w:r w:rsidR="00CC2DCE" w:rsidRPr="00BA0F70">
        <w:rPr>
          <w:lang w:eastAsia="en-DK"/>
        </w:rPr>
        <w:t xml:space="preserve"> Afsætning C, Systime, kapitel 4, side 269.</w:t>
      </w:r>
    </w:p>
    <w:p w14:paraId="29B86285" w14:textId="420FAA62" w:rsidR="004536EB" w:rsidRPr="00BA0F70" w:rsidRDefault="004536EB" w:rsidP="00CC2DCE">
      <w:pPr>
        <w:spacing w:after="0" w:line="240" w:lineRule="auto"/>
        <w:rPr>
          <w:rFonts w:ascii="Times New Roman" w:eastAsia="Times New Roman" w:hAnsi="Times New Roman" w:cs="Times New Roman"/>
          <w:kern w:val="0"/>
          <w:sz w:val="24"/>
          <w:szCs w:val="24"/>
          <w:lang w:eastAsia="en-DK"/>
          <w14:ligatures w14:val="none"/>
        </w:rPr>
      </w:pPr>
    </w:p>
    <w:p w14:paraId="3EEFB699" w14:textId="77777777" w:rsidR="004536EB" w:rsidRPr="00BA0F70" w:rsidRDefault="004536EB">
      <w:pPr>
        <w:rPr>
          <w:rFonts w:ascii="Times New Roman" w:eastAsia="Times New Roman" w:hAnsi="Times New Roman" w:cs="Times New Roman"/>
          <w:kern w:val="0"/>
          <w:sz w:val="24"/>
          <w:szCs w:val="24"/>
          <w:lang w:eastAsia="en-DK"/>
          <w14:ligatures w14:val="none"/>
        </w:rPr>
      </w:pPr>
      <w:r w:rsidRPr="00BA0F70">
        <w:rPr>
          <w:rFonts w:ascii="Times New Roman" w:eastAsia="Times New Roman" w:hAnsi="Times New Roman" w:cs="Times New Roman"/>
          <w:kern w:val="0"/>
          <w:sz w:val="24"/>
          <w:szCs w:val="24"/>
          <w:lang w:eastAsia="en-DK"/>
          <w14:ligatures w14:val="none"/>
        </w:rPr>
        <w:br w:type="page"/>
      </w:r>
    </w:p>
    <w:p w14:paraId="21A84995" w14:textId="77777777" w:rsidR="00CC2DCE" w:rsidRPr="00BA0F70" w:rsidRDefault="00CC2DCE" w:rsidP="004536EB">
      <w:pPr>
        <w:pStyle w:val="Heading1"/>
        <w:rPr>
          <w:rFonts w:eastAsia="Times New Roman"/>
          <w:lang w:eastAsia="en-DK"/>
        </w:rPr>
      </w:pPr>
      <w:r w:rsidRPr="00BA0F70">
        <w:rPr>
          <w:rFonts w:eastAsia="Times New Roman"/>
          <w:lang w:eastAsia="en-DK"/>
        </w:rPr>
        <w:lastRenderedPageBreak/>
        <w:t>Opgave 6: Behov og købemotiv</w:t>
      </w:r>
    </w:p>
    <w:p w14:paraId="501B949F" w14:textId="77777777" w:rsidR="00CC2DCE" w:rsidRPr="00BA0F70" w:rsidRDefault="00CC2DCE" w:rsidP="004536EB">
      <w:pPr>
        <w:pStyle w:val="Heading2"/>
        <w:rPr>
          <w:rFonts w:eastAsia="Times New Roman"/>
          <w:lang w:eastAsia="en-DK"/>
        </w:rPr>
      </w:pPr>
      <w:r w:rsidRPr="00BA0F70">
        <w:rPr>
          <w:rFonts w:eastAsia="Times New Roman"/>
          <w:lang w:eastAsia="en-DK"/>
        </w:rPr>
        <w:t>Spørgsmål 1: Maslows behovspyramide</w:t>
      </w:r>
    </w:p>
    <w:p w14:paraId="05072FBA" w14:textId="77777777" w:rsidR="004536EB" w:rsidRPr="00BA0F70" w:rsidRDefault="00CC2DCE" w:rsidP="004536EB">
      <w:pPr>
        <w:rPr>
          <w:b/>
          <w:bCs/>
          <w:lang w:eastAsia="en-DK"/>
        </w:rPr>
      </w:pPr>
      <w:r w:rsidRPr="00BA0F70">
        <w:rPr>
          <w:b/>
          <w:bCs/>
          <w:lang w:eastAsia="en-DK"/>
        </w:rPr>
        <w:t xml:space="preserve">Forklar ud fra Maslows behovspyramide, hvor du mener at Meny's produkter kan placeres i pyramiden. </w:t>
      </w:r>
    </w:p>
    <w:p w14:paraId="4D217A24" w14:textId="13642C61" w:rsidR="00CC2DCE" w:rsidRPr="00BA0F70" w:rsidRDefault="00CC2DCE" w:rsidP="004536EB">
      <w:pPr>
        <w:rPr>
          <w:lang w:eastAsia="en-DK"/>
        </w:rPr>
      </w:pPr>
      <w:r w:rsidRPr="00BA0F70">
        <w:rPr>
          <w:lang w:eastAsia="en-DK"/>
        </w:rPr>
        <w:t>Meny's produkter kan primært placeres på de to nederste niveauer i pyramiden: Fysiologiske behov (mad og drikke) og sikkerhedsbehov (sundhedsfødevarer).</w:t>
      </w:r>
    </w:p>
    <w:p w14:paraId="519FC8D3" w14:textId="77777777" w:rsidR="004536EB" w:rsidRPr="00BA0F70" w:rsidRDefault="004536EB" w:rsidP="004536EB">
      <w:pPr>
        <w:rPr>
          <w:lang w:eastAsia="en-DK"/>
        </w:rPr>
      </w:pPr>
    </w:p>
    <w:p w14:paraId="1857A3E0" w14:textId="741E969B" w:rsidR="00CC2DCE" w:rsidRPr="00BA0F70" w:rsidRDefault="00C82274" w:rsidP="004536EB">
      <w:pPr>
        <w:rPr>
          <w:lang w:eastAsia="en-DK"/>
        </w:rPr>
      </w:pPr>
      <w:r w:rsidRPr="00BA0F70">
        <w:rPr>
          <w:b/>
          <w:bCs/>
          <w:lang w:eastAsia="en-DK"/>
        </w:rPr>
        <w:t>Kilde</w:t>
      </w:r>
      <w:r w:rsidR="00CC2DCE" w:rsidRPr="00BA0F70">
        <w:rPr>
          <w:b/>
          <w:bCs/>
          <w:lang w:eastAsia="en-DK"/>
        </w:rPr>
        <w:t>:</w:t>
      </w:r>
      <w:r w:rsidR="00CC2DCE" w:rsidRPr="00BA0F70">
        <w:rPr>
          <w:lang w:eastAsia="en-DK"/>
        </w:rPr>
        <w:t xml:space="preserve"> Afsætning C, Systime, kapitel 8, side 242.</w:t>
      </w:r>
    </w:p>
    <w:p w14:paraId="3D037E0C" w14:textId="77777777" w:rsidR="00C82274" w:rsidRPr="00BA0F70" w:rsidRDefault="00C82274" w:rsidP="004536EB">
      <w:pPr>
        <w:rPr>
          <w:lang w:eastAsia="en-DK"/>
        </w:rPr>
      </w:pPr>
    </w:p>
    <w:p w14:paraId="75369852" w14:textId="77777777" w:rsidR="00CC2DCE" w:rsidRPr="00BA0F70" w:rsidRDefault="00CC2DCE" w:rsidP="004536EB">
      <w:pPr>
        <w:pStyle w:val="Heading2"/>
        <w:rPr>
          <w:rFonts w:eastAsia="Times New Roman"/>
          <w:lang w:eastAsia="en-DK"/>
        </w:rPr>
      </w:pPr>
      <w:r w:rsidRPr="00BA0F70">
        <w:rPr>
          <w:rFonts w:eastAsia="Times New Roman"/>
          <w:lang w:eastAsia="en-DK"/>
        </w:rPr>
        <w:t>Spørgsmål 2: Forbrugernes købemotiver</w:t>
      </w:r>
    </w:p>
    <w:p w14:paraId="52687A6A" w14:textId="5E95BF12" w:rsidR="004536EB" w:rsidRPr="00BA0F70" w:rsidRDefault="00C82274" w:rsidP="00C82274">
      <w:pPr>
        <w:pStyle w:val="Heading3"/>
        <w:rPr>
          <w:rFonts w:eastAsia="Times New Roman"/>
          <w:lang w:eastAsia="en-DK"/>
        </w:rPr>
      </w:pPr>
      <w:r w:rsidRPr="00BA0F70">
        <w:rPr>
          <w:rFonts w:eastAsia="Times New Roman"/>
          <w:lang w:eastAsia="en-DK"/>
        </w:rPr>
        <w:t xml:space="preserve">a. </w:t>
      </w:r>
      <w:r w:rsidR="00CC2DCE" w:rsidRPr="00BA0F70">
        <w:rPr>
          <w:rFonts w:eastAsia="Times New Roman"/>
          <w:lang w:eastAsia="en-DK"/>
        </w:rPr>
        <w:t xml:space="preserve">Forklar, om forbrugeren køber virksomhedens produkter ud fra rationelle eller sociale købemotiver – Husk at begrunde. </w:t>
      </w:r>
    </w:p>
    <w:p w14:paraId="749F0CFB" w14:textId="77777777" w:rsidR="00C82274" w:rsidRPr="00BA0F70" w:rsidRDefault="00C82274" w:rsidP="00C82274">
      <w:pPr>
        <w:rPr>
          <w:lang w:eastAsia="en-DK"/>
        </w:rPr>
      </w:pPr>
    </w:p>
    <w:p w14:paraId="4A7E7AB9" w14:textId="7ACE2B85" w:rsidR="00CC2DCE" w:rsidRPr="00BA0F70" w:rsidRDefault="00CC2DCE" w:rsidP="00C82274">
      <w:pPr>
        <w:rPr>
          <w:lang w:eastAsia="en-DK"/>
        </w:rPr>
      </w:pPr>
      <w:r w:rsidRPr="00BA0F70">
        <w:rPr>
          <w:lang w:eastAsia="en-DK"/>
        </w:rPr>
        <w:t>Forbrugerne køber ofte Meny's produkter ud fra rationelle købemotiver som pris og kvalitet, men også sociale motiver som social accept og status kan spille en rolle.</w:t>
      </w:r>
    </w:p>
    <w:p w14:paraId="018B1D95" w14:textId="77777777" w:rsidR="00C82274" w:rsidRPr="00BA0F70" w:rsidRDefault="00C82274" w:rsidP="00C82274">
      <w:pPr>
        <w:rPr>
          <w:lang w:eastAsia="en-DK"/>
        </w:rPr>
      </w:pPr>
    </w:p>
    <w:p w14:paraId="1B612019" w14:textId="00CA37BD" w:rsidR="00C82274" w:rsidRPr="00BA0F70" w:rsidRDefault="00C82274" w:rsidP="00C82274">
      <w:pPr>
        <w:rPr>
          <w:lang w:eastAsia="en-DK"/>
        </w:rPr>
      </w:pPr>
      <w:r w:rsidRPr="00BA0F70">
        <w:rPr>
          <w:b/>
          <w:bCs/>
          <w:lang w:eastAsia="en-DK"/>
        </w:rPr>
        <w:t>Kilde</w:t>
      </w:r>
      <w:r w:rsidR="00CC2DCE" w:rsidRPr="00BA0F70">
        <w:rPr>
          <w:b/>
          <w:bCs/>
          <w:lang w:eastAsia="en-DK"/>
        </w:rPr>
        <w:t>:</w:t>
      </w:r>
      <w:r w:rsidR="00CC2DCE" w:rsidRPr="00BA0F70">
        <w:rPr>
          <w:lang w:eastAsia="en-DK"/>
        </w:rPr>
        <w:t xml:space="preserve"> Afsætning C, Systime, kapitel 8, side 239.</w:t>
      </w:r>
    </w:p>
    <w:p w14:paraId="52477D8F" w14:textId="77777777" w:rsidR="00C82274" w:rsidRPr="00BA0F70" w:rsidRDefault="00CC2DCE" w:rsidP="00C82274">
      <w:pPr>
        <w:pStyle w:val="Heading3"/>
        <w:rPr>
          <w:rFonts w:eastAsia="Times New Roman"/>
          <w:lang w:eastAsia="en-DK"/>
        </w:rPr>
      </w:pPr>
      <w:r w:rsidRPr="00BA0F70">
        <w:rPr>
          <w:rFonts w:eastAsia="Times New Roman"/>
          <w:lang w:eastAsia="en-DK"/>
        </w:rPr>
        <w:t>b. Beskriv nærmere, hvilke sociale købemotiver, der kan være i spil ved købet.</w:t>
      </w:r>
    </w:p>
    <w:p w14:paraId="0D09B41B" w14:textId="77777777" w:rsidR="00C82274" w:rsidRPr="00BA0F70" w:rsidRDefault="00C82274" w:rsidP="00C82274">
      <w:pPr>
        <w:rPr>
          <w:lang w:eastAsia="en-DK"/>
        </w:rPr>
      </w:pPr>
    </w:p>
    <w:p w14:paraId="62FAC3A6" w14:textId="13BCEFC8" w:rsidR="00CC2DCE" w:rsidRPr="00BA0F70" w:rsidRDefault="00CC2DCE" w:rsidP="00C82274">
      <w:pPr>
        <w:rPr>
          <w:lang w:eastAsia="en-DK"/>
        </w:rPr>
      </w:pPr>
      <w:r w:rsidRPr="00BA0F70">
        <w:rPr>
          <w:lang w:eastAsia="en-DK"/>
        </w:rPr>
        <w:t>Sociale købemotiver kan inkludere ønsket om at imponere andre, tilhøre en bestemt social gruppe eller følge trends og anbefalinger fra influencers.</w:t>
      </w:r>
    </w:p>
    <w:p w14:paraId="4930A5D3" w14:textId="7FD928EE" w:rsidR="00CC2DCE" w:rsidRPr="00BA0F70" w:rsidRDefault="00C82274" w:rsidP="00C82274">
      <w:pPr>
        <w:rPr>
          <w:lang w:eastAsia="en-DK"/>
        </w:rPr>
      </w:pPr>
      <w:r w:rsidRPr="00BA0F70">
        <w:rPr>
          <w:b/>
          <w:bCs/>
          <w:lang w:eastAsia="en-DK"/>
        </w:rPr>
        <w:t>Kilde</w:t>
      </w:r>
      <w:r w:rsidR="00CC2DCE" w:rsidRPr="00BA0F70">
        <w:rPr>
          <w:b/>
          <w:bCs/>
          <w:lang w:eastAsia="en-DK"/>
        </w:rPr>
        <w:t>:</w:t>
      </w:r>
      <w:r w:rsidR="00CC2DCE" w:rsidRPr="00BA0F70">
        <w:rPr>
          <w:lang w:eastAsia="en-DK"/>
        </w:rPr>
        <w:t xml:space="preserve"> Afsætning C, Systime, kapitel 8, side 239.</w:t>
      </w:r>
    </w:p>
    <w:p w14:paraId="1318F012" w14:textId="77777777" w:rsidR="00C82274" w:rsidRPr="00CC2DCE" w:rsidRDefault="00C82274" w:rsidP="00C82274">
      <w:pPr>
        <w:spacing w:before="100" w:beforeAutospacing="1" w:after="100" w:afterAutospacing="1" w:line="240" w:lineRule="auto"/>
        <w:ind w:left="720"/>
        <w:rPr>
          <w:rFonts w:ascii="Times New Roman" w:eastAsia="Times New Roman" w:hAnsi="Times New Roman" w:cs="Times New Roman"/>
          <w:kern w:val="0"/>
          <w:sz w:val="24"/>
          <w:szCs w:val="24"/>
          <w:lang w:eastAsia="en-DK"/>
          <w14:ligatures w14:val="none"/>
        </w:rPr>
      </w:pPr>
    </w:p>
    <w:p w14:paraId="6A56666B" w14:textId="77777777" w:rsidR="00CC2DCE" w:rsidRPr="00BA0F70" w:rsidRDefault="00CC2DCE" w:rsidP="00C82274">
      <w:pPr>
        <w:pStyle w:val="Heading2"/>
        <w:rPr>
          <w:rFonts w:eastAsia="Times New Roman"/>
          <w:lang w:eastAsia="en-DK"/>
        </w:rPr>
      </w:pPr>
      <w:r w:rsidRPr="00BA0F70">
        <w:rPr>
          <w:rFonts w:eastAsia="Times New Roman"/>
          <w:lang w:eastAsia="en-DK"/>
        </w:rPr>
        <w:t>Spørgsmål 3: Købstyper og beslutningsprocessen</w:t>
      </w:r>
    </w:p>
    <w:p w14:paraId="6D8C2FC1" w14:textId="689A24C5" w:rsidR="00C82274" w:rsidRPr="00BA0F70" w:rsidRDefault="00CC2DCE" w:rsidP="00C82274">
      <w:pPr>
        <w:rPr>
          <w:b/>
          <w:bCs/>
          <w:lang w:eastAsia="en-DK"/>
        </w:rPr>
      </w:pPr>
      <w:r w:rsidRPr="00BA0F70">
        <w:rPr>
          <w:b/>
          <w:bCs/>
          <w:lang w:eastAsia="en-DK"/>
        </w:rPr>
        <w:t>Udvælg minimum tre varer fra Meny's tilbudsavis i denne uge, som du mener kan understøtte købstyperne, og inddrag beslutningsprocessen.</w:t>
      </w:r>
    </w:p>
    <w:p w14:paraId="214A714A" w14:textId="77777777" w:rsidR="00CC2DCE" w:rsidRPr="00BA0F70" w:rsidRDefault="00CC2DCE" w:rsidP="00C82274">
      <w:pPr>
        <w:rPr>
          <w:lang w:eastAsia="en-DK"/>
        </w:rPr>
      </w:pPr>
      <w:r w:rsidRPr="00BA0F70">
        <w:rPr>
          <w:lang w:eastAsia="en-DK"/>
        </w:rPr>
        <w:t>Vare 1: Økologiske æg – Tiltrækker kunder, der er miljøbevidste og søger kvalitet.</w:t>
      </w:r>
    </w:p>
    <w:p w14:paraId="3FE8E2BF" w14:textId="77777777" w:rsidR="00CC2DCE" w:rsidRPr="00BA0F70" w:rsidRDefault="00CC2DCE" w:rsidP="00C82274">
      <w:pPr>
        <w:rPr>
          <w:lang w:eastAsia="en-DK"/>
        </w:rPr>
      </w:pPr>
      <w:r w:rsidRPr="00BA0F70">
        <w:rPr>
          <w:lang w:eastAsia="en-DK"/>
        </w:rPr>
        <w:t>Vare 2: Premium chokolade – Henvender sig til kunder, der søger luksus og selvforkælelse.</w:t>
      </w:r>
    </w:p>
    <w:p w14:paraId="644FA26F" w14:textId="77777777" w:rsidR="00CC2DCE" w:rsidRPr="00BA0F70" w:rsidRDefault="00CC2DCE" w:rsidP="00C82274">
      <w:pPr>
        <w:rPr>
          <w:lang w:eastAsia="en-DK"/>
        </w:rPr>
      </w:pPr>
      <w:r w:rsidRPr="00BA0F70">
        <w:rPr>
          <w:lang w:eastAsia="en-DK"/>
        </w:rPr>
        <w:t>Vare 3: Basisvarer som pasta – Appellerer til rationelle købemotiver om pris og nødvendighed.</w:t>
      </w:r>
    </w:p>
    <w:p w14:paraId="68C83E58" w14:textId="77777777" w:rsidR="00C82274" w:rsidRPr="00BA0F70" w:rsidRDefault="00C82274" w:rsidP="00C82274">
      <w:pPr>
        <w:rPr>
          <w:lang w:eastAsia="en-DK"/>
        </w:rPr>
      </w:pPr>
    </w:p>
    <w:p w14:paraId="01FF3A80" w14:textId="62EED698" w:rsidR="002218DD" w:rsidRPr="00BA0F70" w:rsidRDefault="00C82274" w:rsidP="00CC2DCE">
      <w:pPr>
        <w:rPr>
          <w:lang w:eastAsia="en-DK"/>
        </w:rPr>
      </w:pPr>
      <w:r w:rsidRPr="00BA0F70">
        <w:rPr>
          <w:b/>
          <w:bCs/>
          <w:lang w:eastAsia="en-DK"/>
        </w:rPr>
        <w:t>Kilde</w:t>
      </w:r>
      <w:r w:rsidR="00CC2DCE" w:rsidRPr="00BA0F70">
        <w:rPr>
          <w:lang w:eastAsia="en-DK"/>
        </w:rPr>
        <w:t>: Meny's hjemmeside.</w:t>
      </w:r>
    </w:p>
    <w:sectPr w:rsidR="002218DD" w:rsidRPr="00BA0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560"/>
    <w:multiLevelType w:val="multilevel"/>
    <w:tmpl w:val="529C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A624C"/>
    <w:multiLevelType w:val="multilevel"/>
    <w:tmpl w:val="A6B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41BC9"/>
    <w:multiLevelType w:val="multilevel"/>
    <w:tmpl w:val="249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A271A"/>
    <w:multiLevelType w:val="multilevel"/>
    <w:tmpl w:val="B45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96E22"/>
    <w:multiLevelType w:val="multilevel"/>
    <w:tmpl w:val="BCC8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C123F"/>
    <w:multiLevelType w:val="multilevel"/>
    <w:tmpl w:val="643E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D71C3"/>
    <w:multiLevelType w:val="hybridMultilevel"/>
    <w:tmpl w:val="57DAB0C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0E400E5"/>
    <w:multiLevelType w:val="multilevel"/>
    <w:tmpl w:val="DC9A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F4C25"/>
    <w:multiLevelType w:val="multilevel"/>
    <w:tmpl w:val="FE74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E3E13"/>
    <w:multiLevelType w:val="multilevel"/>
    <w:tmpl w:val="6520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E63BA"/>
    <w:multiLevelType w:val="multilevel"/>
    <w:tmpl w:val="38C8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33550"/>
    <w:multiLevelType w:val="multilevel"/>
    <w:tmpl w:val="0254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9212B"/>
    <w:multiLevelType w:val="multilevel"/>
    <w:tmpl w:val="2782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E5C4E"/>
    <w:multiLevelType w:val="hybridMultilevel"/>
    <w:tmpl w:val="6618FCE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E377F97"/>
    <w:multiLevelType w:val="multilevel"/>
    <w:tmpl w:val="1B90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E6021"/>
    <w:multiLevelType w:val="multilevel"/>
    <w:tmpl w:val="46C45E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8560D"/>
    <w:multiLevelType w:val="multilevel"/>
    <w:tmpl w:val="D46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B013F"/>
    <w:multiLevelType w:val="multilevel"/>
    <w:tmpl w:val="D4E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0336C"/>
    <w:multiLevelType w:val="multilevel"/>
    <w:tmpl w:val="073C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13E55"/>
    <w:multiLevelType w:val="multilevel"/>
    <w:tmpl w:val="F3C0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C2936"/>
    <w:multiLevelType w:val="multilevel"/>
    <w:tmpl w:val="693A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7386B"/>
    <w:multiLevelType w:val="hybridMultilevel"/>
    <w:tmpl w:val="2CC4CE3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AD72538"/>
    <w:multiLevelType w:val="multilevel"/>
    <w:tmpl w:val="46C45E2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22649"/>
    <w:multiLevelType w:val="multilevel"/>
    <w:tmpl w:val="11B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C19A8"/>
    <w:multiLevelType w:val="multilevel"/>
    <w:tmpl w:val="F962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1453FA"/>
    <w:multiLevelType w:val="multilevel"/>
    <w:tmpl w:val="C42A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A5F32"/>
    <w:multiLevelType w:val="multilevel"/>
    <w:tmpl w:val="B42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26EE9"/>
    <w:multiLevelType w:val="multilevel"/>
    <w:tmpl w:val="521C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72E35"/>
    <w:multiLevelType w:val="multilevel"/>
    <w:tmpl w:val="EA38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A54EFE"/>
    <w:multiLevelType w:val="multilevel"/>
    <w:tmpl w:val="3F9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C24C6"/>
    <w:multiLevelType w:val="multilevel"/>
    <w:tmpl w:val="E86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459904">
    <w:abstractNumId w:val="26"/>
  </w:num>
  <w:num w:numId="2" w16cid:durableId="1409116418">
    <w:abstractNumId w:val="14"/>
  </w:num>
  <w:num w:numId="3" w16cid:durableId="1346128953">
    <w:abstractNumId w:val="12"/>
  </w:num>
  <w:num w:numId="4" w16cid:durableId="1280844810">
    <w:abstractNumId w:val="24"/>
  </w:num>
  <w:num w:numId="5" w16cid:durableId="1537042938">
    <w:abstractNumId w:val="20"/>
  </w:num>
  <w:num w:numId="6" w16cid:durableId="1523128336">
    <w:abstractNumId w:val="29"/>
  </w:num>
  <w:num w:numId="7" w16cid:durableId="1882548361">
    <w:abstractNumId w:val="15"/>
  </w:num>
  <w:num w:numId="8" w16cid:durableId="1340235809">
    <w:abstractNumId w:val="9"/>
  </w:num>
  <w:num w:numId="9" w16cid:durableId="2032142551">
    <w:abstractNumId w:val="5"/>
  </w:num>
  <w:num w:numId="10" w16cid:durableId="130097030">
    <w:abstractNumId w:val="23"/>
  </w:num>
  <w:num w:numId="11" w16cid:durableId="409278523">
    <w:abstractNumId w:val="2"/>
  </w:num>
  <w:num w:numId="12" w16cid:durableId="2010136282">
    <w:abstractNumId w:val="18"/>
  </w:num>
  <w:num w:numId="13" w16cid:durableId="2008097019">
    <w:abstractNumId w:val="1"/>
  </w:num>
  <w:num w:numId="14" w16cid:durableId="1520897633">
    <w:abstractNumId w:val="30"/>
  </w:num>
  <w:num w:numId="15" w16cid:durableId="883445489">
    <w:abstractNumId w:val="16"/>
  </w:num>
  <w:num w:numId="16" w16cid:durableId="1048800162">
    <w:abstractNumId w:val="8"/>
  </w:num>
  <w:num w:numId="17" w16cid:durableId="242567499">
    <w:abstractNumId w:val="27"/>
  </w:num>
  <w:num w:numId="18" w16cid:durableId="1241911979">
    <w:abstractNumId w:val="3"/>
  </w:num>
  <w:num w:numId="19" w16cid:durableId="1371413489">
    <w:abstractNumId w:val="19"/>
  </w:num>
  <w:num w:numId="20" w16cid:durableId="1376151810">
    <w:abstractNumId w:val="7"/>
  </w:num>
  <w:num w:numId="21" w16cid:durableId="209656690">
    <w:abstractNumId w:val="11"/>
  </w:num>
  <w:num w:numId="22" w16cid:durableId="874387908">
    <w:abstractNumId w:val="4"/>
  </w:num>
  <w:num w:numId="23" w16cid:durableId="1395817873">
    <w:abstractNumId w:val="10"/>
  </w:num>
  <w:num w:numId="24" w16cid:durableId="1145968463">
    <w:abstractNumId w:val="28"/>
  </w:num>
  <w:num w:numId="25" w16cid:durableId="2104256343">
    <w:abstractNumId w:val="25"/>
  </w:num>
  <w:num w:numId="26" w16cid:durableId="1178622130">
    <w:abstractNumId w:val="17"/>
  </w:num>
  <w:num w:numId="27" w16cid:durableId="1183936541">
    <w:abstractNumId w:val="0"/>
  </w:num>
  <w:num w:numId="28" w16cid:durableId="388651571">
    <w:abstractNumId w:val="22"/>
  </w:num>
  <w:num w:numId="29" w16cid:durableId="1683782702">
    <w:abstractNumId w:val="13"/>
  </w:num>
  <w:num w:numId="30" w16cid:durableId="1687756645">
    <w:abstractNumId w:val="6"/>
  </w:num>
  <w:num w:numId="31" w16cid:durableId="1309094952">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8A"/>
    <w:rsid w:val="001231EB"/>
    <w:rsid w:val="001716E9"/>
    <w:rsid w:val="002218DD"/>
    <w:rsid w:val="00362AD8"/>
    <w:rsid w:val="003B460D"/>
    <w:rsid w:val="003C6D5F"/>
    <w:rsid w:val="004435CA"/>
    <w:rsid w:val="004536EB"/>
    <w:rsid w:val="004E79DA"/>
    <w:rsid w:val="00503132"/>
    <w:rsid w:val="00633AC1"/>
    <w:rsid w:val="007519EA"/>
    <w:rsid w:val="007750DF"/>
    <w:rsid w:val="00893A02"/>
    <w:rsid w:val="008F68D3"/>
    <w:rsid w:val="00A41127"/>
    <w:rsid w:val="00A805E8"/>
    <w:rsid w:val="00AD7BCD"/>
    <w:rsid w:val="00B17F84"/>
    <w:rsid w:val="00BA0F70"/>
    <w:rsid w:val="00BD78C8"/>
    <w:rsid w:val="00C82274"/>
    <w:rsid w:val="00CC2DCE"/>
    <w:rsid w:val="00CF4600"/>
    <w:rsid w:val="00D3088A"/>
    <w:rsid w:val="00D37666"/>
    <w:rsid w:val="00D4229F"/>
    <w:rsid w:val="00ED60EB"/>
    <w:rsid w:val="00F93B4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1459"/>
  <w15:chartTrackingRefBased/>
  <w15:docId w15:val="{38D1FBD1-71EE-43EF-AB5F-FF3E1161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D30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0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0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0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8A"/>
    <w:rPr>
      <w:rFonts w:asciiTheme="majorHAnsi" w:eastAsiaTheme="majorEastAsia" w:hAnsiTheme="majorHAnsi" w:cstheme="majorBidi"/>
      <w:color w:val="0F4761" w:themeColor="accent1" w:themeShade="BF"/>
      <w:sz w:val="40"/>
      <w:szCs w:val="40"/>
      <w:lang w:val="da-DK"/>
    </w:rPr>
  </w:style>
  <w:style w:type="character" w:customStyle="1" w:styleId="Heading2Char">
    <w:name w:val="Heading 2 Char"/>
    <w:basedOn w:val="DefaultParagraphFont"/>
    <w:link w:val="Heading2"/>
    <w:uiPriority w:val="9"/>
    <w:rsid w:val="00D3088A"/>
    <w:rPr>
      <w:rFonts w:asciiTheme="majorHAnsi" w:eastAsiaTheme="majorEastAsia" w:hAnsiTheme="majorHAnsi" w:cstheme="majorBidi"/>
      <w:color w:val="0F4761" w:themeColor="accent1" w:themeShade="BF"/>
      <w:sz w:val="32"/>
      <w:szCs w:val="32"/>
      <w:lang w:val="da-DK"/>
    </w:rPr>
  </w:style>
  <w:style w:type="character" w:customStyle="1" w:styleId="Heading3Char">
    <w:name w:val="Heading 3 Char"/>
    <w:basedOn w:val="DefaultParagraphFont"/>
    <w:link w:val="Heading3"/>
    <w:uiPriority w:val="9"/>
    <w:rsid w:val="00D3088A"/>
    <w:rPr>
      <w:rFonts w:eastAsiaTheme="majorEastAsia" w:cstheme="majorBidi"/>
      <w:color w:val="0F4761" w:themeColor="accent1" w:themeShade="BF"/>
      <w:sz w:val="28"/>
      <w:szCs w:val="28"/>
      <w:lang w:val="da-DK"/>
    </w:rPr>
  </w:style>
  <w:style w:type="character" w:customStyle="1" w:styleId="Heading4Char">
    <w:name w:val="Heading 4 Char"/>
    <w:basedOn w:val="DefaultParagraphFont"/>
    <w:link w:val="Heading4"/>
    <w:uiPriority w:val="9"/>
    <w:rsid w:val="00D3088A"/>
    <w:rPr>
      <w:rFonts w:eastAsiaTheme="majorEastAsia" w:cstheme="majorBidi"/>
      <w:i/>
      <w:iCs/>
      <w:color w:val="0F4761" w:themeColor="accent1" w:themeShade="BF"/>
      <w:lang w:val="da-DK"/>
    </w:rPr>
  </w:style>
  <w:style w:type="character" w:customStyle="1" w:styleId="Heading5Char">
    <w:name w:val="Heading 5 Char"/>
    <w:basedOn w:val="DefaultParagraphFont"/>
    <w:link w:val="Heading5"/>
    <w:uiPriority w:val="9"/>
    <w:semiHidden/>
    <w:rsid w:val="00D3088A"/>
    <w:rPr>
      <w:rFonts w:eastAsiaTheme="majorEastAsia" w:cstheme="majorBidi"/>
      <w:color w:val="0F4761" w:themeColor="accent1" w:themeShade="BF"/>
      <w:lang w:val="da-DK"/>
    </w:rPr>
  </w:style>
  <w:style w:type="character" w:customStyle="1" w:styleId="Heading6Char">
    <w:name w:val="Heading 6 Char"/>
    <w:basedOn w:val="DefaultParagraphFont"/>
    <w:link w:val="Heading6"/>
    <w:uiPriority w:val="9"/>
    <w:semiHidden/>
    <w:rsid w:val="00D3088A"/>
    <w:rPr>
      <w:rFonts w:eastAsiaTheme="majorEastAsia" w:cstheme="majorBidi"/>
      <w:i/>
      <w:iCs/>
      <w:color w:val="595959" w:themeColor="text1" w:themeTint="A6"/>
      <w:lang w:val="da-DK"/>
    </w:rPr>
  </w:style>
  <w:style w:type="character" w:customStyle="1" w:styleId="Heading7Char">
    <w:name w:val="Heading 7 Char"/>
    <w:basedOn w:val="DefaultParagraphFont"/>
    <w:link w:val="Heading7"/>
    <w:uiPriority w:val="9"/>
    <w:semiHidden/>
    <w:rsid w:val="00D3088A"/>
    <w:rPr>
      <w:rFonts w:eastAsiaTheme="majorEastAsia" w:cstheme="majorBidi"/>
      <w:color w:val="595959" w:themeColor="text1" w:themeTint="A6"/>
      <w:lang w:val="da-DK"/>
    </w:rPr>
  </w:style>
  <w:style w:type="character" w:customStyle="1" w:styleId="Heading8Char">
    <w:name w:val="Heading 8 Char"/>
    <w:basedOn w:val="DefaultParagraphFont"/>
    <w:link w:val="Heading8"/>
    <w:uiPriority w:val="9"/>
    <w:semiHidden/>
    <w:rsid w:val="00D3088A"/>
    <w:rPr>
      <w:rFonts w:eastAsiaTheme="majorEastAsia" w:cstheme="majorBidi"/>
      <w:i/>
      <w:iCs/>
      <w:color w:val="272727" w:themeColor="text1" w:themeTint="D8"/>
      <w:lang w:val="da-DK"/>
    </w:rPr>
  </w:style>
  <w:style w:type="character" w:customStyle="1" w:styleId="Heading9Char">
    <w:name w:val="Heading 9 Char"/>
    <w:basedOn w:val="DefaultParagraphFont"/>
    <w:link w:val="Heading9"/>
    <w:uiPriority w:val="9"/>
    <w:semiHidden/>
    <w:rsid w:val="00D3088A"/>
    <w:rPr>
      <w:rFonts w:eastAsiaTheme="majorEastAsia" w:cstheme="majorBidi"/>
      <w:color w:val="272727" w:themeColor="text1" w:themeTint="D8"/>
      <w:lang w:val="da-DK"/>
    </w:rPr>
  </w:style>
  <w:style w:type="paragraph" w:styleId="Title">
    <w:name w:val="Title"/>
    <w:basedOn w:val="Normal"/>
    <w:next w:val="Normal"/>
    <w:link w:val="TitleChar"/>
    <w:uiPriority w:val="10"/>
    <w:qFormat/>
    <w:rsid w:val="00D30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88A"/>
    <w:rPr>
      <w:rFonts w:asciiTheme="majorHAnsi" w:eastAsiaTheme="majorEastAsia" w:hAnsiTheme="majorHAnsi" w:cstheme="majorBidi"/>
      <w:spacing w:val="-10"/>
      <w:kern w:val="28"/>
      <w:sz w:val="56"/>
      <w:szCs w:val="56"/>
      <w:lang w:val="da-DK"/>
    </w:rPr>
  </w:style>
  <w:style w:type="paragraph" w:styleId="Subtitle">
    <w:name w:val="Subtitle"/>
    <w:basedOn w:val="Normal"/>
    <w:next w:val="Normal"/>
    <w:link w:val="SubtitleChar"/>
    <w:uiPriority w:val="11"/>
    <w:qFormat/>
    <w:rsid w:val="00D30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88A"/>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D3088A"/>
    <w:pPr>
      <w:spacing w:before="160"/>
      <w:jc w:val="center"/>
    </w:pPr>
    <w:rPr>
      <w:i/>
      <w:iCs/>
      <w:color w:val="404040" w:themeColor="text1" w:themeTint="BF"/>
    </w:rPr>
  </w:style>
  <w:style w:type="character" w:customStyle="1" w:styleId="QuoteChar">
    <w:name w:val="Quote Char"/>
    <w:basedOn w:val="DefaultParagraphFont"/>
    <w:link w:val="Quote"/>
    <w:uiPriority w:val="29"/>
    <w:rsid w:val="00D3088A"/>
    <w:rPr>
      <w:i/>
      <w:iCs/>
      <w:color w:val="404040" w:themeColor="text1" w:themeTint="BF"/>
      <w:lang w:val="da-DK"/>
    </w:rPr>
  </w:style>
  <w:style w:type="paragraph" w:styleId="ListParagraph">
    <w:name w:val="List Paragraph"/>
    <w:basedOn w:val="Normal"/>
    <w:uiPriority w:val="34"/>
    <w:qFormat/>
    <w:rsid w:val="00D3088A"/>
    <w:pPr>
      <w:ind w:left="720"/>
      <w:contextualSpacing/>
    </w:pPr>
  </w:style>
  <w:style w:type="character" w:styleId="IntenseEmphasis">
    <w:name w:val="Intense Emphasis"/>
    <w:basedOn w:val="DefaultParagraphFont"/>
    <w:uiPriority w:val="21"/>
    <w:qFormat/>
    <w:rsid w:val="00D3088A"/>
    <w:rPr>
      <w:i/>
      <w:iCs/>
      <w:color w:val="0F4761" w:themeColor="accent1" w:themeShade="BF"/>
    </w:rPr>
  </w:style>
  <w:style w:type="paragraph" w:styleId="IntenseQuote">
    <w:name w:val="Intense Quote"/>
    <w:basedOn w:val="Normal"/>
    <w:next w:val="Normal"/>
    <w:link w:val="IntenseQuoteChar"/>
    <w:uiPriority w:val="30"/>
    <w:qFormat/>
    <w:rsid w:val="00D30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88A"/>
    <w:rPr>
      <w:i/>
      <w:iCs/>
      <w:color w:val="0F4761" w:themeColor="accent1" w:themeShade="BF"/>
      <w:lang w:val="da-DK"/>
    </w:rPr>
  </w:style>
  <w:style w:type="character" w:styleId="IntenseReference">
    <w:name w:val="Intense Reference"/>
    <w:basedOn w:val="DefaultParagraphFont"/>
    <w:uiPriority w:val="32"/>
    <w:qFormat/>
    <w:rsid w:val="00D3088A"/>
    <w:rPr>
      <w:b/>
      <w:bCs/>
      <w:smallCaps/>
      <w:color w:val="0F4761" w:themeColor="accent1" w:themeShade="BF"/>
      <w:spacing w:val="5"/>
    </w:rPr>
  </w:style>
  <w:style w:type="paragraph" w:styleId="NormalWeb">
    <w:name w:val="Normal (Web)"/>
    <w:basedOn w:val="Normal"/>
    <w:uiPriority w:val="99"/>
    <w:semiHidden/>
    <w:unhideWhenUsed/>
    <w:rsid w:val="00D3088A"/>
    <w:pPr>
      <w:spacing w:before="100" w:beforeAutospacing="1" w:after="100" w:afterAutospacing="1" w:line="240" w:lineRule="auto"/>
    </w:pPr>
    <w:rPr>
      <w:rFonts w:ascii="Times New Roman" w:eastAsia="Times New Roman" w:hAnsi="Times New Roman" w:cs="Times New Roman"/>
      <w:kern w:val="0"/>
      <w:sz w:val="24"/>
      <w:szCs w:val="24"/>
      <w:lang w:val="en-DK" w:eastAsia="en-DK"/>
      <w14:ligatures w14:val="none"/>
    </w:rPr>
  </w:style>
  <w:style w:type="character" w:styleId="Strong">
    <w:name w:val="Strong"/>
    <w:basedOn w:val="DefaultParagraphFont"/>
    <w:uiPriority w:val="22"/>
    <w:qFormat/>
    <w:rsid w:val="00D3088A"/>
    <w:rPr>
      <w:b/>
      <w:bCs/>
    </w:rPr>
  </w:style>
  <w:style w:type="character" w:styleId="Hyperlink">
    <w:name w:val="Hyperlink"/>
    <w:basedOn w:val="DefaultParagraphFont"/>
    <w:uiPriority w:val="99"/>
    <w:unhideWhenUsed/>
    <w:rsid w:val="004435CA"/>
    <w:rPr>
      <w:color w:val="467886" w:themeColor="hyperlink"/>
      <w:u w:val="single"/>
    </w:rPr>
  </w:style>
  <w:style w:type="character" w:styleId="UnresolvedMention">
    <w:name w:val="Unresolved Mention"/>
    <w:basedOn w:val="DefaultParagraphFont"/>
    <w:uiPriority w:val="99"/>
    <w:semiHidden/>
    <w:unhideWhenUsed/>
    <w:rsid w:val="004435CA"/>
    <w:rPr>
      <w:color w:val="605E5C"/>
      <w:shd w:val="clear" w:color="auto" w:fill="E1DFDD"/>
    </w:rPr>
  </w:style>
  <w:style w:type="paragraph" w:styleId="NoSpacing">
    <w:name w:val="No Spacing"/>
    <w:uiPriority w:val="1"/>
    <w:qFormat/>
    <w:rsid w:val="001231EB"/>
    <w:pPr>
      <w:spacing w:after="0" w:line="240" w:lineRule="auto"/>
    </w:pPr>
    <w:rPr>
      <w:lang w:val="da-DK"/>
    </w:rPr>
  </w:style>
  <w:style w:type="numbering" w:customStyle="1" w:styleId="CurrentList1">
    <w:name w:val="Current List1"/>
    <w:uiPriority w:val="99"/>
    <w:rsid w:val="00C82274"/>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63509">
      <w:bodyDiv w:val="1"/>
      <w:marLeft w:val="0"/>
      <w:marRight w:val="0"/>
      <w:marTop w:val="0"/>
      <w:marBottom w:val="0"/>
      <w:divBdr>
        <w:top w:val="none" w:sz="0" w:space="0" w:color="auto"/>
        <w:left w:val="none" w:sz="0" w:space="0" w:color="auto"/>
        <w:bottom w:val="none" w:sz="0" w:space="0" w:color="auto"/>
        <w:right w:val="none" w:sz="0" w:space="0" w:color="auto"/>
      </w:divBdr>
    </w:div>
    <w:div w:id="593393529">
      <w:bodyDiv w:val="1"/>
      <w:marLeft w:val="0"/>
      <w:marRight w:val="0"/>
      <w:marTop w:val="0"/>
      <w:marBottom w:val="0"/>
      <w:divBdr>
        <w:top w:val="none" w:sz="0" w:space="0" w:color="auto"/>
        <w:left w:val="none" w:sz="0" w:space="0" w:color="auto"/>
        <w:bottom w:val="none" w:sz="0" w:space="0" w:color="auto"/>
        <w:right w:val="none" w:sz="0" w:space="0" w:color="auto"/>
      </w:divBdr>
    </w:div>
    <w:div w:id="863053385">
      <w:bodyDiv w:val="1"/>
      <w:marLeft w:val="0"/>
      <w:marRight w:val="0"/>
      <w:marTop w:val="0"/>
      <w:marBottom w:val="0"/>
      <w:divBdr>
        <w:top w:val="none" w:sz="0" w:space="0" w:color="auto"/>
        <w:left w:val="none" w:sz="0" w:space="0" w:color="auto"/>
        <w:bottom w:val="none" w:sz="0" w:space="0" w:color="auto"/>
        <w:right w:val="none" w:sz="0" w:space="0" w:color="auto"/>
      </w:divBdr>
    </w:div>
    <w:div w:id="1074859639">
      <w:bodyDiv w:val="1"/>
      <w:marLeft w:val="0"/>
      <w:marRight w:val="0"/>
      <w:marTop w:val="0"/>
      <w:marBottom w:val="0"/>
      <w:divBdr>
        <w:top w:val="none" w:sz="0" w:space="0" w:color="auto"/>
        <w:left w:val="none" w:sz="0" w:space="0" w:color="auto"/>
        <w:bottom w:val="none" w:sz="0" w:space="0" w:color="auto"/>
        <w:right w:val="none" w:sz="0" w:space="0" w:color="auto"/>
      </w:divBdr>
    </w:div>
    <w:div w:id="1459758801">
      <w:bodyDiv w:val="1"/>
      <w:marLeft w:val="0"/>
      <w:marRight w:val="0"/>
      <w:marTop w:val="0"/>
      <w:marBottom w:val="0"/>
      <w:divBdr>
        <w:top w:val="none" w:sz="0" w:space="0" w:color="auto"/>
        <w:left w:val="none" w:sz="0" w:space="0" w:color="auto"/>
        <w:bottom w:val="none" w:sz="0" w:space="0" w:color="auto"/>
        <w:right w:val="none" w:sz="0" w:space="0" w:color="auto"/>
      </w:divBdr>
    </w:div>
    <w:div w:id="1605651294">
      <w:bodyDiv w:val="1"/>
      <w:marLeft w:val="0"/>
      <w:marRight w:val="0"/>
      <w:marTop w:val="0"/>
      <w:marBottom w:val="0"/>
      <w:divBdr>
        <w:top w:val="none" w:sz="0" w:space="0" w:color="auto"/>
        <w:left w:val="none" w:sz="0" w:space="0" w:color="auto"/>
        <w:bottom w:val="none" w:sz="0" w:space="0" w:color="auto"/>
        <w:right w:val="none" w:sz="0" w:space="0" w:color="auto"/>
      </w:divBdr>
    </w:div>
    <w:div w:id="1678194878">
      <w:bodyDiv w:val="1"/>
      <w:marLeft w:val="0"/>
      <w:marRight w:val="0"/>
      <w:marTop w:val="0"/>
      <w:marBottom w:val="0"/>
      <w:divBdr>
        <w:top w:val="none" w:sz="0" w:space="0" w:color="auto"/>
        <w:left w:val="none" w:sz="0" w:space="0" w:color="auto"/>
        <w:bottom w:val="none" w:sz="0" w:space="0" w:color="auto"/>
        <w:right w:val="none" w:sz="0" w:space="0" w:color="auto"/>
      </w:divBdr>
    </w:div>
    <w:div w:id="1938823488">
      <w:bodyDiv w:val="1"/>
      <w:marLeft w:val="0"/>
      <w:marRight w:val="0"/>
      <w:marTop w:val="0"/>
      <w:marBottom w:val="0"/>
      <w:divBdr>
        <w:top w:val="none" w:sz="0" w:space="0" w:color="auto"/>
        <w:left w:val="none" w:sz="0" w:space="0" w:color="auto"/>
        <w:bottom w:val="none" w:sz="0" w:space="0" w:color="auto"/>
        <w:right w:val="none" w:sz="0" w:space="0" w:color="auto"/>
      </w:divBdr>
    </w:div>
    <w:div w:id="194290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Nielsen</dc:creator>
  <cp:keywords/>
  <dc:description/>
  <cp:lastModifiedBy>Andreas Nielsen</cp:lastModifiedBy>
  <cp:revision>2</cp:revision>
  <cp:lastPrinted>2024-06-13T06:34:00Z</cp:lastPrinted>
  <dcterms:created xsi:type="dcterms:W3CDTF">2024-06-13T09:57:00Z</dcterms:created>
  <dcterms:modified xsi:type="dcterms:W3CDTF">2024-06-13T09:57:00Z</dcterms:modified>
</cp:coreProperties>
</file>