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47105" w14:textId="77777777" w:rsidR="00C97FF4" w:rsidRPr="00D67BA3" w:rsidRDefault="00C97FF4" w:rsidP="00C9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We are reframing the entire project. Stop all threshold retraining. Here is the new system architecture and what needs to be rebuilt:</w:t>
      </w:r>
    </w:p>
    <w:p w14:paraId="3B40BE1C" w14:textId="77777777" w:rsidR="00C97FF4" w:rsidRPr="00D67BA3" w:rsidRDefault="00D67BA3" w:rsidP="00C9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13BDED">
          <v:rect id="_x0000_i1025" style="width:0;height:1.5pt" o:hralign="center" o:hrstd="t" o:hr="t" fillcolor="#a0a0a0" stroked="f"/>
        </w:pict>
      </w:r>
    </w:p>
    <w:p w14:paraId="3DCA0439" w14:textId="77777777" w:rsidR="00C97FF4" w:rsidRPr="00D67BA3" w:rsidRDefault="00C97FF4" w:rsidP="00C9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reframe:</w:t>
      </w: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ThermaWell</w:t>
      </w:r>
      <w:proofErr w:type="spellEnd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 longer an engagement classifier. It is a thermal physiological stress and cognitive load monitoring system. The system outputs two continuous scores — Stress Index and Cognitive Load Index — grounded in published thermography research. No classification labels needed. No fake engagement classes.</w:t>
      </w:r>
    </w:p>
    <w:p w14:paraId="0A10E690" w14:textId="77777777" w:rsidR="00C97FF4" w:rsidRPr="00D67BA3" w:rsidRDefault="00D67BA3" w:rsidP="00C9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69F447">
          <v:rect id="_x0000_i1026" style="width:0;height:1.5pt" o:hralign="center" o:hrstd="t" o:hr="t" fillcolor="#a0a0a0" stroked="f"/>
        </w:pict>
      </w:r>
    </w:p>
    <w:p w14:paraId="4569CC59" w14:textId="77777777" w:rsidR="00C97FF4" w:rsidRPr="00D67BA3" w:rsidRDefault="00C97FF4" w:rsidP="00C9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keep unchanged:</w:t>
      </w:r>
    </w:p>
    <w:p w14:paraId="06D1485B" w14:textId="77777777" w:rsidR="00C97FF4" w:rsidRPr="00D67BA3" w:rsidRDefault="00C97FF4" w:rsidP="00C97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ResNet18 backbone (checkpoints/</w:t>
      </w:r>
      <w:proofErr w:type="spellStart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room_temp_backbone</w:t>
      </w:r>
      <w:proofErr w:type="spellEnd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/backbone_only.pt) — keep as is</w:t>
      </w:r>
    </w:p>
    <w:p w14:paraId="25D16C41" w14:textId="77777777" w:rsidR="00C97FF4" w:rsidRPr="00D67BA3" w:rsidRDefault="00C97FF4" w:rsidP="00C97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3-step cascade face detector — keep as is</w:t>
      </w:r>
    </w:p>
    <w:p w14:paraId="6E32BEFF" w14:textId="77777777" w:rsidR="00C97FF4" w:rsidRPr="00D67BA3" w:rsidRDefault="00C97FF4" w:rsidP="00C97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flirimageextractor</w:t>
      </w:r>
      <w:proofErr w:type="spellEnd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FLIR E8 images — keep as is</w:t>
      </w:r>
    </w:p>
    <w:p w14:paraId="2BD61E1F" w14:textId="77777777" w:rsidR="00C97FF4" w:rsidRPr="00D67BA3" w:rsidRDefault="00C97FF4" w:rsidP="00C97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Charlotte-</w:t>
      </w:r>
      <w:proofErr w:type="spellStart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ThermalFace</w:t>
      </w:r>
      <w:proofErr w:type="spellEnd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pipeline — keep as is</w:t>
      </w:r>
    </w:p>
    <w:p w14:paraId="504E4AE0" w14:textId="77777777" w:rsidR="00C97FF4" w:rsidRPr="00D67BA3" w:rsidRDefault="00C97FF4" w:rsidP="00C97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ambient calibration (background pixel mean) — keep as is</w:t>
      </w:r>
    </w:p>
    <w:p w14:paraId="669B5561" w14:textId="77777777" w:rsidR="00C97FF4" w:rsidRPr="00D67BA3" w:rsidRDefault="00D67BA3" w:rsidP="00C9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CD370F">
          <v:rect id="_x0000_i1027" style="width:0;height:1.5pt" o:hralign="center" o:hrstd="t" o:hr="t" fillcolor="#a0a0a0" stroked="f"/>
        </w:pict>
      </w:r>
    </w:p>
    <w:p w14:paraId="70275A8E" w14:textId="77777777" w:rsidR="00C97FF4" w:rsidRPr="00D67BA3" w:rsidRDefault="00C97FF4" w:rsidP="00C9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remove:</w:t>
      </w:r>
    </w:p>
    <w:p w14:paraId="30C9DE24" w14:textId="77777777" w:rsidR="00C97FF4" w:rsidRPr="00D67BA3" w:rsidRDefault="00C97FF4" w:rsidP="00C97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All engagement label synthesis (</w:t>
      </w:r>
      <w:proofErr w:type="spellStart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synthesize_engagement_label</w:t>
      </w:r>
      <w:proofErr w:type="spellEnd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B5BDBED" w14:textId="77777777" w:rsidR="00C97FF4" w:rsidRPr="00D67BA3" w:rsidRDefault="00C97FF4" w:rsidP="00C97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All fusion FC classifier (fusion_model.py)</w:t>
      </w:r>
    </w:p>
    <w:p w14:paraId="1E10EC90" w14:textId="77777777" w:rsidR="00C97FF4" w:rsidRPr="00D67BA3" w:rsidRDefault="00C97FF4" w:rsidP="00C97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All engagement training scripts (train.py for engagement)</w:t>
      </w:r>
    </w:p>
    <w:p w14:paraId="0A502582" w14:textId="77777777" w:rsidR="00C97FF4" w:rsidRPr="00D67BA3" w:rsidRDefault="00C97FF4" w:rsidP="00C97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All class distribution / WeightedRandomSampler for engagement</w:t>
      </w:r>
    </w:p>
    <w:p w14:paraId="3FBBB3DC" w14:textId="77777777" w:rsidR="00C97FF4" w:rsidRPr="00D67BA3" w:rsidRDefault="00C97FF4" w:rsidP="00C97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All Disengaged / Burned Out / Engaged labels</w:t>
      </w:r>
    </w:p>
    <w:p w14:paraId="1EEFCB47" w14:textId="77777777" w:rsidR="00C97FF4" w:rsidRPr="00D67BA3" w:rsidRDefault="00D67BA3" w:rsidP="00C9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C63089">
          <v:rect id="_x0000_i1028" style="width:0;height:1.5pt" o:hralign="center" o:hrstd="t" o:hr="t" fillcolor="#a0a0a0" stroked="f"/>
        </w:pict>
      </w:r>
    </w:p>
    <w:p w14:paraId="705619CA" w14:textId="77777777" w:rsidR="00C97FF4" w:rsidRPr="00D67BA3" w:rsidRDefault="00C97FF4" w:rsidP="00C9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build — two continuous physiological indices:</w:t>
      </w:r>
    </w:p>
    <w:p w14:paraId="322840A9" w14:textId="77777777" w:rsidR="00C97FF4" w:rsidRPr="00D67BA3" w:rsidRDefault="00C97FF4" w:rsidP="00C9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1 — Stress Index (0-100):</w:t>
      </w:r>
    </w:p>
    <w:p w14:paraId="4D456AFC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Based on: Fernández et al. (2024), Gioia et al. (2023)</w:t>
      </w:r>
    </w:p>
    <w:p w14:paraId="7B262C58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</w:p>
    <w:p w14:paraId="02803444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stress_raw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= (-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nose_delta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+ abs(differential)) / 2</w:t>
      </w:r>
    </w:p>
    <w:p w14:paraId="0B61D7C4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where:</w:t>
      </w:r>
    </w:p>
    <w:p w14:paraId="439F437C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nose_delta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= 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nose_temp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- 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ambient_temp</w:t>
      </w:r>
      <w:proofErr w:type="spellEnd"/>
    </w:p>
    <w:p w14:paraId="4FECCF3E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differential = 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nose_delta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- 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periorbital_delta</w:t>
      </w:r>
      <w:proofErr w:type="spellEnd"/>
    </w:p>
    <w:p w14:paraId="4AD75AF5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</w:p>
    <w:p w14:paraId="42C95640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Lower 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nose_delta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= colder nose = higher stress</w:t>
      </w:r>
    </w:p>
    <w:p w14:paraId="40FEA8A5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Larger absolute differential = higher stress</w:t>
      </w:r>
    </w:p>
    <w:p w14:paraId="0498A227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</w:p>
    <w:p w14:paraId="6E916E55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Normalize to 0-100 using population distribution</w:t>
      </w:r>
    </w:p>
    <w:p w14:paraId="5C42AD9C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from Charlotte-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ThermalFace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ambient-normalized values</w:t>
      </w:r>
    </w:p>
    <w:p w14:paraId="050B27E5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(</w:t>
      </w:r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use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P5 as 0 and P95 as 100)</w:t>
      </w:r>
    </w:p>
    <w:p w14:paraId="18063716" w14:textId="77777777" w:rsidR="00C97FF4" w:rsidRPr="00D67BA3" w:rsidRDefault="00C97FF4" w:rsidP="00C9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Index 2 — Cognitive Load Index (0-100):</w:t>
      </w:r>
    </w:p>
    <w:p w14:paraId="417C17FD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Based on: mental workload + infrared research</w:t>
      </w:r>
    </w:p>
    <w:p w14:paraId="50B12C4F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</w:p>
    <w:p w14:paraId="37FDC604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cognitive_raw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= 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forehead_delta</w:t>
      </w:r>
      <w:proofErr w:type="spellEnd"/>
    </w:p>
    <w:p w14:paraId="1DA24FD6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where:</w:t>
      </w:r>
    </w:p>
    <w:p w14:paraId="76DD8A0C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forehead_delta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= 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forehead_temp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- 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ambient_temp</w:t>
      </w:r>
      <w:proofErr w:type="spellEnd"/>
    </w:p>
    <w:p w14:paraId="2C05EF3D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</w:p>
    <w:p w14:paraId="7AB7BAD1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Higher 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forehead_delta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= warmer forehead = higher cognitive load</w:t>
      </w:r>
    </w:p>
    <w:p w14:paraId="7586E4F3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</w:p>
    <w:p w14:paraId="530A3663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Normalize to 0-100 using population distribution</w:t>
      </w:r>
    </w:p>
    <w:p w14:paraId="49D55466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from Charlotte-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ThermalFace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ambient-normalized values</w:t>
      </w:r>
    </w:p>
    <w:p w14:paraId="18139E21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(</w:t>
      </w:r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use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P5 as 0 and P95 as 100)</w:t>
      </w:r>
    </w:p>
    <w:p w14:paraId="43A61FFF" w14:textId="77777777" w:rsidR="00C97FF4" w:rsidRPr="00D67BA3" w:rsidRDefault="00C97FF4" w:rsidP="00C9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Combined Wellness Score (0-100):</w:t>
      </w:r>
    </w:p>
    <w:p w14:paraId="57264277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wellness_score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= 100 - ((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stress_index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+ (100 - 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cognitive_load_index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)) / 2)</w:t>
      </w:r>
    </w:p>
    <w:p w14:paraId="71D0BE59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</w:p>
    <w:p w14:paraId="7023447B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High stress + Low cognitive load = Low wellness</w:t>
      </w:r>
    </w:p>
    <w:p w14:paraId="14070F1C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Low stress + High cognitive load = High wellness</w:t>
      </w:r>
    </w:p>
    <w:p w14:paraId="6DDB525A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Low stress + Low cognitive load = Medium wellness</w:t>
      </w:r>
    </w:p>
    <w:p w14:paraId="11F334D8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High stress + High cognitive load = Medium wellness (burned out risk)</w:t>
      </w:r>
    </w:p>
    <w:p w14:paraId="3A3EF68B" w14:textId="77777777" w:rsidR="00C97FF4" w:rsidRPr="00D67BA3" w:rsidRDefault="00D67BA3" w:rsidP="00C9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40DBCC">
          <v:rect id="_x0000_i1029" style="width:0;height:1.5pt" o:hralign="center" o:hrstd="t" o:hr="t" fillcolor="#a0a0a0" stroked="f"/>
        </w:pict>
      </w:r>
    </w:p>
    <w:p w14:paraId="1C85158E" w14:textId="77777777" w:rsidR="00C97FF4" w:rsidRPr="00D67BA3" w:rsidRDefault="00C97FF4" w:rsidP="00C9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build — ResNet18 feature confirmation:</w:t>
      </w:r>
    </w:p>
    <w:p w14:paraId="3898A102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Keep ResNet18 backbone as thermal pattern feature extractor</w:t>
      </w:r>
    </w:p>
    <w:p w14:paraId="52659AF3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Use 512-dim features to compute a thermal pattern confidence score:</w:t>
      </w:r>
    </w:p>
    <w:p w14:paraId="1EF63239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</w:p>
    <w:p w14:paraId="65F1754B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confidence = 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cosine_</w:t>
      </w:r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similarity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(</w:t>
      </w:r>
      <w:proofErr w:type="gramEnd"/>
    </w:p>
    <w:p w14:paraId="7B2DAE1C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current_image_features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,</w:t>
      </w:r>
    </w:p>
    <w:p w14:paraId="227D6FA5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mean_features_from_charlotte_population</w:t>
      </w:r>
      <w:proofErr w:type="spellEnd"/>
    </w:p>
    <w:p w14:paraId="4130D001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)</w:t>
      </w:r>
    </w:p>
    <w:p w14:paraId="08A87FA6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</w:p>
    <w:p w14:paraId="4335A925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High confidence = face thermal pattern is clear and reliable</w:t>
      </w:r>
    </w:p>
    <w:p w14:paraId="7CA6BFDD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Low confidence = poor image quality or detection uncertainty</w:t>
      </w:r>
    </w:p>
    <w:p w14:paraId="241B6FCE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</w:p>
    <w:p w14:paraId="4B9D08AD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Report alongside scores:</w:t>
      </w:r>
    </w:p>
    <w:p w14:paraId="6262C2B1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"Measurement confidence: 87% — readings are reliable"</w:t>
      </w:r>
    </w:p>
    <w:p w14:paraId="01D3E515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"Measurement confidence: 34% — poor thermal image quality"</w:t>
      </w:r>
    </w:p>
    <w:p w14:paraId="390815DE" w14:textId="77777777" w:rsidR="00C97FF4" w:rsidRPr="00D67BA3" w:rsidRDefault="00D67BA3" w:rsidP="00C9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3D0DC2">
          <v:rect id="_x0000_i1030" style="width:0;height:1.5pt" o:hralign="center" o:hrstd="t" o:hr="t" fillcolor="#a0a0a0" stroked="f"/>
        </w:pict>
      </w:r>
    </w:p>
    <w:p w14:paraId="063BCB2F" w14:textId="77777777" w:rsidR="00C97FF4" w:rsidRPr="00D67BA3" w:rsidRDefault="00C97FF4" w:rsidP="00C9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output format from inference.py:</w:t>
      </w:r>
    </w:p>
    <w:p w14:paraId="3EEE72E9" w14:textId="77777777" w:rsidR="00C97FF4" w:rsidRPr="00D67BA3" w:rsidRDefault="00C97FF4" w:rsidP="00C9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5CBB2E42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{</w:t>
      </w:r>
    </w:p>
    <w:p w14:paraId="13EA7D1C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"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stress_index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": </w:t>
      </w:r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72,   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    # 0-100</w:t>
      </w:r>
    </w:p>
    <w:p w14:paraId="25CE5A90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"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cognitive_load_index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": </w:t>
      </w:r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45,   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# 0-100</w:t>
      </w:r>
    </w:p>
    <w:p w14:paraId="78751369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"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wellness_score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": </w:t>
      </w:r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41,   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  # 0-100</w:t>
      </w:r>
    </w:p>
    <w:p w14:paraId="3E769FD3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measurement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_confidence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": 87, # 0-100</w:t>
      </w:r>
    </w:p>
    <w:p w14:paraId="67DE4515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ambient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_temp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": 24.3,         # °C room temperature</w:t>
      </w:r>
    </w:p>
    <w:p w14:paraId="550D11E4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roi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_temps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": {</w:t>
      </w:r>
    </w:p>
    <w:p w14:paraId="71743ACE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nose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_tip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": 31.2,</w:t>
      </w:r>
    </w:p>
    <w:p w14:paraId="1300EF05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"forehead": 34.8,</w:t>
      </w:r>
    </w:p>
    <w:p w14:paraId="25DE41CC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"periorbital": 34.8,</w:t>
      </w:r>
    </w:p>
    <w:p w14:paraId="5A8F04AD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upper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_lip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": 33.2</w:t>
      </w:r>
    </w:p>
    <w:p w14:paraId="3BB34B52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lastRenderedPageBreak/>
        <w:t xml:space="preserve">  },</w:t>
      </w:r>
    </w:p>
    <w:p w14:paraId="685D66E6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normalized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_deltas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": {</w:t>
      </w:r>
    </w:p>
    <w:p w14:paraId="624164C9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nose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_delta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": 6.9,</w:t>
      </w:r>
    </w:p>
    <w:p w14:paraId="01C46E0E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forehead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_delta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": 10.5,</w:t>
      </w:r>
    </w:p>
    <w:p w14:paraId="67BECC4D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periorbital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_delta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": 10.5,</w:t>
      </w:r>
    </w:p>
    <w:p w14:paraId="1DB08F2D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"differential": -3.6</w:t>
      </w:r>
    </w:p>
    <w:p w14:paraId="19717CBA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},</w:t>
      </w:r>
    </w:p>
    <w:p w14:paraId="31CABB12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"interpretation": {</w:t>
      </w:r>
    </w:p>
    <w:p w14:paraId="497770AA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"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stress_level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": "Elevated</w:t>
      </w:r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",   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# Low/Moderate/Elevated/High</w:t>
      </w:r>
    </w:p>
    <w:p w14:paraId="0629FC68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"</w:t>
      </w: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cognitive_state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": "Moderate</w:t>
      </w:r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",   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# Low/Moderate/High/Very High</w:t>
      </w:r>
    </w:p>
    <w:p w14:paraId="13C4E2AC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wellness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_flag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": "Needs attention", # Good/Moderate/Needs attention/Alert</w:t>
      </w:r>
    </w:p>
    <w:p w14:paraId="03389F81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"recommendation": "Stress markers elevated. Consider a short break."</w:t>
      </w:r>
    </w:p>
    <w:p w14:paraId="2E4BC220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},</w:t>
      </w:r>
    </w:p>
    <w:p w14:paraId="2B630A30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research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_grounding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": {</w:t>
      </w:r>
    </w:p>
    <w:p w14:paraId="118AA5A3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stress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_basis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": "Fernández et al. (2024) — nose tip temperature as stress index",</w:t>
      </w:r>
    </w:p>
    <w:p w14:paraId="0F011BA9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cognitive</w:t>
      </w:r>
      <w:proofErr w:type="gram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_basis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": "Infrared thermography as cognitive load proxy (2023)"</w:t>
      </w:r>
    </w:p>
    <w:p w14:paraId="388ED3C6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}</w:t>
      </w:r>
    </w:p>
    <w:p w14:paraId="5A5F214E" w14:textId="77777777" w:rsidR="00C97FF4" w:rsidRPr="00D67BA3" w:rsidRDefault="00C97FF4" w:rsidP="00C9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}</w:t>
      </w:r>
    </w:p>
    <w:p w14:paraId="0E8D8707" w14:textId="77777777" w:rsidR="00C97FF4" w:rsidRPr="00D67BA3" w:rsidRDefault="00D67BA3" w:rsidP="00C9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458DA4">
          <v:rect id="_x0000_i1031" style="width:0;height:1.5pt" o:hralign="center" o:hrstd="t" o:hr="t" fillcolor="#a0a0a0" stroked="f"/>
        </w:pict>
      </w:r>
    </w:p>
    <w:p w14:paraId="6681DB47" w14:textId="77777777" w:rsidR="00C97FF4" w:rsidRPr="00D67BA3" w:rsidRDefault="00C97FF4" w:rsidP="00C9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Streamlit dashboard (dashboard/app.py):</w:t>
      </w:r>
    </w:p>
    <w:p w14:paraId="1EC6146D" w14:textId="77777777" w:rsidR="00C97FF4" w:rsidRPr="00D67BA3" w:rsidRDefault="00C97FF4" w:rsidP="00C9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Layout:</w:t>
      </w:r>
    </w:p>
    <w:p w14:paraId="300A6713" w14:textId="77777777" w:rsidR="00C97FF4" w:rsidRPr="00D67BA3" w:rsidRDefault="00C97FF4" w:rsidP="00C9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FLIR E8 thermal image (JPEG)</w:t>
      </w:r>
    </w:p>
    <w:p w14:paraId="1A2116B3" w14:textId="77777777" w:rsidR="00C97FF4" w:rsidRPr="00D67BA3" w:rsidRDefault="00C97FF4" w:rsidP="00C9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Show processed thermal image with face bounding box and ROI markers</w:t>
      </w:r>
    </w:p>
    <w:p w14:paraId="02709FDB" w14:textId="77777777" w:rsidR="00C97FF4" w:rsidRPr="00D67BA3" w:rsidRDefault="00C97FF4" w:rsidP="00C9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Stress Index as gauge (0-100) with </w:t>
      </w:r>
      <w:proofErr w:type="spellStart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: green &lt; 40, yellow 40-70, red &gt; 70</w:t>
      </w:r>
    </w:p>
    <w:p w14:paraId="35B14B55" w14:textId="77777777" w:rsidR="00C97FF4" w:rsidRPr="00D67BA3" w:rsidRDefault="00C97FF4" w:rsidP="00C9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Cognitive Load Index as gauge (0-100) with </w:t>
      </w:r>
      <w:proofErr w:type="spellStart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: blue gradient</w:t>
      </w:r>
    </w:p>
    <w:p w14:paraId="6DA3CD40" w14:textId="77777777" w:rsidR="00C97FF4" w:rsidRPr="00D67BA3" w:rsidRDefault="00C97FF4" w:rsidP="00C9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Show Wellness Score as main prominent gauge</w:t>
      </w:r>
    </w:p>
    <w:p w14:paraId="40060B22" w14:textId="77777777" w:rsidR="00C97FF4" w:rsidRPr="00D67BA3" w:rsidRDefault="00C97FF4" w:rsidP="00C9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Show ROI temperature table (raw + normalized deltas)</w:t>
      </w:r>
    </w:p>
    <w:p w14:paraId="42E5ECFF" w14:textId="77777777" w:rsidR="00C97FF4" w:rsidRPr="00D67BA3" w:rsidRDefault="00C97FF4" w:rsidP="00C9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Show measurement confidence bar</w:t>
      </w:r>
    </w:p>
    <w:p w14:paraId="09C1BDB8" w14:textId="77777777" w:rsidR="00C97FF4" w:rsidRPr="00D67BA3" w:rsidRDefault="00C97FF4" w:rsidP="00C9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Show interpretation text with recommendation</w:t>
      </w:r>
    </w:p>
    <w:p w14:paraId="6897EF78" w14:textId="77777777" w:rsidR="00C97FF4" w:rsidRPr="00D67BA3" w:rsidRDefault="00C97FF4" w:rsidP="00C9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Show research grounding citations</w:t>
      </w:r>
    </w:p>
    <w:p w14:paraId="27CAAE34" w14:textId="77777777" w:rsidR="00C97FF4" w:rsidRPr="00D67BA3" w:rsidRDefault="00C97FF4" w:rsidP="00C9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Footer: "Individual data stays on-device. Anonymous team averages only shared with management."</w:t>
      </w:r>
    </w:p>
    <w:p w14:paraId="2589D20A" w14:textId="77777777" w:rsidR="00C97FF4" w:rsidRPr="00D67BA3" w:rsidRDefault="00D67BA3" w:rsidP="00C9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578EF8">
          <v:rect id="_x0000_i1032" style="width:0;height:1.5pt" o:hralign="center" o:hrstd="t" o:hr="t" fillcolor="#a0a0a0" stroked="f"/>
        </w:pict>
      </w:r>
    </w:p>
    <w:p w14:paraId="334B989C" w14:textId="77777777" w:rsidR="00C97FF4" w:rsidRPr="00D67BA3" w:rsidRDefault="00C97FF4" w:rsidP="00C9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implement in order:</w:t>
      </w:r>
    </w:p>
    <w:p w14:paraId="762A5D61" w14:textId="77777777" w:rsidR="00C97FF4" w:rsidRPr="00D67BA3" w:rsidRDefault="00C97FF4" w:rsidP="00C97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P5 and P95 normalization bounds from Charlotte-</w:t>
      </w:r>
      <w:proofErr w:type="spellStart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ThermalFace</w:t>
      </w:r>
      <w:proofErr w:type="spellEnd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ambient-normalized distribution — save to configs/</w:t>
      </w:r>
      <w:proofErr w:type="spellStart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normalization_bounds.yaml</w:t>
      </w:r>
      <w:proofErr w:type="spellEnd"/>
    </w:p>
    <w:p w14:paraId="524D41BB" w14:textId="77777777" w:rsidR="00C97FF4" w:rsidRPr="00D67BA3" w:rsidRDefault="00C97FF4" w:rsidP="00C97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src/scoring/stress_index.py — compute stress index from normalized deltas</w:t>
      </w:r>
    </w:p>
    <w:p w14:paraId="78DF878F" w14:textId="77777777" w:rsidR="00C97FF4" w:rsidRPr="00D67BA3" w:rsidRDefault="00C97FF4" w:rsidP="00C97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src/scoring/cognitive_load_index.py — compute cognitive load from forehead delta</w:t>
      </w:r>
    </w:p>
    <w:p w14:paraId="326076FB" w14:textId="77777777" w:rsidR="00C97FF4" w:rsidRPr="00D67BA3" w:rsidRDefault="00C97FF4" w:rsidP="00C97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src/scoring/wellness_score.py — combine both into wellness score</w:t>
      </w:r>
    </w:p>
    <w:p w14:paraId="39C142BE" w14:textId="77777777" w:rsidR="00C97FF4" w:rsidRPr="00D67BA3" w:rsidRDefault="00C97FF4" w:rsidP="00C97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src/scoring/confidence_score.py — cosine similarity against population mean features from ResNet18</w:t>
      </w:r>
    </w:p>
    <w:p w14:paraId="462A3868" w14:textId="77777777" w:rsidR="00C97FF4" w:rsidRPr="00D67BA3" w:rsidRDefault="00C97FF4" w:rsidP="00C97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inference.py to use new scoring pipeline — output full JSON as above</w:t>
      </w:r>
    </w:p>
    <w:p w14:paraId="5CC2CF43" w14:textId="77777777" w:rsidR="00C97FF4" w:rsidRPr="00D67BA3" w:rsidRDefault="00C97FF4" w:rsidP="00C97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dashboard/app.py with upload interface and gauge visualizations</w:t>
      </w:r>
    </w:p>
    <w:p w14:paraId="3896233E" w14:textId="77777777" w:rsidR="00C97FF4" w:rsidRPr="00D67BA3" w:rsidRDefault="00C97FF4" w:rsidP="00C97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Test on FLIR3643.jpg — report full JSON output and show dashboard screenshot</w:t>
      </w:r>
    </w:p>
    <w:p w14:paraId="72D2DC8F" w14:textId="77777777" w:rsidR="00C97FF4" w:rsidRPr="00D67BA3" w:rsidRDefault="00C97FF4" w:rsidP="00C97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with message: 'feat: reframe to physiological monitoring — stress index + cognitive load index + wellness score + dashboard'</w:t>
      </w:r>
    </w:p>
    <w:p w14:paraId="1E644E64" w14:textId="77777777" w:rsidR="00C97FF4" w:rsidRPr="00D67BA3" w:rsidRDefault="00C97FF4" w:rsidP="00C9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 steps 1-5 first and show me the normalization bounds and sample output before building the dashboard.</w:t>
      </w:r>
    </w:p>
    <w:p w14:paraId="3711B6C4" w14:textId="4A0FFD27" w:rsidR="008674AF" w:rsidRPr="00D67BA3" w:rsidRDefault="008674AF"/>
    <w:p w14:paraId="4DDC4562" w14:textId="77777777" w:rsidR="00D67BA3" w:rsidRPr="00D67BA3" w:rsidRDefault="00D67BA3" w:rsidP="00D67BA3">
      <w:pPr>
        <w:pStyle w:val="font-claude-response-body"/>
      </w:pPr>
      <w:r w:rsidRPr="00D67BA3">
        <w:t>DASHBOARD UPDATES:</w:t>
      </w:r>
      <w:r w:rsidRPr="00D67BA3">
        <w:br/>
      </w:r>
      <w:r w:rsidRPr="00D67BA3">
        <w:rPr>
          <w:i/>
          <w:iCs/>
        </w:rPr>
        <w:t xml:space="preserve">Build a polished web app dashboard for </w:t>
      </w:r>
      <w:proofErr w:type="spellStart"/>
      <w:r w:rsidRPr="00D67BA3">
        <w:rPr>
          <w:i/>
          <w:iCs/>
        </w:rPr>
        <w:t>ThermaWell</w:t>
      </w:r>
      <w:proofErr w:type="spellEnd"/>
      <w:r w:rsidRPr="00D67BA3">
        <w:rPr>
          <w:i/>
          <w:iCs/>
        </w:rPr>
        <w:t xml:space="preserve">. Create dashboard/index.html as a single self-contained HTML file with embedded CSS and JavaScript. No external frameworks except Chart.js from </w:t>
      </w:r>
      <w:proofErr w:type="spellStart"/>
      <w:r w:rsidRPr="00D67BA3">
        <w:rPr>
          <w:i/>
          <w:iCs/>
        </w:rPr>
        <w:t>cdnjs</w:t>
      </w:r>
      <w:proofErr w:type="spellEnd"/>
      <w:r w:rsidRPr="00D67BA3">
        <w:rPr>
          <w:i/>
          <w:iCs/>
        </w:rPr>
        <w:t xml:space="preserve"> for the gauges. Here are the exact requirements:</w:t>
      </w:r>
    </w:p>
    <w:p w14:paraId="165EAB9A" w14:textId="77777777" w:rsidR="00D67BA3" w:rsidRPr="00D67BA3" w:rsidRDefault="00D67BA3" w:rsidP="00D67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7AD8BA">
          <v:rect id="_x0000_i1033" style="width:0;height:1.5pt" o:hralign="center" o:hrstd="t" o:hr="t" fillcolor="#a0a0a0" stroked="f"/>
        </w:pict>
      </w:r>
    </w:p>
    <w:p w14:paraId="48E9F51B" w14:textId="77777777" w:rsidR="00D67BA3" w:rsidRPr="00D67BA3" w:rsidRDefault="00D67BA3" w:rsidP="00D67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design:</w:t>
      </w:r>
    </w:p>
    <w:p w14:paraId="526CF58F" w14:textId="77777777" w:rsidR="00D67BA3" w:rsidRPr="00D67BA3" w:rsidRDefault="00D67BA3" w:rsidP="00D67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Clean, professional, medical/wellness aesthetic</w:t>
      </w:r>
    </w:p>
    <w:p w14:paraId="3915463E" w14:textId="77777777" w:rsidR="00D67BA3" w:rsidRPr="00D67BA3" w:rsidRDefault="00D67BA3" w:rsidP="00D67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scheme: dark navy background (</w:t>
      </w:r>
      <w:r w:rsidRPr="00D67BA3">
        <w:rPr>
          <w:rFonts w:ascii="Courier New" w:eastAsia="Times New Roman" w:hAnsi="Courier New" w:cs="Courier New"/>
          <w:sz w:val="20"/>
          <w:szCs w:val="20"/>
          <w:lang w:eastAsia="en-IN"/>
        </w:rPr>
        <w:t>#0F1724</w:t>
      </w: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white cards, accent </w:t>
      </w:r>
      <w:proofErr w:type="spellStart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teal (</w:t>
      </w:r>
      <w:r w:rsidRPr="00D67BA3">
        <w:rPr>
          <w:rFonts w:ascii="Courier New" w:eastAsia="Times New Roman" w:hAnsi="Courier New" w:cs="Courier New"/>
          <w:sz w:val="20"/>
          <w:szCs w:val="20"/>
          <w:lang w:eastAsia="en-IN"/>
        </w:rPr>
        <w:t>#00C9A7</w:t>
      </w: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0348375" w14:textId="77777777" w:rsidR="00D67BA3" w:rsidRPr="00D67BA3" w:rsidRDefault="00D67BA3" w:rsidP="00D67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Font: system font stack — no Google Fonts</w:t>
      </w:r>
    </w:p>
    <w:p w14:paraId="79A3C531" w14:textId="77777777" w:rsidR="00D67BA3" w:rsidRPr="00D67BA3" w:rsidRDefault="00D67BA3" w:rsidP="00D67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responsive — works on laptop and tablet</w:t>
      </w:r>
    </w:p>
    <w:p w14:paraId="1AD0D0A8" w14:textId="77777777" w:rsidR="00D67BA3" w:rsidRPr="00D67BA3" w:rsidRDefault="00D67BA3" w:rsidP="00D67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No Streamlit, no Python required — pure HTML/CSS/JS</w:t>
      </w:r>
    </w:p>
    <w:p w14:paraId="57E17573" w14:textId="77777777" w:rsidR="00D67BA3" w:rsidRPr="00D67BA3" w:rsidRDefault="00D67BA3" w:rsidP="00D67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D95081">
          <v:rect id="_x0000_i1034" style="width:0;height:1.5pt" o:hralign="center" o:hrstd="t" o:hr="t" fillcolor="#a0a0a0" stroked="f"/>
        </w:pict>
      </w:r>
    </w:p>
    <w:p w14:paraId="7F63B45C" w14:textId="77777777" w:rsidR="00D67BA3" w:rsidRPr="00D67BA3" w:rsidRDefault="00D67BA3" w:rsidP="00D67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Header:</w:t>
      </w:r>
    </w:p>
    <w:p w14:paraId="2F0B29BB" w14:textId="77777777" w:rsidR="00D67BA3" w:rsidRPr="00D67BA3" w:rsidRDefault="00D67BA3" w:rsidP="00D6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ThermaWell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[logo: simple thermometer icon using CSS]</w:t>
      </w:r>
    </w:p>
    <w:p w14:paraId="5A4CAB98" w14:textId="77777777" w:rsidR="00D67BA3" w:rsidRPr="00D67BA3" w:rsidRDefault="00D67BA3" w:rsidP="00D6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"Non-Invasive Thermal Physiological Monitoring"</w:t>
      </w:r>
    </w:p>
    <w:p w14:paraId="4A5FDD0E" w14:textId="77777777" w:rsidR="00D67BA3" w:rsidRPr="00D67BA3" w:rsidRDefault="00D67BA3" w:rsidP="00D6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Right side: "Preview Mode — Research Demo v1.0"  badge</w:t>
      </w:r>
    </w:p>
    <w:p w14:paraId="5AB03F12" w14:textId="77777777" w:rsidR="00D67BA3" w:rsidRPr="00D67BA3" w:rsidRDefault="00D67BA3" w:rsidP="00D67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F24525">
          <v:rect id="_x0000_i1035" style="width:0;height:1.5pt" o:hralign="center" o:hrstd="t" o:hr="t" fillcolor="#a0a0a0" stroked="f"/>
        </w:pict>
      </w:r>
    </w:p>
    <w:p w14:paraId="36707F57" w14:textId="77777777" w:rsidR="00D67BA3" w:rsidRPr="00D67BA3" w:rsidRDefault="00D67BA3" w:rsidP="00D67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layout — three columns:</w:t>
      </w:r>
    </w:p>
    <w:p w14:paraId="14D1F25E" w14:textId="77777777" w:rsidR="00D67BA3" w:rsidRPr="00D67BA3" w:rsidRDefault="00D67BA3" w:rsidP="00D67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1 (left — 30% width):</w:t>
      </w:r>
    </w:p>
    <w:p w14:paraId="554BB7BF" w14:textId="77777777" w:rsidR="00D67BA3" w:rsidRPr="00D67BA3" w:rsidRDefault="00D67BA3" w:rsidP="00D67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zone: drag and drop or click to upload FLIR E8 thermal image</w:t>
      </w:r>
    </w:p>
    <w:p w14:paraId="54D4EBAF" w14:textId="77777777" w:rsidR="00D67BA3" w:rsidRPr="00D67BA3" w:rsidRDefault="00D67BA3" w:rsidP="00D67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Once uploaded: show the thermal image preview</w:t>
      </w:r>
    </w:p>
    <w:p w14:paraId="0762757D" w14:textId="77777777" w:rsidR="00D67BA3" w:rsidRPr="00D67BA3" w:rsidRDefault="00D67BA3" w:rsidP="00D67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image: ROI temperature table </w:t>
      </w:r>
    </w:p>
    <w:p w14:paraId="6741F8E0" w14:textId="77777777" w:rsidR="00D67BA3" w:rsidRPr="00D67BA3" w:rsidRDefault="00D67BA3" w:rsidP="00D67BA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ROI          Raw (°C)    Delta (°C)</w:t>
      </w:r>
    </w:p>
    <w:p w14:paraId="68F5999E" w14:textId="77777777" w:rsidR="00D67BA3" w:rsidRPr="00D67BA3" w:rsidRDefault="00D67BA3" w:rsidP="00D67BA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Nose tip     31.2        +5.1</w:t>
      </w:r>
    </w:p>
    <w:p w14:paraId="31131FFC" w14:textId="77777777" w:rsidR="00D67BA3" w:rsidRPr="00D67BA3" w:rsidRDefault="00D67BA3" w:rsidP="00D67BA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Forehead     34.8        +8.6</w:t>
      </w:r>
    </w:p>
    <w:p w14:paraId="45BEDB5E" w14:textId="77777777" w:rsidR="00D67BA3" w:rsidRPr="00D67BA3" w:rsidRDefault="00D67BA3" w:rsidP="00D67BA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Periorbital  34.8        +8.7</w:t>
      </w:r>
    </w:p>
    <w:p w14:paraId="45F2704D" w14:textId="77777777" w:rsidR="00D67BA3" w:rsidRPr="00D67BA3" w:rsidRDefault="00D67BA3" w:rsidP="00D67BA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Upper lip    33.2        +6.8</w:t>
      </w:r>
    </w:p>
    <w:p w14:paraId="00CB1AEF" w14:textId="77777777" w:rsidR="00D67BA3" w:rsidRPr="00D67BA3" w:rsidRDefault="00D67BA3" w:rsidP="00D6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Ambient      26.1        —</w:t>
      </w:r>
    </w:p>
    <w:p w14:paraId="0AD4F7F4" w14:textId="77777777" w:rsidR="00D67BA3" w:rsidRPr="00D67BA3" w:rsidRDefault="00D67BA3" w:rsidP="00D67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Detector used badge: "</w:t>
      </w:r>
      <w:proofErr w:type="spellStart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MediaPipe</w:t>
      </w:r>
      <w:proofErr w:type="spellEnd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7BA3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" in green</w:t>
      </w:r>
    </w:p>
    <w:p w14:paraId="2738F6CD" w14:textId="77777777" w:rsidR="00D67BA3" w:rsidRPr="00D67BA3" w:rsidRDefault="00D67BA3" w:rsidP="00D67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 confidence bar: 63.3% with label</w:t>
      </w:r>
    </w:p>
    <w:p w14:paraId="4F60ED6D" w14:textId="77777777" w:rsidR="00D67BA3" w:rsidRPr="00D67BA3" w:rsidRDefault="00D67BA3" w:rsidP="00D67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2 (</w:t>
      </w:r>
      <w:proofErr w:type="spellStart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40% width):</w:t>
      </w:r>
    </w:p>
    <w:p w14:paraId="548153B6" w14:textId="77777777" w:rsidR="00D67BA3" w:rsidRPr="00D67BA3" w:rsidRDefault="00D67BA3" w:rsidP="00D67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Three circular gauge charts using Chart.js doughnut: Gauge 1 — Stress Index: </w:t>
      </w:r>
    </w:p>
    <w:p w14:paraId="00755EDD" w14:textId="77777777" w:rsidR="00D67BA3" w:rsidRPr="00D67BA3" w:rsidRDefault="00D67BA3" w:rsidP="00D67B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Value: pulled from scoring output</w:t>
      </w:r>
    </w:p>
    <w:p w14:paraId="31C4ED6C" w14:textId="77777777" w:rsidR="00D67BA3" w:rsidRPr="00D67BA3" w:rsidRDefault="00D67BA3" w:rsidP="00D67B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Color</w:t>
      </w:r>
      <w:proofErr w:type="spellEnd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: green &lt; 40, amber 40-70, red &gt; 70</w:t>
      </w:r>
    </w:p>
    <w:p w14:paraId="6AD5175C" w14:textId="77777777" w:rsidR="00D67BA3" w:rsidRPr="00D67BA3" w:rsidRDefault="00D67BA3" w:rsidP="00D67B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below: "Stress Index"</w:t>
      </w:r>
    </w:p>
    <w:p w14:paraId="0BEE0293" w14:textId="77777777" w:rsidR="00D67BA3" w:rsidRPr="00D67BA3" w:rsidRDefault="00D67BA3" w:rsidP="00D67B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Subtext: "Based on nasal thermal deviation"</w:t>
      </w:r>
    </w:p>
    <w:p w14:paraId="44E56AB0" w14:textId="77777777" w:rsidR="00D67BA3" w:rsidRPr="00D67BA3" w:rsidRDefault="00D67BA3" w:rsidP="00D67BA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Gauge 2 — Cognitive Load Index: </w:t>
      </w:r>
    </w:p>
    <w:p w14:paraId="303ABF00" w14:textId="77777777" w:rsidR="00D67BA3" w:rsidRPr="00D67BA3" w:rsidRDefault="00D67BA3" w:rsidP="00D67B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Value: pulled from scoring output</w:t>
      </w:r>
    </w:p>
    <w:p w14:paraId="58BE2D67" w14:textId="77777777" w:rsidR="00D67BA3" w:rsidRPr="00D67BA3" w:rsidRDefault="00D67BA3" w:rsidP="00D67B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: blue gradient</w:t>
      </w:r>
    </w:p>
    <w:p w14:paraId="12E0B06C" w14:textId="77777777" w:rsidR="00D67BA3" w:rsidRPr="00D67BA3" w:rsidRDefault="00D67BA3" w:rsidP="00D67B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below: "Cognitive Load"</w:t>
      </w:r>
    </w:p>
    <w:p w14:paraId="50DCD735" w14:textId="77777777" w:rsidR="00D67BA3" w:rsidRPr="00D67BA3" w:rsidRDefault="00D67BA3" w:rsidP="00D67B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Subtext: "Based on forehead thermal elevation"</w:t>
      </w:r>
    </w:p>
    <w:p w14:paraId="4338DA08" w14:textId="77777777" w:rsidR="00D67BA3" w:rsidRPr="00D67BA3" w:rsidRDefault="00D67BA3" w:rsidP="00D67BA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Gauge 3 — Wellness Score: </w:t>
      </w:r>
    </w:p>
    <w:p w14:paraId="77112D36" w14:textId="77777777" w:rsidR="00D67BA3" w:rsidRPr="00D67BA3" w:rsidRDefault="00D67BA3" w:rsidP="00D67B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Value: pulled from scoring output</w:t>
      </w:r>
    </w:p>
    <w:p w14:paraId="69005552" w14:textId="77777777" w:rsidR="00D67BA3" w:rsidRPr="00D67BA3" w:rsidRDefault="00D67BA3" w:rsidP="00D67B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: teal</w:t>
      </w:r>
    </w:p>
    <w:p w14:paraId="4CD6096C" w14:textId="77777777" w:rsidR="00D67BA3" w:rsidRPr="00D67BA3" w:rsidRDefault="00D67BA3" w:rsidP="00D67B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below: "Wellness Score"</w:t>
      </w:r>
    </w:p>
    <w:p w14:paraId="4A345DE2" w14:textId="77777777" w:rsidR="00D67BA3" w:rsidRPr="00D67BA3" w:rsidRDefault="00D67BA3" w:rsidP="00D67B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Subtext: "Combined physiological index"</w:t>
      </w:r>
    </w:p>
    <w:p w14:paraId="56028549" w14:textId="77777777" w:rsidR="00D67BA3" w:rsidRPr="00D67BA3" w:rsidRDefault="00D67BA3" w:rsidP="00D67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gauges: interpretation banner </w:t>
      </w:r>
    </w:p>
    <w:p w14:paraId="39C027B9" w14:textId="77777777" w:rsidR="00D67BA3" w:rsidRPr="00D67BA3" w:rsidRDefault="00D67BA3" w:rsidP="00D67BA3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Segoe UI Emoji" w:eastAsia="Times New Roman" w:hAnsi="Segoe UI Emoji" w:cs="Segoe UI Emoji"/>
          <w:sz w:val="20"/>
          <w:szCs w:val="20"/>
          <w:lang w:eastAsia="en-IN"/>
        </w:rPr>
        <w:t>🔴</w:t>
      </w: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Elevated stress markers detected</w:t>
      </w:r>
    </w:p>
    <w:p w14:paraId="1BC0B4C2" w14:textId="77777777" w:rsidR="00D67BA3" w:rsidRPr="00D67BA3" w:rsidRDefault="00D67BA3" w:rsidP="00D6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Stress Index: 100 | Cognitive Load: 68 | Wellness: 41</w:t>
      </w:r>
    </w:p>
    <w:p w14:paraId="4AE33411" w14:textId="77777777" w:rsidR="00D67BA3" w:rsidRPr="00D67BA3" w:rsidRDefault="00D67BA3" w:rsidP="00D67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3 (right — 30% width):</w:t>
      </w:r>
    </w:p>
    <w:p w14:paraId="095155DB" w14:textId="77777777" w:rsidR="00D67BA3" w:rsidRPr="00D67BA3" w:rsidRDefault="00D67BA3" w:rsidP="00D67B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Interpretation card: </w:t>
      </w:r>
    </w:p>
    <w:p w14:paraId="105778B2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Physiological State</w:t>
      </w:r>
    </w:p>
    <w:p w14:paraId="06BDF8BE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───────────────────</w:t>
      </w:r>
    </w:p>
    <w:p w14:paraId="40FC4DB7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Stress Level:     Elevated</w:t>
      </w:r>
    </w:p>
    <w:p w14:paraId="2A3E4444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Cognitive State:  Moderate</w:t>
      </w:r>
    </w:p>
    <w:p w14:paraId="31CDB5ED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Wellness Flag:    Needs Attention</w:t>
      </w:r>
    </w:p>
    <w:p w14:paraId="3BC91B0A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</w:p>
    <w:p w14:paraId="2D1F3596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Recommendation:</w:t>
      </w:r>
    </w:p>
    <w:p w14:paraId="21578500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"Stress markers are elevated. Consider</w:t>
      </w:r>
    </w:p>
    <w:p w14:paraId="35960BBF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a short break or stress management</w:t>
      </w:r>
    </w:p>
    <w:p w14:paraId="584D6172" w14:textId="77777777" w:rsidR="00D67BA3" w:rsidRPr="00D67BA3" w:rsidRDefault="00D67BA3" w:rsidP="00D6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activity before continuing work."</w:t>
      </w:r>
    </w:p>
    <w:p w14:paraId="2BA0420F" w14:textId="77777777" w:rsidR="00D67BA3" w:rsidRPr="00D67BA3" w:rsidRDefault="00D67BA3" w:rsidP="00D67B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Research grounding card: </w:t>
      </w:r>
    </w:p>
    <w:p w14:paraId="3E1305A7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Scientific Basis</w:t>
      </w:r>
    </w:p>
    <w:p w14:paraId="7ACCA717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────────────────</w:t>
      </w:r>
    </w:p>
    <w:p w14:paraId="18330BE1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Stress signal:</w:t>
      </w:r>
    </w:p>
    <w:p w14:paraId="795B6737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Fernández et al. (2024) — nose tip</w:t>
      </w:r>
    </w:p>
    <w:p w14:paraId="429396D3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temperature as stress index. Anxiety</w:t>
      </w:r>
    </w:p>
    <w:p w14:paraId="330E0195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Stress Coping Journal.</w:t>
      </w:r>
    </w:p>
    <w:p w14:paraId="3B5F7E4E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</w:p>
    <w:p w14:paraId="597D539F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Cognitive load signal:</w:t>
      </w:r>
    </w:p>
    <w:p w14:paraId="37FDDA12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Infrared thermography as cognitive</w:t>
      </w:r>
    </w:p>
    <w:p w14:paraId="20A3C02E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load proxy — mental workload research.</w:t>
      </w:r>
    </w:p>
    <w:p w14:paraId="45105DCE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</w:p>
    <w:p w14:paraId="1FEB916A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Autonomic marker:</w:t>
      </w:r>
    </w:p>
    <w:p w14:paraId="2B36405D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Gioia et al. (2023) — differential</w:t>
      </w:r>
    </w:p>
    <w:p w14:paraId="5B4FF3BE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index and autonomic nervous system.</w:t>
      </w:r>
    </w:p>
    <w:p w14:paraId="2546B690" w14:textId="77777777" w:rsidR="00D67BA3" w:rsidRPr="00D67BA3" w:rsidRDefault="00D67BA3" w:rsidP="00D6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Sensors Journal.</w:t>
      </w:r>
    </w:p>
    <w:p w14:paraId="24D6736D" w14:textId="77777777" w:rsidR="00D67BA3" w:rsidRPr="00D67BA3" w:rsidRDefault="00D67BA3" w:rsidP="00D67B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Privacy card: </w:t>
      </w:r>
    </w:p>
    <w:p w14:paraId="5216F084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Segoe UI Emoji" w:eastAsia="Times New Roman" w:hAnsi="Segoe UI Emoji" w:cs="Segoe UI Emoji"/>
          <w:sz w:val="20"/>
          <w:szCs w:val="20"/>
          <w:lang w:eastAsia="en-IN"/>
        </w:rPr>
        <w:lastRenderedPageBreak/>
        <w:t>🔒</w:t>
      </w: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Privacy First</w:t>
      </w:r>
    </w:p>
    <w:p w14:paraId="5515E293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────────────────</w:t>
      </w:r>
    </w:p>
    <w:p w14:paraId="43A20D73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Individual data stays on-device.</w:t>
      </w:r>
    </w:p>
    <w:p w14:paraId="3AEACBC5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Only anonymous team aggregates</w:t>
      </w:r>
    </w:p>
    <w:p w14:paraId="5C9819FC" w14:textId="77777777" w:rsidR="00D67BA3" w:rsidRPr="00D67BA3" w:rsidRDefault="00D67BA3" w:rsidP="00D67BA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shared with management.</w:t>
      </w:r>
    </w:p>
    <w:p w14:paraId="5229B515" w14:textId="77777777" w:rsidR="00D67BA3" w:rsidRPr="00D67BA3" w:rsidRDefault="00D67BA3" w:rsidP="00D6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DPDP Act 2023 compliant.</w:t>
      </w:r>
    </w:p>
    <w:p w14:paraId="2514CCFC" w14:textId="77777777" w:rsidR="00D67BA3" w:rsidRPr="00D67BA3" w:rsidRDefault="00D67BA3" w:rsidP="00D67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5385F0">
          <v:rect id="_x0000_i1036" style="width:0;height:1.5pt" o:hralign="center" o:hrstd="t" o:hr="t" fillcolor="#a0a0a0" stroked="f"/>
        </w:pict>
      </w:r>
    </w:p>
    <w:p w14:paraId="2A0897AB" w14:textId="77777777" w:rsidR="00D67BA3" w:rsidRPr="00D67BA3" w:rsidRDefault="00D67BA3" w:rsidP="00D67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Footer:</w:t>
      </w:r>
    </w:p>
    <w:p w14:paraId="26AF56D6" w14:textId="77777777" w:rsidR="00D67BA3" w:rsidRPr="00D67BA3" w:rsidRDefault="00D67BA3" w:rsidP="00D6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proofErr w:type="spellStart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ThermaWell</w:t>
      </w:r>
      <w:proofErr w:type="spellEnd"/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Preview v1.0  |  Research Demo  |  VIT Chennai</w:t>
      </w:r>
    </w:p>
    <w:p w14:paraId="2FA30FCF" w14:textId="77777777" w:rsidR="00D67BA3" w:rsidRPr="00D67BA3" w:rsidRDefault="00D67BA3" w:rsidP="00D6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D67BA3">
        <w:rPr>
          <w:rFonts w:ascii="var(--font-mono)" w:eastAsia="Times New Roman" w:hAnsi="var(--font-mono)" w:cs="Courier New"/>
          <w:sz w:val="20"/>
          <w:szCs w:val="20"/>
          <w:lang w:eastAsia="en-IN"/>
        </w:rPr>
        <w:t>"Phase 2: Employee wellness trends + Manager insights dashboard — coming soon"</w:t>
      </w:r>
    </w:p>
    <w:p w14:paraId="1DA2374B" w14:textId="77777777" w:rsidR="00D67BA3" w:rsidRPr="00D67BA3" w:rsidRDefault="00D67BA3" w:rsidP="00D67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463ECD">
          <v:rect id="_x0000_i1037" style="width:0;height:1.5pt" o:hralign="center" o:hrstd="t" o:hr="t" fillcolor="#a0a0a0" stroked="f"/>
        </w:pict>
      </w:r>
    </w:p>
    <w:p w14:paraId="732FE979" w14:textId="77777777" w:rsidR="00D67BA3" w:rsidRPr="00D67BA3" w:rsidRDefault="00D67BA3" w:rsidP="00D67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JavaScript </w:t>
      </w:r>
      <w:proofErr w:type="spellStart"/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101CADC3" w14:textId="77777777" w:rsidR="00D67BA3" w:rsidRPr="00D67BA3" w:rsidRDefault="00D67BA3" w:rsidP="00D67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On page load: show demo values (stress=100, cognitive=68, wellness=41) from FLIR3643.jpg run</w:t>
      </w:r>
    </w:p>
    <w:p w14:paraId="3742CD69" w14:textId="77777777" w:rsidR="00D67BA3" w:rsidRPr="00D67BA3" w:rsidRDefault="00D67BA3" w:rsidP="00D67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On image upload: show the uploaded image in the preview panel</w:t>
      </w:r>
    </w:p>
    <w:p w14:paraId="18CEF822" w14:textId="77777777" w:rsidR="00D67BA3" w:rsidRPr="00D67BA3" w:rsidRDefault="00D67BA3" w:rsidP="00D67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Gauges animate on load (sweep from 0 to value in 1 second)</w:t>
      </w:r>
    </w:p>
    <w:p w14:paraId="5711F2A9" w14:textId="77777777" w:rsidR="00D67BA3" w:rsidRPr="00D67BA3" w:rsidRDefault="00D67BA3" w:rsidP="00D67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Stress gauge </w:t>
      </w:r>
      <w:proofErr w:type="spellStart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dynamically based on value</w:t>
      </w:r>
    </w:p>
    <w:p w14:paraId="66973414" w14:textId="77777777" w:rsidR="00D67BA3" w:rsidRPr="00D67BA3" w:rsidRDefault="00D67BA3" w:rsidP="00D67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All values are hardcoded from the FLIR3643.jpg scoring output for now — no backend needed</w:t>
      </w:r>
    </w:p>
    <w:p w14:paraId="51B5D8AD" w14:textId="77777777" w:rsidR="00D67BA3" w:rsidRPr="00D67BA3" w:rsidRDefault="00D67BA3" w:rsidP="00D67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small note: 'Demo values from FLIR3643.jpg validation run'</w:t>
      </w:r>
    </w:p>
    <w:p w14:paraId="484656E3" w14:textId="77777777" w:rsidR="00D67BA3" w:rsidRPr="00D67BA3" w:rsidRDefault="00D67BA3" w:rsidP="00D67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E4068E">
          <v:rect id="_x0000_i1038" style="width:0;height:1.5pt" o:hralign="center" o:hrstd="t" o:hr="t" fillcolor="#a0a0a0" stroked="f"/>
        </w:pict>
      </w:r>
    </w:p>
    <w:p w14:paraId="4D802DD6" w14:textId="77777777" w:rsidR="00D67BA3" w:rsidRPr="00D67BA3" w:rsidRDefault="00D67BA3" w:rsidP="00D67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building:</w:t>
      </w:r>
    </w:p>
    <w:p w14:paraId="496B4FBF" w14:textId="77777777" w:rsidR="00D67BA3" w:rsidRPr="00D67BA3" w:rsidRDefault="00D67BA3" w:rsidP="00D67B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dashboard/index.html in browser</w:t>
      </w:r>
    </w:p>
    <w:p w14:paraId="34DF2688" w14:textId="77777777" w:rsidR="00D67BA3" w:rsidRPr="00D67BA3" w:rsidRDefault="00D67BA3" w:rsidP="00D67B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Take a screenshot and show me</w:t>
      </w:r>
    </w:p>
    <w:p w14:paraId="6FD60891" w14:textId="77777777" w:rsidR="00D67BA3" w:rsidRPr="00D67BA3" w:rsidRDefault="00D67BA3" w:rsidP="00D67B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with message: 'feat: </w:t>
      </w:r>
      <w:proofErr w:type="spellStart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>ThermaWell</w:t>
      </w:r>
      <w:proofErr w:type="spellEnd"/>
      <w:r w:rsidRPr="00D67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dashboard v1.0 — research demo preview mode</w:t>
      </w:r>
    </w:p>
    <w:p w14:paraId="626F8E44" w14:textId="0113A8BA" w:rsidR="00D67BA3" w:rsidRPr="00D67BA3" w:rsidRDefault="00D67BA3"/>
    <w:sectPr w:rsidR="00D67BA3" w:rsidRPr="00D67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B1602"/>
    <w:multiLevelType w:val="multilevel"/>
    <w:tmpl w:val="1640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0CE6"/>
    <w:multiLevelType w:val="multilevel"/>
    <w:tmpl w:val="2392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46977"/>
    <w:multiLevelType w:val="multilevel"/>
    <w:tmpl w:val="8D3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1043A"/>
    <w:multiLevelType w:val="multilevel"/>
    <w:tmpl w:val="A0C0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63254"/>
    <w:multiLevelType w:val="multilevel"/>
    <w:tmpl w:val="0662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892F27"/>
    <w:multiLevelType w:val="multilevel"/>
    <w:tmpl w:val="484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74A70"/>
    <w:multiLevelType w:val="multilevel"/>
    <w:tmpl w:val="E3A6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923425"/>
    <w:multiLevelType w:val="multilevel"/>
    <w:tmpl w:val="6D00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3D303F"/>
    <w:multiLevelType w:val="multilevel"/>
    <w:tmpl w:val="1EDA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64C7F"/>
    <w:multiLevelType w:val="multilevel"/>
    <w:tmpl w:val="E8A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9"/>
  </w:num>
  <w:num w:numId="7">
    <w:abstractNumId w:val="7"/>
  </w:num>
  <w:num w:numId="8">
    <w:abstractNumId w:val="8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F4"/>
    <w:rsid w:val="008674AF"/>
    <w:rsid w:val="00895B08"/>
    <w:rsid w:val="00C97FF4"/>
    <w:rsid w:val="00D6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0A55"/>
  <w15:chartTrackingRefBased/>
  <w15:docId w15:val="{33DD6A82-0B0A-4654-AF2C-356411CF7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C97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97FF4"/>
    <w:rPr>
      <w:i/>
      <w:iCs/>
    </w:rPr>
  </w:style>
  <w:style w:type="character" w:styleId="Strong">
    <w:name w:val="Strong"/>
    <w:basedOn w:val="DefaultParagraphFont"/>
    <w:uiPriority w:val="22"/>
    <w:qFormat/>
    <w:rsid w:val="00C97F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7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7FF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97F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8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6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0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1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2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5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4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1334</Words>
  <Characters>7610</Characters>
  <Application>Microsoft Office Word</Application>
  <DocSecurity>0</DocSecurity>
  <Lines>63</Lines>
  <Paragraphs>17</Paragraphs>
  <ScaleCrop>false</ScaleCrop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ANIERUTH SRIDHAR</dc:creator>
  <cp:keywords/>
  <dc:description/>
  <cp:lastModifiedBy>ANIERUTH SRIDHAR</cp:lastModifiedBy>
  <cp:revision>2</cp:revision>
  <dcterms:created xsi:type="dcterms:W3CDTF">2026-08-12T16:01:00Z</dcterms:created>
  <dcterms:modified xsi:type="dcterms:W3CDTF">2026-08-12T16:27:00Z</dcterms:modified>
</cp:coreProperties>
</file>