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99" w:rsidRDefault="00186A99" w:rsidP="00186A99">
      <w:pPr>
        <w:jc w:val="center"/>
        <w:rPr>
          <w:rFonts w:ascii="Arial" w:hAnsi="Arial" w:cs="Arial"/>
          <w:sz w:val="24"/>
          <w:szCs w:val="24"/>
        </w:rPr>
      </w:pPr>
      <w:r w:rsidRPr="008B3DB3">
        <w:rPr>
          <w:rFonts w:ascii="Arial" w:hAnsi="Arial" w:cs="Arial"/>
          <w:noProof/>
          <w:sz w:val="24"/>
          <w:szCs w:val="24"/>
          <w:lang w:eastAsia="es-CO"/>
        </w:rPr>
        <w:drawing>
          <wp:inline distT="0" distB="0" distL="0" distR="0">
            <wp:extent cx="1488559" cy="1222250"/>
            <wp:effectExtent l="0" t="0" r="0" b="0"/>
            <wp:docPr id="3" name="Imagen 3" descr="http://www.girardot.com.co/web/cache/images/listbingo/db96fa30dd07aec8ebd77bc22380ec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irardot.com.co/web/cache/images/listbingo/db96fa30dd07aec8ebd77bc22380ecb6.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7414" cy="1237732"/>
                    </a:xfrm>
                    <a:prstGeom prst="rect">
                      <a:avLst/>
                    </a:prstGeom>
                    <a:noFill/>
                    <a:ln>
                      <a:noFill/>
                    </a:ln>
                  </pic:spPr>
                </pic:pic>
              </a:graphicData>
            </a:graphic>
          </wp:inline>
        </w:drawing>
      </w:r>
    </w:p>
    <w:p w:rsidR="00186A99" w:rsidRDefault="00186A99" w:rsidP="00186A99">
      <w:pPr>
        <w:jc w:val="center"/>
        <w:rPr>
          <w:rFonts w:ascii="Arial" w:hAnsi="Arial" w:cs="Arial"/>
          <w:sz w:val="24"/>
          <w:szCs w:val="24"/>
        </w:rPr>
      </w:pPr>
      <w:r>
        <w:rPr>
          <w:rFonts w:ascii="Arial" w:hAnsi="Arial" w:cs="Arial"/>
          <w:sz w:val="24"/>
          <w:szCs w:val="24"/>
        </w:rPr>
        <w:t xml:space="preserve">UNIVERSIDAD PILOTO DE COLOMBIA </w:t>
      </w:r>
    </w:p>
    <w:p w:rsidR="00186A99" w:rsidRDefault="00186A99" w:rsidP="00186A99">
      <w:pPr>
        <w:jc w:val="center"/>
        <w:rPr>
          <w:rFonts w:ascii="Arial" w:hAnsi="Arial" w:cs="Arial"/>
          <w:sz w:val="24"/>
          <w:szCs w:val="24"/>
        </w:rPr>
      </w:pPr>
      <w:r>
        <w:rPr>
          <w:rFonts w:ascii="Arial" w:hAnsi="Arial" w:cs="Arial"/>
          <w:sz w:val="24"/>
          <w:szCs w:val="24"/>
        </w:rPr>
        <w:t xml:space="preserve">SECCIONAL DEL ALTO MAGDALENA </w:t>
      </w:r>
    </w:p>
    <w:p w:rsidR="00186A99" w:rsidRDefault="00186A99" w:rsidP="00186A99">
      <w:pPr>
        <w:jc w:val="center"/>
        <w:rPr>
          <w:rFonts w:ascii="Arial" w:hAnsi="Arial" w:cs="Arial"/>
          <w:sz w:val="24"/>
          <w:szCs w:val="24"/>
        </w:rPr>
      </w:pPr>
      <w:r>
        <w:rPr>
          <w:rFonts w:ascii="Arial" w:hAnsi="Arial" w:cs="Arial"/>
          <w:sz w:val="24"/>
          <w:szCs w:val="24"/>
        </w:rPr>
        <w:t>Facultad de Ingeniería Financiera</w:t>
      </w:r>
    </w:p>
    <w:p w:rsidR="00186A99" w:rsidRDefault="00186A99" w:rsidP="00186A99">
      <w:pPr>
        <w:jc w:val="center"/>
        <w:rPr>
          <w:rFonts w:ascii="Arial" w:hAnsi="Arial" w:cs="Arial"/>
          <w:sz w:val="24"/>
          <w:szCs w:val="24"/>
        </w:rPr>
      </w:pPr>
    </w:p>
    <w:p w:rsidR="00186A99" w:rsidRDefault="00186A99" w:rsidP="00186A99">
      <w:pPr>
        <w:jc w:val="center"/>
        <w:rPr>
          <w:rFonts w:ascii="Arial" w:hAnsi="Arial" w:cs="Arial"/>
          <w:sz w:val="24"/>
          <w:szCs w:val="24"/>
        </w:rPr>
      </w:pPr>
      <w:r>
        <w:rPr>
          <w:rFonts w:ascii="Arial" w:hAnsi="Arial" w:cs="Arial"/>
          <w:sz w:val="24"/>
          <w:szCs w:val="24"/>
        </w:rPr>
        <w:t>TRABAJO DE  INVESTIGACIÓN</w:t>
      </w:r>
    </w:p>
    <w:p w:rsidR="00186A99" w:rsidRDefault="00186A99" w:rsidP="00186A99">
      <w:pPr>
        <w:jc w:val="center"/>
        <w:rPr>
          <w:rFonts w:ascii="Arial" w:hAnsi="Arial" w:cs="Arial"/>
          <w:sz w:val="24"/>
          <w:szCs w:val="24"/>
        </w:rPr>
      </w:pPr>
      <w:r>
        <w:rPr>
          <w:rFonts w:ascii="Arial" w:hAnsi="Arial" w:cs="Arial"/>
          <w:sz w:val="24"/>
          <w:szCs w:val="24"/>
        </w:rPr>
        <w:t xml:space="preserve">Macroeconomía </w:t>
      </w:r>
    </w:p>
    <w:p w:rsidR="00186A99" w:rsidRDefault="00186A99" w:rsidP="00186A99">
      <w:pPr>
        <w:jc w:val="center"/>
        <w:rPr>
          <w:rFonts w:ascii="Arial" w:hAnsi="Arial" w:cs="Arial"/>
          <w:sz w:val="24"/>
          <w:szCs w:val="24"/>
        </w:rPr>
      </w:pPr>
      <w:r>
        <w:rPr>
          <w:rFonts w:ascii="Arial" w:hAnsi="Arial" w:cs="Arial"/>
          <w:sz w:val="24"/>
          <w:szCs w:val="24"/>
        </w:rPr>
        <w:t xml:space="preserve">Proyecto del desempleo en Colombia </w:t>
      </w:r>
    </w:p>
    <w:p w:rsidR="00186A99" w:rsidRDefault="00186A99" w:rsidP="00186A99">
      <w:pPr>
        <w:rPr>
          <w:rFonts w:ascii="Arial" w:hAnsi="Arial" w:cs="Arial"/>
          <w:sz w:val="24"/>
          <w:szCs w:val="24"/>
        </w:rPr>
      </w:pPr>
    </w:p>
    <w:p w:rsidR="0008070E" w:rsidRDefault="0008070E" w:rsidP="00186A99">
      <w:pPr>
        <w:jc w:val="center"/>
        <w:rPr>
          <w:rFonts w:ascii="Arial" w:hAnsi="Arial" w:cs="Arial"/>
          <w:sz w:val="24"/>
          <w:szCs w:val="24"/>
        </w:rPr>
      </w:pPr>
      <w:r>
        <w:rPr>
          <w:rFonts w:ascii="Arial" w:hAnsi="Arial" w:cs="Arial"/>
          <w:sz w:val="24"/>
          <w:szCs w:val="24"/>
        </w:rPr>
        <w:t xml:space="preserve">CAMILA ALEJANDRA SÁNCHEZ PEÑA </w:t>
      </w:r>
    </w:p>
    <w:p w:rsidR="0008070E" w:rsidRDefault="0008070E" w:rsidP="0008070E">
      <w:pPr>
        <w:jc w:val="center"/>
        <w:rPr>
          <w:rFonts w:ascii="Arial" w:hAnsi="Arial" w:cs="Arial"/>
          <w:sz w:val="24"/>
          <w:szCs w:val="24"/>
        </w:rPr>
      </w:pPr>
      <w:r>
        <w:rPr>
          <w:rFonts w:ascii="Arial" w:hAnsi="Arial" w:cs="Arial"/>
          <w:sz w:val="24"/>
          <w:szCs w:val="24"/>
        </w:rPr>
        <w:t>DANIELA MOJICA RODRÍGUEZ</w:t>
      </w:r>
    </w:p>
    <w:p w:rsidR="0008070E" w:rsidRDefault="0008070E" w:rsidP="0008070E">
      <w:pPr>
        <w:jc w:val="center"/>
        <w:rPr>
          <w:rFonts w:ascii="Arial" w:hAnsi="Arial" w:cs="Arial"/>
          <w:sz w:val="24"/>
          <w:szCs w:val="24"/>
        </w:rPr>
      </w:pPr>
      <w:r>
        <w:rPr>
          <w:rFonts w:ascii="Arial" w:hAnsi="Arial" w:cs="Arial"/>
          <w:sz w:val="24"/>
          <w:szCs w:val="24"/>
        </w:rPr>
        <w:t xml:space="preserve">JENNIFER SANTOS BERNAL </w:t>
      </w:r>
    </w:p>
    <w:p w:rsidR="0008070E" w:rsidRDefault="0008070E" w:rsidP="0008070E">
      <w:pPr>
        <w:jc w:val="center"/>
        <w:rPr>
          <w:rFonts w:ascii="Arial" w:hAnsi="Arial" w:cs="Arial"/>
          <w:sz w:val="24"/>
          <w:szCs w:val="24"/>
        </w:rPr>
      </w:pPr>
      <w:r>
        <w:rPr>
          <w:rFonts w:ascii="Arial" w:hAnsi="Arial" w:cs="Arial"/>
          <w:sz w:val="24"/>
          <w:szCs w:val="24"/>
        </w:rPr>
        <w:t xml:space="preserve">MÓNICA OSORIO TOLEDO </w:t>
      </w:r>
    </w:p>
    <w:p w:rsidR="0008070E" w:rsidRDefault="0008070E" w:rsidP="0008070E">
      <w:pPr>
        <w:jc w:val="center"/>
        <w:rPr>
          <w:rFonts w:ascii="Arial" w:hAnsi="Arial" w:cs="Arial"/>
          <w:sz w:val="24"/>
          <w:szCs w:val="24"/>
        </w:rPr>
      </w:pPr>
      <w:r>
        <w:rPr>
          <w:rFonts w:ascii="Arial" w:hAnsi="Arial" w:cs="Arial"/>
          <w:sz w:val="24"/>
          <w:szCs w:val="24"/>
        </w:rPr>
        <w:t>HÉCTOR RAFAEL OSPINA MUÑOZ</w:t>
      </w:r>
    </w:p>
    <w:p w:rsidR="00186A99" w:rsidRDefault="00186A99" w:rsidP="00186A99">
      <w:pPr>
        <w:jc w:val="center"/>
        <w:rPr>
          <w:rFonts w:ascii="Arial" w:hAnsi="Arial" w:cs="Arial"/>
          <w:sz w:val="24"/>
          <w:szCs w:val="24"/>
        </w:rPr>
      </w:pPr>
      <w:r>
        <w:rPr>
          <w:rFonts w:ascii="Arial" w:hAnsi="Arial" w:cs="Arial"/>
          <w:sz w:val="24"/>
          <w:szCs w:val="24"/>
        </w:rPr>
        <w:t>III semestre</w:t>
      </w:r>
    </w:p>
    <w:p w:rsidR="00186A99" w:rsidRDefault="00186A99" w:rsidP="00186A99">
      <w:pPr>
        <w:jc w:val="center"/>
        <w:rPr>
          <w:rFonts w:ascii="Arial" w:hAnsi="Arial" w:cs="Arial"/>
          <w:sz w:val="24"/>
          <w:szCs w:val="24"/>
        </w:rPr>
      </w:pPr>
      <w:r>
        <w:rPr>
          <w:rFonts w:ascii="Arial" w:hAnsi="Arial" w:cs="Arial"/>
          <w:sz w:val="24"/>
          <w:szCs w:val="24"/>
        </w:rPr>
        <w:t>Autores</w:t>
      </w:r>
    </w:p>
    <w:p w:rsidR="00186A99" w:rsidRDefault="00186A99" w:rsidP="00186A99">
      <w:pPr>
        <w:jc w:val="center"/>
        <w:rPr>
          <w:rFonts w:ascii="Arial" w:hAnsi="Arial" w:cs="Arial"/>
          <w:sz w:val="24"/>
          <w:szCs w:val="24"/>
        </w:rPr>
      </w:pPr>
    </w:p>
    <w:p w:rsidR="00186A99" w:rsidRDefault="00186A99" w:rsidP="00186A99">
      <w:pPr>
        <w:jc w:val="center"/>
        <w:rPr>
          <w:rFonts w:ascii="Arial" w:hAnsi="Arial" w:cs="Arial"/>
          <w:sz w:val="24"/>
          <w:szCs w:val="24"/>
        </w:rPr>
      </w:pPr>
      <w:r>
        <w:rPr>
          <w:rFonts w:ascii="Arial" w:hAnsi="Arial" w:cs="Arial"/>
          <w:sz w:val="24"/>
          <w:szCs w:val="24"/>
        </w:rPr>
        <w:t xml:space="preserve">MAIRA RODRÍGUEZ TOVAR </w:t>
      </w:r>
    </w:p>
    <w:p w:rsidR="00186A99" w:rsidRDefault="00186A99" w:rsidP="00186A99">
      <w:pPr>
        <w:jc w:val="center"/>
        <w:rPr>
          <w:rFonts w:ascii="Arial" w:hAnsi="Arial" w:cs="Arial"/>
          <w:sz w:val="24"/>
          <w:szCs w:val="24"/>
        </w:rPr>
      </w:pPr>
      <w:r>
        <w:rPr>
          <w:rFonts w:ascii="Arial" w:hAnsi="Arial" w:cs="Arial"/>
          <w:sz w:val="24"/>
          <w:szCs w:val="24"/>
        </w:rPr>
        <w:t xml:space="preserve">ECONOMISTA </w:t>
      </w:r>
    </w:p>
    <w:p w:rsidR="00186A99" w:rsidRDefault="00186A99" w:rsidP="00186A99">
      <w:pPr>
        <w:jc w:val="center"/>
        <w:rPr>
          <w:rFonts w:ascii="Arial" w:hAnsi="Arial" w:cs="Arial"/>
          <w:sz w:val="24"/>
          <w:szCs w:val="24"/>
        </w:rPr>
      </w:pPr>
      <w:r>
        <w:rPr>
          <w:rFonts w:ascii="Arial" w:hAnsi="Arial" w:cs="Arial"/>
          <w:sz w:val="24"/>
          <w:szCs w:val="24"/>
        </w:rPr>
        <w:t>Tutora</w:t>
      </w:r>
    </w:p>
    <w:p w:rsidR="00186A99" w:rsidRDefault="00186A99" w:rsidP="00186A99">
      <w:pPr>
        <w:jc w:val="center"/>
        <w:rPr>
          <w:rFonts w:ascii="Arial" w:hAnsi="Arial" w:cs="Arial"/>
          <w:sz w:val="24"/>
          <w:szCs w:val="24"/>
        </w:rPr>
      </w:pPr>
    </w:p>
    <w:p w:rsidR="00BB72F0" w:rsidRPr="00186A99" w:rsidRDefault="00186A99" w:rsidP="00186A99">
      <w:pPr>
        <w:jc w:val="center"/>
        <w:rPr>
          <w:rFonts w:ascii="Arial" w:hAnsi="Arial" w:cs="Arial"/>
          <w:sz w:val="24"/>
          <w:szCs w:val="24"/>
        </w:rPr>
      </w:pPr>
      <w:r>
        <w:rPr>
          <w:rFonts w:ascii="Arial" w:hAnsi="Arial" w:cs="Arial"/>
          <w:sz w:val="24"/>
          <w:szCs w:val="24"/>
        </w:rPr>
        <w:t>Mayo 2013</w:t>
      </w:r>
    </w:p>
    <w:p w:rsidR="0098303F" w:rsidRDefault="0098303F" w:rsidP="00BB72F0">
      <w:pPr>
        <w:jc w:val="center"/>
        <w:rPr>
          <w:rFonts w:ascii="Arial" w:hAnsi="Arial" w:cs="Arial"/>
          <w:b/>
          <w:sz w:val="24"/>
          <w:szCs w:val="24"/>
        </w:rPr>
      </w:pPr>
    </w:p>
    <w:p w:rsidR="00325927" w:rsidRPr="00EA286D" w:rsidRDefault="00EA286D" w:rsidP="00BB72F0">
      <w:pPr>
        <w:jc w:val="center"/>
        <w:rPr>
          <w:rFonts w:ascii="Arial" w:hAnsi="Arial" w:cs="Arial"/>
          <w:b/>
          <w:sz w:val="24"/>
          <w:szCs w:val="24"/>
        </w:rPr>
      </w:pPr>
      <w:r w:rsidRPr="00EA286D">
        <w:rPr>
          <w:rFonts w:ascii="Arial" w:hAnsi="Arial" w:cs="Arial"/>
          <w:b/>
          <w:sz w:val="24"/>
          <w:szCs w:val="24"/>
        </w:rPr>
        <w:t>INTRODUCCIÓN</w:t>
      </w:r>
    </w:p>
    <w:p w:rsidR="008315A3" w:rsidRDefault="005B2FCD" w:rsidP="00325927">
      <w:pPr>
        <w:jc w:val="both"/>
        <w:rPr>
          <w:rFonts w:ascii="Arial" w:hAnsi="Arial" w:cs="Arial"/>
          <w:sz w:val="24"/>
          <w:szCs w:val="24"/>
        </w:rPr>
      </w:pPr>
      <w:r w:rsidRPr="005B2FCD">
        <w:rPr>
          <w:rFonts w:ascii="Arial" w:hAnsi="Arial" w:cs="Arial"/>
          <w:sz w:val="24"/>
          <w:szCs w:val="24"/>
        </w:rPr>
        <w:t>El desempleo en Colombia es uno de los temas a tratar de hace tiempo ya que s</w:t>
      </w:r>
      <w:r w:rsidR="00B915CA">
        <w:rPr>
          <w:rFonts w:ascii="Arial" w:hAnsi="Arial" w:cs="Arial"/>
          <w:sz w:val="24"/>
          <w:szCs w:val="24"/>
        </w:rPr>
        <w:t xml:space="preserve">u tasa de desempleo es muy alta, por lo cual </w:t>
      </w:r>
      <w:r w:rsidRPr="005B2FCD">
        <w:rPr>
          <w:rFonts w:ascii="Arial" w:hAnsi="Arial" w:cs="Arial"/>
          <w:sz w:val="24"/>
          <w:szCs w:val="24"/>
        </w:rPr>
        <w:t xml:space="preserve"> es una</w:t>
      </w:r>
      <w:r w:rsidR="00B915CA">
        <w:rPr>
          <w:rFonts w:ascii="Arial" w:hAnsi="Arial" w:cs="Arial"/>
          <w:sz w:val="24"/>
          <w:szCs w:val="24"/>
        </w:rPr>
        <w:t xml:space="preserve"> de</w:t>
      </w:r>
      <w:r w:rsidRPr="005B2FCD">
        <w:rPr>
          <w:rFonts w:ascii="Arial" w:hAnsi="Arial" w:cs="Arial"/>
          <w:sz w:val="24"/>
          <w:szCs w:val="24"/>
        </w:rPr>
        <w:t xml:space="preserve"> las más altas de américa latina. </w:t>
      </w:r>
      <w:r w:rsidR="00B915CA">
        <w:rPr>
          <w:rFonts w:ascii="Arial" w:hAnsi="Arial" w:cs="Arial"/>
          <w:sz w:val="24"/>
          <w:szCs w:val="24"/>
        </w:rPr>
        <w:t xml:space="preserve"> El gobierno colombiano ha tratado de reducir el desempleo con políticas económicas </w:t>
      </w:r>
      <w:r w:rsidR="008315A3">
        <w:rPr>
          <w:rFonts w:ascii="Arial" w:hAnsi="Arial" w:cs="Arial"/>
          <w:sz w:val="24"/>
          <w:szCs w:val="24"/>
        </w:rPr>
        <w:t>y estabilizando con la política fiscal ya que tiene como objetivo facilitar e incentivar el buen desempeño de la economía nacional para lograr niveles aceptables de desempleo y de</w:t>
      </w:r>
      <w:r w:rsidR="00894903">
        <w:rPr>
          <w:rFonts w:ascii="Arial" w:hAnsi="Arial" w:cs="Arial"/>
          <w:sz w:val="24"/>
          <w:szCs w:val="24"/>
        </w:rPr>
        <w:t xml:space="preserve"> otras</w:t>
      </w:r>
      <w:r w:rsidR="008315A3">
        <w:rPr>
          <w:rFonts w:ascii="Arial" w:hAnsi="Arial" w:cs="Arial"/>
          <w:sz w:val="24"/>
          <w:szCs w:val="24"/>
        </w:rPr>
        <w:t xml:space="preserve"> variables económicas. </w:t>
      </w:r>
    </w:p>
    <w:p w:rsidR="008315A3" w:rsidRDefault="008315A3" w:rsidP="00325927">
      <w:pPr>
        <w:jc w:val="both"/>
        <w:rPr>
          <w:rFonts w:ascii="Arial" w:hAnsi="Arial" w:cs="Arial"/>
          <w:sz w:val="24"/>
          <w:szCs w:val="24"/>
        </w:rPr>
      </w:pPr>
      <w:r>
        <w:rPr>
          <w:rFonts w:ascii="Arial" w:hAnsi="Arial" w:cs="Arial"/>
          <w:sz w:val="24"/>
          <w:szCs w:val="24"/>
        </w:rPr>
        <w:t xml:space="preserve">Nuestra propuesta es invitarlo a conocer  más a fondo de las realidades de los efectos del desempleo de nuestro país ya que  con esos niveles tan aterrorizantes nos pone a pensar porque tenemos esos niveles tan altos. </w:t>
      </w:r>
    </w:p>
    <w:p w:rsidR="008315A3" w:rsidRDefault="008315A3" w:rsidP="00325927">
      <w:pPr>
        <w:jc w:val="both"/>
        <w:rPr>
          <w:rFonts w:ascii="Arial" w:hAnsi="Arial" w:cs="Arial"/>
          <w:sz w:val="24"/>
          <w:szCs w:val="24"/>
        </w:rPr>
      </w:pPr>
      <w:r>
        <w:rPr>
          <w:rFonts w:ascii="Arial" w:hAnsi="Arial" w:cs="Arial"/>
          <w:sz w:val="24"/>
          <w:szCs w:val="24"/>
        </w:rPr>
        <w:t>El</w:t>
      </w:r>
      <w:r w:rsidR="00F66A7E">
        <w:rPr>
          <w:rFonts w:ascii="Arial" w:hAnsi="Arial" w:cs="Arial"/>
          <w:sz w:val="24"/>
          <w:szCs w:val="24"/>
        </w:rPr>
        <w:t xml:space="preserve"> proyecto está</w:t>
      </w:r>
      <w:r>
        <w:rPr>
          <w:rFonts w:ascii="Arial" w:hAnsi="Arial" w:cs="Arial"/>
          <w:sz w:val="24"/>
          <w:szCs w:val="24"/>
        </w:rPr>
        <w:t xml:space="preserve"> </w:t>
      </w:r>
      <w:r w:rsidR="00F66A7E">
        <w:rPr>
          <w:rFonts w:ascii="Arial" w:hAnsi="Arial" w:cs="Arial"/>
          <w:sz w:val="24"/>
          <w:szCs w:val="24"/>
        </w:rPr>
        <w:t>realizado</w:t>
      </w:r>
      <w:r>
        <w:rPr>
          <w:rFonts w:ascii="Arial" w:hAnsi="Arial" w:cs="Arial"/>
          <w:sz w:val="24"/>
          <w:szCs w:val="24"/>
        </w:rPr>
        <w:t xml:space="preserve"> en dos partes</w:t>
      </w:r>
      <w:r w:rsidR="00F66A7E">
        <w:rPr>
          <w:rFonts w:ascii="Arial" w:hAnsi="Arial" w:cs="Arial"/>
          <w:sz w:val="24"/>
          <w:szCs w:val="24"/>
        </w:rPr>
        <w:t xml:space="preserve">; la primera es la  información textual donde el lector podrá entender como esta Colombia nivel nacional y a nivel con los países latinoamericanos. La segunda parte es información visual donde </w:t>
      </w:r>
      <w:r w:rsidR="009E130C">
        <w:rPr>
          <w:rFonts w:ascii="Arial" w:hAnsi="Arial" w:cs="Arial"/>
          <w:sz w:val="24"/>
          <w:szCs w:val="24"/>
        </w:rPr>
        <w:t xml:space="preserve">el televidente </w:t>
      </w:r>
      <w:r w:rsidR="00F66A7E">
        <w:rPr>
          <w:rFonts w:ascii="Arial" w:hAnsi="Arial" w:cs="Arial"/>
          <w:sz w:val="24"/>
          <w:szCs w:val="24"/>
        </w:rPr>
        <w:t xml:space="preserve"> </w:t>
      </w:r>
      <w:r w:rsidR="00E4259E">
        <w:rPr>
          <w:rFonts w:ascii="Arial" w:hAnsi="Arial" w:cs="Arial"/>
          <w:sz w:val="24"/>
          <w:szCs w:val="24"/>
        </w:rPr>
        <w:t xml:space="preserve">obtendrá una ayuda didáctica en captar la realidad de efectos sociales del desempleo. </w:t>
      </w:r>
    </w:p>
    <w:p w:rsidR="00325927" w:rsidRPr="005B2FCD" w:rsidRDefault="00E4259E" w:rsidP="009E130C">
      <w:pPr>
        <w:jc w:val="both"/>
        <w:rPr>
          <w:rFonts w:ascii="Arial" w:hAnsi="Arial" w:cs="Arial"/>
          <w:sz w:val="24"/>
          <w:szCs w:val="24"/>
        </w:rPr>
      </w:pPr>
      <w:r>
        <w:rPr>
          <w:rFonts w:ascii="Arial" w:hAnsi="Arial" w:cs="Arial"/>
          <w:sz w:val="24"/>
          <w:szCs w:val="24"/>
        </w:rPr>
        <w:t xml:space="preserve">Se pretende que el lector obtenga una ayuda didáctica para que se entere como esta nuestro país en  el entorno de  una variable económica llamada el desempleo. </w:t>
      </w:r>
      <w:r w:rsidR="0051507C">
        <w:rPr>
          <w:rFonts w:ascii="Arial" w:hAnsi="Arial" w:cs="Arial"/>
          <w:sz w:val="24"/>
          <w:szCs w:val="24"/>
        </w:rPr>
        <w:t xml:space="preserve">Igual </w:t>
      </w:r>
      <w:r w:rsidR="00193B93">
        <w:rPr>
          <w:rFonts w:ascii="Arial" w:hAnsi="Arial" w:cs="Arial"/>
          <w:sz w:val="24"/>
          <w:szCs w:val="24"/>
        </w:rPr>
        <w:t xml:space="preserve">se logra que </w:t>
      </w:r>
      <w:r w:rsidR="00894903">
        <w:rPr>
          <w:rFonts w:ascii="Arial" w:hAnsi="Arial" w:cs="Arial"/>
          <w:sz w:val="24"/>
          <w:szCs w:val="24"/>
        </w:rPr>
        <w:t>nosotros mismos aportemos a ayudar</w:t>
      </w:r>
      <w:r w:rsidR="00193B93">
        <w:rPr>
          <w:rFonts w:ascii="Arial" w:hAnsi="Arial" w:cs="Arial"/>
          <w:sz w:val="24"/>
          <w:szCs w:val="24"/>
        </w:rPr>
        <w:t xml:space="preserve"> a establecer y a obtener un buen crecimiento económico</w:t>
      </w:r>
      <w:r w:rsidR="00894903">
        <w:rPr>
          <w:rFonts w:ascii="Arial" w:hAnsi="Arial" w:cs="Arial"/>
          <w:sz w:val="24"/>
          <w:szCs w:val="24"/>
        </w:rPr>
        <w:t xml:space="preserve"> en un futuro</w:t>
      </w:r>
    </w:p>
    <w:p w:rsidR="00325927" w:rsidRPr="005B2FCD" w:rsidRDefault="00325927" w:rsidP="00E92A43">
      <w:pPr>
        <w:jc w:val="center"/>
        <w:rPr>
          <w:rFonts w:ascii="Arial" w:hAnsi="Arial" w:cs="Arial"/>
          <w:sz w:val="24"/>
          <w:szCs w:val="24"/>
        </w:rPr>
      </w:pPr>
    </w:p>
    <w:p w:rsidR="00325927" w:rsidRPr="005B2FCD" w:rsidRDefault="00325927" w:rsidP="00E92A43">
      <w:pPr>
        <w:jc w:val="center"/>
        <w:rPr>
          <w:rFonts w:ascii="Arial" w:hAnsi="Arial" w:cs="Arial"/>
          <w:sz w:val="24"/>
          <w:szCs w:val="24"/>
        </w:rPr>
      </w:pPr>
    </w:p>
    <w:p w:rsidR="00325927" w:rsidRPr="005B2FCD" w:rsidRDefault="00325927" w:rsidP="00E92A43">
      <w:pPr>
        <w:jc w:val="center"/>
        <w:rPr>
          <w:rFonts w:ascii="Arial" w:hAnsi="Arial" w:cs="Arial"/>
          <w:sz w:val="24"/>
          <w:szCs w:val="24"/>
        </w:rPr>
      </w:pPr>
    </w:p>
    <w:p w:rsidR="00325927" w:rsidRPr="005B2FCD" w:rsidRDefault="00325927" w:rsidP="00E92A43">
      <w:pPr>
        <w:jc w:val="center"/>
        <w:rPr>
          <w:rFonts w:ascii="Arial" w:hAnsi="Arial" w:cs="Arial"/>
          <w:sz w:val="24"/>
          <w:szCs w:val="24"/>
        </w:rPr>
      </w:pPr>
    </w:p>
    <w:p w:rsidR="00325927" w:rsidRDefault="00325927" w:rsidP="00E92A43">
      <w:pPr>
        <w:jc w:val="center"/>
        <w:rPr>
          <w:rFonts w:ascii="Arial" w:hAnsi="Arial" w:cs="Arial"/>
          <w:sz w:val="24"/>
          <w:szCs w:val="24"/>
        </w:rPr>
      </w:pPr>
    </w:p>
    <w:p w:rsidR="002622C7" w:rsidRPr="005B2FCD" w:rsidRDefault="002622C7" w:rsidP="00E92A43">
      <w:pPr>
        <w:jc w:val="center"/>
        <w:rPr>
          <w:rFonts w:ascii="Arial" w:hAnsi="Arial" w:cs="Arial"/>
          <w:sz w:val="24"/>
          <w:szCs w:val="24"/>
        </w:rPr>
      </w:pPr>
    </w:p>
    <w:p w:rsidR="00325927" w:rsidRPr="005B2FCD" w:rsidRDefault="00325927" w:rsidP="00E92A43">
      <w:pPr>
        <w:jc w:val="center"/>
        <w:rPr>
          <w:rFonts w:ascii="Arial" w:hAnsi="Arial" w:cs="Arial"/>
          <w:sz w:val="24"/>
          <w:szCs w:val="24"/>
        </w:rPr>
      </w:pPr>
    </w:p>
    <w:p w:rsidR="00325927" w:rsidRPr="005B2FCD" w:rsidRDefault="00325927" w:rsidP="00E92A43">
      <w:pPr>
        <w:jc w:val="center"/>
        <w:rPr>
          <w:rFonts w:ascii="Arial" w:hAnsi="Arial" w:cs="Arial"/>
          <w:sz w:val="24"/>
          <w:szCs w:val="24"/>
        </w:rPr>
      </w:pPr>
    </w:p>
    <w:p w:rsidR="00325927" w:rsidRDefault="00325927" w:rsidP="00325927">
      <w:pPr>
        <w:tabs>
          <w:tab w:val="left" w:pos="5910"/>
        </w:tabs>
        <w:rPr>
          <w:rFonts w:ascii="Arial" w:hAnsi="Arial" w:cs="Arial"/>
          <w:sz w:val="24"/>
          <w:szCs w:val="24"/>
        </w:rPr>
      </w:pPr>
    </w:p>
    <w:p w:rsidR="009E130C" w:rsidRDefault="009E130C" w:rsidP="00325927">
      <w:pPr>
        <w:tabs>
          <w:tab w:val="left" w:pos="5910"/>
        </w:tabs>
        <w:rPr>
          <w:rFonts w:ascii="Arial" w:hAnsi="Arial" w:cs="Arial"/>
          <w:sz w:val="24"/>
          <w:szCs w:val="24"/>
        </w:rPr>
      </w:pPr>
    </w:p>
    <w:p w:rsidR="00186A99" w:rsidRDefault="00186A99" w:rsidP="00186A99">
      <w:pPr>
        <w:tabs>
          <w:tab w:val="left" w:pos="5910"/>
        </w:tabs>
        <w:rPr>
          <w:rFonts w:ascii="Arial" w:hAnsi="Arial" w:cs="Arial"/>
          <w:sz w:val="24"/>
          <w:szCs w:val="24"/>
        </w:rPr>
      </w:pPr>
    </w:p>
    <w:p w:rsidR="00325927" w:rsidRPr="00EA286D" w:rsidRDefault="00EA286D" w:rsidP="00186A99">
      <w:pPr>
        <w:tabs>
          <w:tab w:val="left" w:pos="5910"/>
        </w:tabs>
        <w:jc w:val="center"/>
        <w:rPr>
          <w:rFonts w:ascii="Arial" w:hAnsi="Arial" w:cs="Arial"/>
          <w:b/>
          <w:sz w:val="24"/>
          <w:szCs w:val="24"/>
        </w:rPr>
      </w:pPr>
      <w:r w:rsidRPr="00EA286D">
        <w:rPr>
          <w:rFonts w:ascii="Arial" w:hAnsi="Arial" w:cs="Arial"/>
          <w:b/>
          <w:sz w:val="24"/>
          <w:szCs w:val="24"/>
        </w:rPr>
        <w:t>JUSTIFICACIÓN</w:t>
      </w:r>
    </w:p>
    <w:p w:rsidR="00193B93" w:rsidRDefault="00193B93" w:rsidP="00193B93">
      <w:pPr>
        <w:tabs>
          <w:tab w:val="left" w:pos="5910"/>
        </w:tabs>
        <w:jc w:val="both"/>
        <w:rPr>
          <w:rFonts w:ascii="Arial" w:hAnsi="Arial" w:cs="Arial"/>
          <w:sz w:val="24"/>
          <w:szCs w:val="24"/>
        </w:rPr>
      </w:pPr>
      <w:r>
        <w:rPr>
          <w:rFonts w:ascii="Arial" w:hAnsi="Arial" w:cs="Arial"/>
          <w:sz w:val="24"/>
          <w:szCs w:val="24"/>
        </w:rPr>
        <w:t xml:space="preserve">La razón por la cual se estudió los efectos del desempleo es para que nosotros como colombianos nos demos cuenta las verdades </w:t>
      </w:r>
      <w:r w:rsidR="009E130C">
        <w:rPr>
          <w:rFonts w:ascii="Arial" w:hAnsi="Arial" w:cs="Arial"/>
          <w:sz w:val="24"/>
          <w:szCs w:val="24"/>
        </w:rPr>
        <w:t xml:space="preserve">de las inestabilidades sociales y problemas que el gobierno muy poco nos muestra las realidades que se está llevando. Sin embargo aquellos problemas como el desempleo no es solo culpa del gobierno sino que también hay veces es </w:t>
      </w:r>
      <w:r w:rsidR="0008070E">
        <w:rPr>
          <w:rFonts w:ascii="Arial" w:hAnsi="Arial" w:cs="Arial"/>
          <w:sz w:val="24"/>
          <w:szCs w:val="24"/>
        </w:rPr>
        <w:t>culpa</w:t>
      </w:r>
      <w:r w:rsidR="009E130C">
        <w:rPr>
          <w:rFonts w:ascii="Arial" w:hAnsi="Arial" w:cs="Arial"/>
          <w:sz w:val="24"/>
          <w:szCs w:val="24"/>
        </w:rPr>
        <w:t xml:space="preserve"> de nosotros</w:t>
      </w:r>
      <w:r w:rsidR="009D1B5C">
        <w:rPr>
          <w:rFonts w:ascii="Arial" w:hAnsi="Arial" w:cs="Arial"/>
          <w:sz w:val="24"/>
          <w:szCs w:val="24"/>
        </w:rPr>
        <w:t xml:space="preserve"> mismos</w:t>
      </w:r>
      <w:r w:rsidR="009E130C">
        <w:rPr>
          <w:rFonts w:ascii="Arial" w:hAnsi="Arial" w:cs="Arial"/>
          <w:sz w:val="24"/>
          <w:szCs w:val="24"/>
        </w:rPr>
        <w:t xml:space="preserve">. Porque </w:t>
      </w:r>
      <w:r w:rsidR="002622C7">
        <w:rPr>
          <w:rFonts w:ascii="Arial" w:hAnsi="Arial" w:cs="Arial"/>
          <w:sz w:val="24"/>
          <w:szCs w:val="24"/>
        </w:rPr>
        <w:t xml:space="preserve">muchos de los habitantes no aprovechan sus cualidades físicas </w:t>
      </w:r>
      <w:r w:rsidR="009D1B5C">
        <w:rPr>
          <w:rFonts w:ascii="Arial" w:hAnsi="Arial" w:cs="Arial"/>
          <w:sz w:val="24"/>
          <w:szCs w:val="24"/>
        </w:rPr>
        <w:t xml:space="preserve">y tienen poca </w:t>
      </w:r>
      <w:r w:rsidR="002622C7">
        <w:rPr>
          <w:rFonts w:ascii="Arial" w:hAnsi="Arial" w:cs="Arial"/>
          <w:sz w:val="24"/>
          <w:szCs w:val="24"/>
        </w:rPr>
        <w:t xml:space="preserve">voluntad. </w:t>
      </w:r>
    </w:p>
    <w:p w:rsidR="004C5871" w:rsidRDefault="002622C7" w:rsidP="00193B93">
      <w:pPr>
        <w:tabs>
          <w:tab w:val="left" w:pos="5910"/>
        </w:tabs>
        <w:jc w:val="both"/>
        <w:rPr>
          <w:rFonts w:ascii="Arial" w:hAnsi="Arial" w:cs="Arial"/>
          <w:sz w:val="24"/>
          <w:szCs w:val="24"/>
        </w:rPr>
      </w:pPr>
      <w:r>
        <w:rPr>
          <w:rFonts w:ascii="Arial" w:hAnsi="Arial" w:cs="Arial"/>
          <w:sz w:val="24"/>
          <w:szCs w:val="24"/>
        </w:rPr>
        <w:t>Colombia es un país</w:t>
      </w:r>
      <w:r w:rsidR="004C5871">
        <w:rPr>
          <w:rFonts w:ascii="Arial" w:hAnsi="Arial" w:cs="Arial"/>
          <w:sz w:val="24"/>
          <w:szCs w:val="24"/>
        </w:rPr>
        <w:t xml:space="preserve"> con mayores problemas sociales como la drogadicción, la prostitución, el tabaquismo,  el alcoholismo entre otras donde estas hacen parte del desempleo y efecto principal es el suicidio. </w:t>
      </w:r>
      <w:r w:rsidR="00D821F7">
        <w:rPr>
          <w:rFonts w:ascii="Arial" w:hAnsi="Arial" w:cs="Arial"/>
          <w:sz w:val="24"/>
          <w:szCs w:val="24"/>
        </w:rPr>
        <w:t xml:space="preserve">Sin embargo no solo Colombia tiene esos inconvenientes por eso tratamos de relacionarlo con algunos países latinoamericanos. </w:t>
      </w:r>
      <w:r w:rsidR="00D821F7" w:rsidRPr="00D821F7">
        <w:rPr>
          <w:rFonts w:ascii="Arial" w:hAnsi="Arial" w:cs="Arial"/>
          <w:sz w:val="24"/>
          <w:szCs w:val="24"/>
        </w:rPr>
        <w:t>Con la forma más común de medir el desempleo es a través de la tasa de desempleo.</w:t>
      </w:r>
    </w:p>
    <w:p w:rsidR="00D821F7" w:rsidRPr="005B2FCD" w:rsidRDefault="00D821F7" w:rsidP="00193B93">
      <w:pPr>
        <w:tabs>
          <w:tab w:val="left" w:pos="5910"/>
        </w:tabs>
        <w:jc w:val="both"/>
        <w:rPr>
          <w:rFonts w:ascii="Arial" w:hAnsi="Arial" w:cs="Arial"/>
          <w:sz w:val="24"/>
          <w:szCs w:val="24"/>
        </w:rPr>
      </w:pPr>
      <w:r>
        <w:rPr>
          <w:rFonts w:ascii="Arial" w:hAnsi="Arial" w:cs="Arial"/>
          <w:sz w:val="24"/>
          <w:szCs w:val="24"/>
        </w:rPr>
        <w:t>Nuestra parte enfocada de</w:t>
      </w:r>
      <w:r w:rsidR="009D1B5C">
        <w:rPr>
          <w:rFonts w:ascii="Arial" w:hAnsi="Arial" w:cs="Arial"/>
          <w:sz w:val="24"/>
          <w:szCs w:val="24"/>
        </w:rPr>
        <w:t>l</w:t>
      </w:r>
      <w:r>
        <w:rPr>
          <w:rFonts w:ascii="Arial" w:hAnsi="Arial" w:cs="Arial"/>
          <w:sz w:val="24"/>
          <w:szCs w:val="24"/>
        </w:rPr>
        <w:t xml:space="preserve"> desempleo es la parte de los efectos que produce el desempleo en las familias colombianas.  Ya que es donde </w:t>
      </w:r>
      <w:r w:rsidR="00EA286D">
        <w:rPr>
          <w:rFonts w:ascii="Arial" w:hAnsi="Arial" w:cs="Arial"/>
          <w:sz w:val="24"/>
          <w:szCs w:val="24"/>
        </w:rPr>
        <w:t>es la parte más golpeada por este fenómeno y es donde hace que otras variables económicas se reduzcan. Y el crecimiento económico se verá afectad</w:t>
      </w:r>
      <w:r w:rsidR="00B63DFE">
        <w:rPr>
          <w:rFonts w:ascii="Arial" w:hAnsi="Arial" w:cs="Arial"/>
          <w:sz w:val="24"/>
          <w:szCs w:val="24"/>
        </w:rPr>
        <w:t xml:space="preserve">o </w:t>
      </w:r>
      <w:r w:rsidR="00EA286D">
        <w:rPr>
          <w:rFonts w:ascii="Arial" w:hAnsi="Arial" w:cs="Arial"/>
          <w:sz w:val="24"/>
          <w:szCs w:val="24"/>
        </w:rPr>
        <w:t>e igualmen</w:t>
      </w:r>
      <w:r w:rsidR="009D1B5C">
        <w:rPr>
          <w:rFonts w:ascii="Arial" w:hAnsi="Arial" w:cs="Arial"/>
          <w:sz w:val="24"/>
          <w:szCs w:val="24"/>
        </w:rPr>
        <w:t xml:space="preserve">te la competitividad de nuestro país </w:t>
      </w:r>
      <w:r w:rsidR="00EA286D">
        <w:rPr>
          <w:rFonts w:ascii="Arial" w:hAnsi="Arial" w:cs="Arial"/>
          <w:sz w:val="24"/>
          <w:szCs w:val="24"/>
        </w:rPr>
        <w:t xml:space="preserve">con otros países del mundo. </w:t>
      </w:r>
    </w:p>
    <w:p w:rsidR="00325927" w:rsidRPr="005B2FCD" w:rsidRDefault="00325927" w:rsidP="00D821F7">
      <w:pPr>
        <w:tabs>
          <w:tab w:val="left" w:pos="3855"/>
        </w:tabs>
        <w:rPr>
          <w:rFonts w:ascii="Arial" w:hAnsi="Arial" w:cs="Arial"/>
          <w:sz w:val="24"/>
          <w:szCs w:val="24"/>
        </w:rPr>
      </w:pPr>
    </w:p>
    <w:p w:rsidR="00325927" w:rsidRPr="005B2FCD" w:rsidRDefault="00325927" w:rsidP="00325927">
      <w:pPr>
        <w:tabs>
          <w:tab w:val="left" w:pos="5910"/>
        </w:tabs>
        <w:rPr>
          <w:rFonts w:ascii="Arial" w:hAnsi="Arial" w:cs="Arial"/>
          <w:sz w:val="24"/>
          <w:szCs w:val="24"/>
        </w:rPr>
      </w:pPr>
    </w:p>
    <w:p w:rsidR="00325927" w:rsidRPr="005B2FCD" w:rsidRDefault="00325927" w:rsidP="00325927">
      <w:pPr>
        <w:tabs>
          <w:tab w:val="left" w:pos="5910"/>
        </w:tabs>
        <w:rPr>
          <w:rFonts w:ascii="Arial" w:hAnsi="Arial" w:cs="Arial"/>
          <w:sz w:val="24"/>
          <w:szCs w:val="24"/>
        </w:rPr>
      </w:pPr>
    </w:p>
    <w:p w:rsidR="00325927" w:rsidRPr="005B2FCD" w:rsidRDefault="00325927" w:rsidP="00325927">
      <w:pPr>
        <w:tabs>
          <w:tab w:val="left" w:pos="5910"/>
        </w:tabs>
        <w:rPr>
          <w:rFonts w:ascii="Arial" w:hAnsi="Arial" w:cs="Arial"/>
          <w:sz w:val="24"/>
          <w:szCs w:val="24"/>
        </w:rPr>
      </w:pPr>
    </w:p>
    <w:p w:rsidR="00325927" w:rsidRPr="005B2FCD" w:rsidRDefault="00325927" w:rsidP="00325927">
      <w:pPr>
        <w:tabs>
          <w:tab w:val="left" w:pos="5910"/>
        </w:tabs>
        <w:rPr>
          <w:rFonts w:ascii="Arial" w:hAnsi="Arial" w:cs="Arial"/>
          <w:sz w:val="24"/>
          <w:szCs w:val="24"/>
        </w:rPr>
      </w:pPr>
    </w:p>
    <w:p w:rsidR="00325927" w:rsidRPr="005B2FCD" w:rsidRDefault="00325927" w:rsidP="00325927">
      <w:pPr>
        <w:tabs>
          <w:tab w:val="left" w:pos="5910"/>
        </w:tabs>
        <w:rPr>
          <w:rFonts w:ascii="Arial" w:hAnsi="Arial" w:cs="Arial"/>
          <w:sz w:val="24"/>
          <w:szCs w:val="24"/>
        </w:rPr>
      </w:pPr>
    </w:p>
    <w:p w:rsidR="00325927" w:rsidRPr="005B2FCD" w:rsidRDefault="00325927" w:rsidP="00325927">
      <w:pPr>
        <w:tabs>
          <w:tab w:val="left" w:pos="5910"/>
        </w:tabs>
        <w:rPr>
          <w:rFonts w:ascii="Arial" w:hAnsi="Arial" w:cs="Arial"/>
          <w:sz w:val="24"/>
          <w:szCs w:val="24"/>
        </w:rPr>
      </w:pPr>
    </w:p>
    <w:p w:rsidR="00325927" w:rsidRPr="005B2FCD" w:rsidRDefault="00325927" w:rsidP="00325927">
      <w:pPr>
        <w:tabs>
          <w:tab w:val="left" w:pos="5910"/>
        </w:tabs>
        <w:rPr>
          <w:rFonts w:ascii="Arial" w:hAnsi="Arial" w:cs="Arial"/>
          <w:sz w:val="24"/>
          <w:szCs w:val="24"/>
        </w:rPr>
      </w:pPr>
    </w:p>
    <w:p w:rsidR="00325927" w:rsidRPr="005B2FCD" w:rsidRDefault="00325927" w:rsidP="00325927">
      <w:pPr>
        <w:tabs>
          <w:tab w:val="left" w:pos="5910"/>
        </w:tabs>
        <w:rPr>
          <w:rFonts w:ascii="Arial" w:hAnsi="Arial" w:cs="Arial"/>
          <w:sz w:val="24"/>
          <w:szCs w:val="24"/>
        </w:rPr>
      </w:pPr>
    </w:p>
    <w:p w:rsidR="00325927" w:rsidRDefault="00325927" w:rsidP="00325927">
      <w:pPr>
        <w:rPr>
          <w:rFonts w:ascii="Arial" w:hAnsi="Arial" w:cs="Arial"/>
          <w:sz w:val="24"/>
          <w:szCs w:val="24"/>
        </w:rPr>
      </w:pPr>
    </w:p>
    <w:p w:rsidR="00186A99" w:rsidRDefault="00186A99" w:rsidP="00186A99">
      <w:pPr>
        <w:rPr>
          <w:rFonts w:ascii="Arial" w:hAnsi="Arial" w:cs="Arial"/>
          <w:b/>
          <w:sz w:val="24"/>
          <w:szCs w:val="24"/>
        </w:rPr>
      </w:pPr>
    </w:p>
    <w:p w:rsidR="00325927" w:rsidRPr="00EA286D" w:rsidRDefault="00EA286D" w:rsidP="00EA286D">
      <w:pPr>
        <w:jc w:val="center"/>
        <w:rPr>
          <w:rFonts w:ascii="Arial" w:hAnsi="Arial" w:cs="Arial"/>
          <w:b/>
          <w:sz w:val="24"/>
          <w:szCs w:val="24"/>
        </w:rPr>
      </w:pPr>
      <w:r w:rsidRPr="00EA286D">
        <w:rPr>
          <w:rFonts w:ascii="Arial" w:hAnsi="Arial" w:cs="Arial"/>
          <w:b/>
          <w:sz w:val="24"/>
          <w:szCs w:val="24"/>
        </w:rPr>
        <w:t>OBJETIVOS</w:t>
      </w:r>
    </w:p>
    <w:p w:rsidR="00325927" w:rsidRPr="00EA286D" w:rsidRDefault="00325927" w:rsidP="00F66A7E">
      <w:pPr>
        <w:jc w:val="both"/>
        <w:rPr>
          <w:rFonts w:ascii="Arial" w:hAnsi="Arial" w:cs="Arial"/>
          <w:b/>
          <w:sz w:val="24"/>
          <w:szCs w:val="24"/>
        </w:rPr>
      </w:pPr>
      <w:r w:rsidRPr="00EA286D">
        <w:rPr>
          <w:rFonts w:ascii="Arial" w:hAnsi="Arial" w:cs="Arial"/>
          <w:b/>
          <w:sz w:val="24"/>
          <w:szCs w:val="24"/>
        </w:rPr>
        <w:t xml:space="preserve">Objetivo General </w:t>
      </w:r>
    </w:p>
    <w:p w:rsidR="00325927" w:rsidRPr="005B2FCD" w:rsidRDefault="00325927" w:rsidP="00F66A7E">
      <w:pPr>
        <w:jc w:val="both"/>
        <w:rPr>
          <w:rFonts w:ascii="Arial" w:hAnsi="Arial" w:cs="Arial"/>
          <w:sz w:val="24"/>
          <w:szCs w:val="24"/>
        </w:rPr>
      </w:pPr>
      <w:r w:rsidRPr="005B2FCD">
        <w:rPr>
          <w:rFonts w:ascii="Arial" w:hAnsi="Arial" w:cs="Arial"/>
          <w:sz w:val="24"/>
          <w:szCs w:val="24"/>
        </w:rPr>
        <w:t>Identificar los efectos del desempleo que afectan en la parte social de Colombia mediante las causas que se generan por  la inestabilidad política y económica.</w:t>
      </w:r>
      <w:r w:rsidR="005B2FCD" w:rsidRPr="005B2FCD">
        <w:rPr>
          <w:rFonts w:ascii="Arial" w:hAnsi="Arial" w:cs="Arial"/>
          <w:sz w:val="24"/>
          <w:szCs w:val="24"/>
        </w:rPr>
        <w:t xml:space="preserve"> </w:t>
      </w:r>
    </w:p>
    <w:p w:rsidR="005B2FCD" w:rsidRPr="005B2FCD" w:rsidRDefault="005B2FCD" w:rsidP="00F66A7E">
      <w:pPr>
        <w:jc w:val="both"/>
        <w:rPr>
          <w:rFonts w:ascii="Arial" w:hAnsi="Arial" w:cs="Arial"/>
          <w:sz w:val="24"/>
          <w:szCs w:val="24"/>
        </w:rPr>
      </w:pPr>
    </w:p>
    <w:p w:rsidR="00325927" w:rsidRPr="00EA286D" w:rsidRDefault="00325927" w:rsidP="00F66A7E">
      <w:pPr>
        <w:jc w:val="both"/>
        <w:rPr>
          <w:rFonts w:ascii="Arial" w:hAnsi="Arial" w:cs="Arial"/>
          <w:b/>
          <w:sz w:val="24"/>
          <w:szCs w:val="24"/>
        </w:rPr>
      </w:pPr>
      <w:r w:rsidRPr="00EA286D">
        <w:rPr>
          <w:rFonts w:ascii="Arial" w:hAnsi="Arial" w:cs="Arial"/>
          <w:b/>
          <w:sz w:val="24"/>
          <w:szCs w:val="24"/>
        </w:rPr>
        <w:t xml:space="preserve">Objetivo Especifico </w:t>
      </w:r>
    </w:p>
    <w:p w:rsidR="00325927" w:rsidRPr="005B2FCD" w:rsidRDefault="00325927" w:rsidP="00F66A7E">
      <w:pPr>
        <w:jc w:val="both"/>
        <w:rPr>
          <w:rFonts w:ascii="Arial" w:hAnsi="Arial" w:cs="Arial"/>
          <w:sz w:val="24"/>
          <w:szCs w:val="24"/>
        </w:rPr>
      </w:pPr>
      <w:r w:rsidRPr="005B2FCD">
        <w:rPr>
          <w:rFonts w:ascii="Arial" w:hAnsi="Arial" w:cs="Arial"/>
          <w:sz w:val="24"/>
          <w:szCs w:val="24"/>
        </w:rPr>
        <w:t>Determinar el porcentaje de desempleo de Colombia comparándolo c</w:t>
      </w:r>
      <w:r w:rsidR="009D1B5C">
        <w:rPr>
          <w:rFonts w:ascii="Arial" w:hAnsi="Arial" w:cs="Arial"/>
          <w:sz w:val="24"/>
          <w:szCs w:val="24"/>
        </w:rPr>
        <w:t>on los países de América latina</w:t>
      </w:r>
      <w:r w:rsidR="005B2FCD" w:rsidRPr="005B2FCD">
        <w:rPr>
          <w:rFonts w:ascii="Arial" w:hAnsi="Arial" w:cs="Arial"/>
          <w:sz w:val="24"/>
          <w:szCs w:val="24"/>
        </w:rPr>
        <w:t xml:space="preserve"> </w:t>
      </w:r>
      <w:r w:rsidR="009D1B5C">
        <w:rPr>
          <w:rFonts w:ascii="Arial" w:hAnsi="Arial" w:cs="Arial"/>
          <w:sz w:val="24"/>
          <w:szCs w:val="24"/>
        </w:rPr>
        <w:t>y</w:t>
      </w:r>
      <w:r w:rsidR="005B2FCD" w:rsidRPr="005B2FCD">
        <w:rPr>
          <w:rFonts w:ascii="Arial" w:hAnsi="Arial" w:cs="Arial"/>
          <w:sz w:val="24"/>
          <w:szCs w:val="24"/>
        </w:rPr>
        <w:t xml:space="preserve"> comparando</w:t>
      </w:r>
      <w:r w:rsidR="009D1B5C">
        <w:rPr>
          <w:rFonts w:ascii="Arial" w:hAnsi="Arial" w:cs="Arial"/>
          <w:sz w:val="24"/>
          <w:szCs w:val="24"/>
        </w:rPr>
        <w:t xml:space="preserve"> con</w:t>
      </w:r>
      <w:r w:rsidR="005B2FCD" w:rsidRPr="005B2FCD">
        <w:rPr>
          <w:rFonts w:ascii="Arial" w:hAnsi="Arial" w:cs="Arial"/>
          <w:sz w:val="24"/>
          <w:szCs w:val="24"/>
        </w:rPr>
        <w:t xml:space="preserve"> datos históricos de desempleo</w:t>
      </w:r>
      <w:r w:rsidR="009D1B5C">
        <w:rPr>
          <w:rFonts w:ascii="Arial" w:hAnsi="Arial" w:cs="Arial"/>
          <w:sz w:val="24"/>
          <w:szCs w:val="24"/>
        </w:rPr>
        <w:t xml:space="preserve"> de nuestro país.</w:t>
      </w:r>
    </w:p>
    <w:p w:rsidR="00325927" w:rsidRPr="005B2FCD" w:rsidRDefault="00325927" w:rsidP="00F66A7E">
      <w:pPr>
        <w:jc w:val="both"/>
        <w:rPr>
          <w:rFonts w:ascii="Arial" w:hAnsi="Arial" w:cs="Arial"/>
          <w:sz w:val="24"/>
          <w:szCs w:val="24"/>
        </w:rPr>
      </w:pPr>
    </w:p>
    <w:p w:rsidR="00325927" w:rsidRPr="005B2FCD" w:rsidRDefault="00325927" w:rsidP="00F66A7E">
      <w:pPr>
        <w:jc w:val="both"/>
        <w:rPr>
          <w:rFonts w:ascii="Arial" w:hAnsi="Arial" w:cs="Arial"/>
          <w:sz w:val="24"/>
          <w:szCs w:val="24"/>
        </w:rPr>
      </w:pPr>
      <w:r w:rsidRPr="005B2FCD">
        <w:rPr>
          <w:rFonts w:ascii="Arial" w:hAnsi="Arial" w:cs="Arial"/>
          <w:sz w:val="24"/>
          <w:szCs w:val="24"/>
        </w:rPr>
        <w:t>Conocer los efectos que produce el desempleo en las familias colombianas.</w:t>
      </w:r>
      <w:r w:rsidR="005B2FCD" w:rsidRPr="005B2FCD">
        <w:rPr>
          <w:rFonts w:ascii="Arial" w:hAnsi="Arial" w:cs="Arial"/>
          <w:sz w:val="24"/>
          <w:szCs w:val="24"/>
        </w:rPr>
        <w:t xml:space="preserve"> Para luego responder las inquietudes sobre los problemas sociales que causa el desempleo.</w:t>
      </w:r>
    </w:p>
    <w:p w:rsidR="00325927" w:rsidRPr="005B2FCD" w:rsidRDefault="00325927" w:rsidP="00F66A7E">
      <w:pPr>
        <w:jc w:val="both"/>
        <w:rPr>
          <w:rFonts w:ascii="Arial" w:hAnsi="Arial" w:cs="Arial"/>
          <w:sz w:val="24"/>
          <w:szCs w:val="24"/>
        </w:rPr>
      </w:pPr>
    </w:p>
    <w:p w:rsidR="00325927" w:rsidRPr="005B2FCD" w:rsidRDefault="00325927" w:rsidP="00F66A7E">
      <w:pPr>
        <w:jc w:val="both"/>
        <w:rPr>
          <w:rFonts w:ascii="Arial" w:hAnsi="Arial" w:cs="Arial"/>
          <w:sz w:val="24"/>
          <w:szCs w:val="24"/>
        </w:rPr>
      </w:pPr>
      <w:r w:rsidRPr="005B2FCD">
        <w:rPr>
          <w:rFonts w:ascii="Arial" w:hAnsi="Arial" w:cs="Arial"/>
          <w:sz w:val="24"/>
          <w:szCs w:val="24"/>
        </w:rPr>
        <w:t>Relacionar lo</w:t>
      </w:r>
      <w:r w:rsidR="005B2FCD" w:rsidRPr="005B2FCD">
        <w:rPr>
          <w:rFonts w:ascii="Arial" w:hAnsi="Arial" w:cs="Arial"/>
          <w:sz w:val="24"/>
          <w:szCs w:val="24"/>
        </w:rPr>
        <w:t xml:space="preserve">s efectos económicos y sociales mediante datos recogidos de encuestas realizadas a una población. </w:t>
      </w:r>
    </w:p>
    <w:p w:rsidR="00325927" w:rsidRPr="005B2FCD" w:rsidRDefault="00325927" w:rsidP="00F66A7E">
      <w:pPr>
        <w:jc w:val="both"/>
        <w:rPr>
          <w:rFonts w:ascii="Arial" w:hAnsi="Arial" w:cs="Arial"/>
          <w:sz w:val="24"/>
          <w:szCs w:val="24"/>
        </w:rPr>
      </w:pPr>
    </w:p>
    <w:p w:rsidR="00325927" w:rsidRPr="005B2FCD" w:rsidRDefault="00325927" w:rsidP="00F66A7E">
      <w:pPr>
        <w:jc w:val="both"/>
        <w:rPr>
          <w:rFonts w:ascii="Arial" w:hAnsi="Arial" w:cs="Arial"/>
          <w:sz w:val="24"/>
          <w:szCs w:val="24"/>
        </w:rPr>
      </w:pPr>
    </w:p>
    <w:p w:rsidR="00325927" w:rsidRPr="005B2FCD" w:rsidRDefault="00325927" w:rsidP="00F66A7E">
      <w:pPr>
        <w:jc w:val="both"/>
        <w:rPr>
          <w:rFonts w:ascii="Arial" w:hAnsi="Arial" w:cs="Arial"/>
          <w:sz w:val="24"/>
          <w:szCs w:val="24"/>
        </w:rPr>
      </w:pPr>
    </w:p>
    <w:p w:rsidR="00325927" w:rsidRPr="005B2FCD" w:rsidRDefault="00325927" w:rsidP="00F66A7E">
      <w:pPr>
        <w:jc w:val="both"/>
        <w:rPr>
          <w:rFonts w:ascii="Arial" w:hAnsi="Arial" w:cs="Arial"/>
          <w:sz w:val="24"/>
          <w:szCs w:val="24"/>
        </w:rPr>
      </w:pPr>
    </w:p>
    <w:p w:rsidR="00325927" w:rsidRPr="005B2FCD" w:rsidRDefault="00325927" w:rsidP="00F66A7E">
      <w:pPr>
        <w:jc w:val="both"/>
        <w:rPr>
          <w:rFonts w:ascii="Arial" w:hAnsi="Arial" w:cs="Arial"/>
          <w:sz w:val="24"/>
          <w:szCs w:val="24"/>
        </w:rPr>
      </w:pPr>
    </w:p>
    <w:p w:rsidR="00325927" w:rsidRPr="005B2FCD" w:rsidRDefault="00325927" w:rsidP="00F66A7E">
      <w:pPr>
        <w:jc w:val="both"/>
        <w:rPr>
          <w:rFonts w:ascii="Arial" w:hAnsi="Arial" w:cs="Arial"/>
          <w:sz w:val="24"/>
          <w:szCs w:val="24"/>
        </w:rPr>
      </w:pPr>
    </w:p>
    <w:p w:rsidR="00325927" w:rsidRPr="005B2FCD" w:rsidRDefault="00325927" w:rsidP="00F66A7E">
      <w:pPr>
        <w:jc w:val="both"/>
        <w:rPr>
          <w:rFonts w:ascii="Arial" w:hAnsi="Arial" w:cs="Arial"/>
          <w:sz w:val="24"/>
          <w:szCs w:val="24"/>
        </w:rPr>
      </w:pPr>
    </w:p>
    <w:p w:rsidR="00325927" w:rsidRPr="005B2FCD" w:rsidRDefault="00325927" w:rsidP="00F66A7E">
      <w:pPr>
        <w:jc w:val="both"/>
        <w:rPr>
          <w:rFonts w:ascii="Arial" w:hAnsi="Arial" w:cs="Arial"/>
          <w:sz w:val="24"/>
          <w:szCs w:val="24"/>
        </w:rPr>
      </w:pPr>
    </w:p>
    <w:p w:rsidR="002622C7" w:rsidRDefault="002622C7" w:rsidP="00F66A7E">
      <w:pPr>
        <w:jc w:val="both"/>
        <w:rPr>
          <w:rFonts w:ascii="Arial" w:hAnsi="Arial" w:cs="Arial"/>
          <w:sz w:val="24"/>
          <w:szCs w:val="24"/>
        </w:rPr>
      </w:pPr>
    </w:p>
    <w:p w:rsidR="00186A99" w:rsidRPr="005B2FCD" w:rsidRDefault="00186A99" w:rsidP="00F66A7E">
      <w:pPr>
        <w:jc w:val="both"/>
        <w:rPr>
          <w:rFonts w:ascii="Arial" w:hAnsi="Arial" w:cs="Arial"/>
          <w:sz w:val="24"/>
          <w:szCs w:val="24"/>
        </w:rPr>
      </w:pPr>
    </w:p>
    <w:p w:rsidR="00186A99" w:rsidRDefault="00186A99" w:rsidP="00EA286D">
      <w:pPr>
        <w:jc w:val="center"/>
        <w:rPr>
          <w:rFonts w:ascii="Arial" w:hAnsi="Arial" w:cs="Arial"/>
          <w:b/>
          <w:sz w:val="24"/>
          <w:szCs w:val="24"/>
        </w:rPr>
      </w:pPr>
    </w:p>
    <w:p w:rsidR="005327F8" w:rsidRPr="00EA286D" w:rsidRDefault="00E92A43" w:rsidP="00EA286D">
      <w:pPr>
        <w:jc w:val="center"/>
        <w:rPr>
          <w:rFonts w:ascii="Arial" w:hAnsi="Arial" w:cs="Arial"/>
          <w:b/>
          <w:sz w:val="24"/>
          <w:szCs w:val="24"/>
        </w:rPr>
      </w:pPr>
      <w:r w:rsidRPr="00EA286D">
        <w:rPr>
          <w:rFonts w:ascii="Arial" w:hAnsi="Arial" w:cs="Arial"/>
          <w:b/>
          <w:sz w:val="24"/>
          <w:szCs w:val="24"/>
        </w:rPr>
        <w:t>DESEMPLEO</w:t>
      </w:r>
    </w:p>
    <w:p w:rsidR="005327F8" w:rsidRPr="00EA286D" w:rsidRDefault="005327F8" w:rsidP="00F66A7E">
      <w:pPr>
        <w:jc w:val="both"/>
        <w:rPr>
          <w:rFonts w:ascii="Arial" w:hAnsi="Arial" w:cs="Arial"/>
          <w:b/>
          <w:sz w:val="24"/>
          <w:szCs w:val="24"/>
        </w:rPr>
      </w:pPr>
      <w:r w:rsidRPr="00EA286D">
        <w:rPr>
          <w:rFonts w:ascii="Arial" w:hAnsi="Arial" w:cs="Arial"/>
          <w:b/>
          <w:sz w:val="24"/>
          <w:szCs w:val="24"/>
        </w:rPr>
        <w:t>Planteamiento de problema</w:t>
      </w:r>
    </w:p>
    <w:p w:rsidR="00297B57" w:rsidRPr="005B2FCD" w:rsidRDefault="00E112A1" w:rsidP="00F66A7E">
      <w:pPr>
        <w:jc w:val="both"/>
        <w:rPr>
          <w:rFonts w:ascii="Arial" w:hAnsi="Arial" w:cs="Arial"/>
          <w:sz w:val="24"/>
          <w:szCs w:val="24"/>
        </w:rPr>
      </w:pPr>
      <w:r w:rsidRPr="005B2FCD">
        <w:rPr>
          <w:rFonts w:ascii="Arial" w:hAnsi="Arial" w:cs="Arial"/>
          <w:sz w:val="24"/>
          <w:szCs w:val="24"/>
        </w:rPr>
        <w:t>¿Cuáles son los efectos  que</w:t>
      </w:r>
      <w:r w:rsidR="0008070E">
        <w:rPr>
          <w:rFonts w:ascii="Arial" w:hAnsi="Arial" w:cs="Arial"/>
          <w:sz w:val="24"/>
          <w:szCs w:val="24"/>
        </w:rPr>
        <w:t xml:space="preserve"> produce el desempleo </w:t>
      </w:r>
      <w:r w:rsidR="00515285" w:rsidRPr="005B2FCD">
        <w:rPr>
          <w:rFonts w:ascii="Arial" w:hAnsi="Arial" w:cs="Arial"/>
          <w:sz w:val="24"/>
          <w:szCs w:val="24"/>
        </w:rPr>
        <w:t>en los hogares colombianos</w:t>
      </w:r>
      <w:r w:rsidRPr="005B2FCD">
        <w:rPr>
          <w:rFonts w:ascii="Arial" w:hAnsi="Arial" w:cs="Arial"/>
          <w:sz w:val="24"/>
          <w:szCs w:val="24"/>
        </w:rPr>
        <w:t xml:space="preserve">? </w:t>
      </w:r>
      <w:r w:rsidR="007C705C" w:rsidRPr="005B2FCD">
        <w:rPr>
          <w:rFonts w:ascii="Arial" w:hAnsi="Arial" w:cs="Arial"/>
          <w:sz w:val="24"/>
          <w:szCs w:val="24"/>
        </w:rPr>
        <w:t>¿Porque</w:t>
      </w:r>
      <w:r w:rsidRPr="005B2FCD">
        <w:rPr>
          <w:rFonts w:ascii="Arial" w:hAnsi="Arial" w:cs="Arial"/>
          <w:sz w:val="24"/>
          <w:szCs w:val="24"/>
        </w:rPr>
        <w:t xml:space="preserve"> se produce esos efectos?</w:t>
      </w:r>
    </w:p>
    <w:p w:rsidR="00297B57" w:rsidRPr="00EA286D" w:rsidRDefault="00297B57" w:rsidP="00F66A7E">
      <w:pPr>
        <w:jc w:val="both"/>
        <w:rPr>
          <w:rFonts w:ascii="Arial" w:hAnsi="Arial" w:cs="Arial"/>
          <w:b/>
          <w:sz w:val="24"/>
          <w:szCs w:val="24"/>
        </w:rPr>
      </w:pPr>
      <w:r w:rsidRPr="00EA286D">
        <w:rPr>
          <w:rFonts w:ascii="Arial" w:hAnsi="Arial" w:cs="Arial"/>
          <w:b/>
          <w:sz w:val="24"/>
          <w:szCs w:val="24"/>
        </w:rPr>
        <w:t xml:space="preserve">Hipótesis </w:t>
      </w:r>
    </w:p>
    <w:p w:rsidR="007C705C" w:rsidRPr="005B2FCD" w:rsidRDefault="009D1B5C" w:rsidP="00F66A7E">
      <w:pPr>
        <w:jc w:val="both"/>
        <w:rPr>
          <w:rFonts w:ascii="Arial" w:hAnsi="Arial" w:cs="Arial"/>
          <w:sz w:val="24"/>
          <w:szCs w:val="24"/>
        </w:rPr>
      </w:pPr>
      <w:r>
        <w:rPr>
          <w:rFonts w:ascii="Arial" w:hAnsi="Arial" w:cs="Arial"/>
          <w:sz w:val="24"/>
          <w:szCs w:val="24"/>
        </w:rPr>
        <w:t>“</w:t>
      </w:r>
      <w:r w:rsidR="00EA286D">
        <w:rPr>
          <w:rFonts w:ascii="Arial" w:hAnsi="Arial" w:cs="Arial"/>
          <w:sz w:val="24"/>
          <w:szCs w:val="24"/>
        </w:rPr>
        <w:t>El gobierno</w:t>
      </w:r>
      <w:r w:rsidR="00297B57" w:rsidRPr="005B2FCD">
        <w:rPr>
          <w:rFonts w:ascii="Arial" w:hAnsi="Arial" w:cs="Arial"/>
          <w:sz w:val="24"/>
          <w:szCs w:val="24"/>
        </w:rPr>
        <w:t xml:space="preserve"> colombiano mejorara la inestabilidad política y económica abriendo nuevas puertas al mercado lo cual generaría nuevos empleos, donde los efectos del caos no </w:t>
      </w:r>
      <w:r w:rsidR="00B160E4" w:rsidRPr="005B2FCD">
        <w:rPr>
          <w:rFonts w:ascii="Arial" w:hAnsi="Arial" w:cs="Arial"/>
          <w:sz w:val="24"/>
          <w:szCs w:val="24"/>
        </w:rPr>
        <w:t>serían</w:t>
      </w:r>
      <w:r w:rsidR="00297B57" w:rsidRPr="005B2FCD">
        <w:rPr>
          <w:rFonts w:ascii="Arial" w:hAnsi="Arial" w:cs="Arial"/>
          <w:sz w:val="24"/>
          <w:szCs w:val="24"/>
        </w:rPr>
        <w:t xml:space="preserve"> tan grandes y tan visibles</w:t>
      </w:r>
      <w:r>
        <w:rPr>
          <w:rFonts w:ascii="Arial" w:hAnsi="Arial" w:cs="Arial"/>
          <w:sz w:val="24"/>
          <w:szCs w:val="24"/>
        </w:rPr>
        <w:t>”</w:t>
      </w:r>
      <w:r w:rsidR="00297B57" w:rsidRPr="005B2FCD">
        <w:rPr>
          <w:rFonts w:ascii="Arial" w:hAnsi="Arial" w:cs="Arial"/>
          <w:sz w:val="24"/>
          <w:szCs w:val="24"/>
        </w:rPr>
        <w:t>.</w:t>
      </w:r>
    </w:p>
    <w:p w:rsidR="00B96028" w:rsidRDefault="00C43114" w:rsidP="00F66A7E">
      <w:pPr>
        <w:jc w:val="both"/>
        <w:rPr>
          <w:rFonts w:ascii="Arial" w:hAnsi="Arial" w:cs="Arial"/>
          <w:sz w:val="24"/>
          <w:szCs w:val="24"/>
        </w:rPr>
      </w:pPr>
      <w:r>
        <w:rPr>
          <w:rFonts w:ascii="Arial" w:hAnsi="Arial" w:cs="Arial"/>
          <w:sz w:val="24"/>
          <w:szCs w:val="24"/>
        </w:rPr>
        <w:t>"</w:t>
      </w:r>
      <w:r w:rsidR="00B96028" w:rsidRPr="00B96028">
        <w:rPr>
          <w:rFonts w:ascii="Arial" w:hAnsi="Arial" w:cs="Arial"/>
          <w:sz w:val="24"/>
          <w:szCs w:val="24"/>
        </w:rPr>
        <w:t>Colombia tiene la mayor tasa de desempleo que otros países latinoamericanos</w:t>
      </w:r>
      <w:r>
        <w:rPr>
          <w:rFonts w:ascii="Arial" w:hAnsi="Arial" w:cs="Arial"/>
          <w:sz w:val="24"/>
          <w:szCs w:val="24"/>
        </w:rPr>
        <w:t>”</w:t>
      </w:r>
      <w:r w:rsidR="00B96028" w:rsidRPr="00B96028">
        <w:rPr>
          <w:rFonts w:ascii="Arial" w:hAnsi="Arial" w:cs="Arial"/>
          <w:sz w:val="24"/>
          <w:szCs w:val="24"/>
        </w:rPr>
        <w:t>.</w:t>
      </w:r>
    </w:p>
    <w:p w:rsidR="005B2FCD" w:rsidRDefault="009D1B5C" w:rsidP="00F66A7E">
      <w:pPr>
        <w:jc w:val="both"/>
        <w:rPr>
          <w:rFonts w:ascii="Arial" w:hAnsi="Arial" w:cs="Arial"/>
          <w:sz w:val="24"/>
          <w:szCs w:val="24"/>
        </w:rPr>
      </w:pPr>
      <w:r>
        <w:rPr>
          <w:rFonts w:ascii="Arial" w:hAnsi="Arial" w:cs="Arial"/>
          <w:sz w:val="24"/>
          <w:szCs w:val="24"/>
        </w:rPr>
        <w:t>“</w:t>
      </w:r>
      <w:r w:rsidR="005B2FCD" w:rsidRPr="005B2FCD">
        <w:rPr>
          <w:rFonts w:ascii="Arial" w:hAnsi="Arial" w:cs="Arial"/>
          <w:sz w:val="24"/>
          <w:szCs w:val="24"/>
        </w:rPr>
        <w:t>Será que el desempleo en Colombia es por su desigualdad y diferencias entre pobres y ricos</w:t>
      </w:r>
      <w:r>
        <w:rPr>
          <w:rFonts w:ascii="Arial" w:hAnsi="Arial" w:cs="Arial"/>
          <w:sz w:val="24"/>
          <w:szCs w:val="24"/>
        </w:rPr>
        <w:t>”</w:t>
      </w:r>
      <w:r w:rsidR="005B2FCD" w:rsidRPr="005B2FCD">
        <w:rPr>
          <w:rFonts w:ascii="Arial" w:hAnsi="Arial" w:cs="Arial"/>
          <w:sz w:val="24"/>
          <w:szCs w:val="24"/>
        </w:rPr>
        <w:t xml:space="preserve">. </w:t>
      </w:r>
    </w:p>
    <w:p w:rsidR="00EA286D" w:rsidRDefault="009D1B5C" w:rsidP="00F66A7E">
      <w:pPr>
        <w:jc w:val="both"/>
        <w:rPr>
          <w:rFonts w:ascii="Arial" w:hAnsi="Arial" w:cs="Arial"/>
          <w:sz w:val="24"/>
          <w:szCs w:val="24"/>
        </w:rPr>
      </w:pPr>
      <w:r>
        <w:rPr>
          <w:rFonts w:ascii="Arial" w:hAnsi="Arial" w:cs="Arial"/>
          <w:sz w:val="24"/>
          <w:szCs w:val="24"/>
        </w:rPr>
        <w:t>“</w:t>
      </w:r>
      <w:r w:rsidR="00EA286D">
        <w:rPr>
          <w:rFonts w:ascii="Arial" w:hAnsi="Arial" w:cs="Arial"/>
          <w:sz w:val="24"/>
          <w:szCs w:val="24"/>
        </w:rPr>
        <w:t>El suicidio es uno de sus principales efectos causado por el desempleo en las familias colombianas</w:t>
      </w:r>
      <w:r>
        <w:rPr>
          <w:rFonts w:ascii="Arial" w:hAnsi="Arial" w:cs="Arial"/>
          <w:sz w:val="24"/>
          <w:szCs w:val="24"/>
        </w:rPr>
        <w:t>”</w:t>
      </w:r>
      <w:r w:rsidR="00EA286D">
        <w:rPr>
          <w:rFonts w:ascii="Arial" w:hAnsi="Arial" w:cs="Arial"/>
          <w:sz w:val="24"/>
          <w:szCs w:val="24"/>
        </w:rPr>
        <w:t xml:space="preserve">. </w:t>
      </w:r>
    </w:p>
    <w:p w:rsidR="00B96028" w:rsidRPr="005B2FCD" w:rsidRDefault="00B96028" w:rsidP="00F66A7E">
      <w:pPr>
        <w:jc w:val="both"/>
        <w:rPr>
          <w:rFonts w:ascii="Arial" w:hAnsi="Arial" w:cs="Arial"/>
          <w:sz w:val="24"/>
          <w:szCs w:val="24"/>
        </w:rPr>
      </w:pPr>
    </w:p>
    <w:p w:rsidR="00B96028" w:rsidRDefault="00BD17CF" w:rsidP="00BD17CF">
      <w:pPr>
        <w:jc w:val="center"/>
        <w:rPr>
          <w:rFonts w:ascii="Arial" w:hAnsi="Arial" w:cs="Arial"/>
          <w:sz w:val="24"/>
        </w:rPr>
      </w:pPr>
      <w:r>
        <w:rPr>
          <w:noProof/>
          <w:lang w:eastAsia="es-CO"/>
        </w:rPr>
        <w:drawing>
          <wp:inline distT="0" distB="0" distL="0" distR="0">
            <wp:extent cx="3409950" cy="2825387"/>
            <wp:effectExtent l="76200" t="76200" r="133350" b="127635"/>
            <wp:docPr id="2" name="Imagen 1" descr="http://spaceplace.nasa.gov/sp/about-us/faq_man_wo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place.nasa.gov/sp/about-us/faq_man_woman.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9950" cy="28253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21F7" w:rsidRDefault="00D821F7" w:rsidP="00F66A7E">
      <w:pPr>
        <w:jc w:val="both"/>
        <w:rPr>
          <w:rFonts w:ascii="Arial" w:hAnsi="Arial" w:cs="Arial"/>
          <w:sz w:val="24"/>
        </w:rPr>
      </w:pPr>
    </w:p>
    <w:p w:rsidR="00186A99" w:rsidRDefault="00186A99" w:rsidP="00186A99">
      <w:pPr>
        <w:rPr>
          <w:rFonts w:ascii="Arial" w:hAnsi="Arial" w:cs="Arial"/>
          <w:b/>
          <w:sz w:val="24"/>
        </w:rPr>
      </w:pPr>
    </w:p>
    <w:p w:rsidR="00186A99" w:rsidRDefault="00186A99" w:rsidP="00186A99">
      <w:pPr>
        <w:jc w:val="center"/>
        <w:rPr>
          <w:rFonts w:ascii="Arial" w:hAnsi="Arial" w:cs="Arial"/>
          <w:b/>
          <w:sz w:val="24"/>
        </w:rPr>
      </w:pPr>
    </w:p>
    <w:p w:rsidR="005327F8" w:rsidRPr="00EA286D" w:rsidRDefault="00EA286D" w:rsidP="00186A99">
      <w:pPr>
        <w:jc w:val="center"/>
        <w:rPr>
          <w:rFonts w:ascii="Arial" w:hAnsi="Arial" w:cs="Arial"/>
          <w:b/>
          <w:sz w:val="24"/>
        </w:rPr>
      </w:pPr>
      <w:r>
        <w:rPr>
          <w:rFonts w:ascii="Arial" w:hAnsi="Arial" w:cs="Arial"/>
          <w:b/>
          <w:sz w:val="24"/>
        </w:rPr>
        <w:t>¿</w:t>
      </w:r>
      <w:r w:rsidRPr="00EA286D">
        <w:rPr>
          <w:rFonts w:ascii="Arial" w:hAnsi="Arial" w:cs="Arial"/>
          <w:b/>
          <w:sz w:val="24"/>
        </w:rPr>
        <w:t>QUE ES EL DESEMPLEO</w:t>
      </w:r>
      <w:r>
        <w:rPr>
          <w:rFonts w:ascii="Arial" w:hAnsi="Arial" w:cs="Arial"/>
          <w:b/>
          <w:sz w:val="24"/>
        </w:rPr>
        <w:t>?</w:t>
      </w:r>
    </w:p>
    <w:p w:rsidR="000C2F9F" w:rsidRPr="005B2FCD" w:rsidRDefault="00AA0554" w:rsidP="00F66A7E">
      <w:pPr>
        <w:jc w:val="both"/>
        <w:rPr>
          <w:rFonts w:ascii="Arial" w:hAnsi="Arial" w:cs="Arial"/>
          <w:sz w:val="24"/>
          <w:szCs w:val="24"/>
        </w:rPr>
      </w:pPr>
      <w:r w:rsidRPr="005B2FCD">
        <w:rPr>
          <w:rFonts w:ascii="Arial" w:hAnsi="Arial" w:cs="Arial"/>
          <w:sz w:val="24"/>
          <w:szCs w:val="24"/>
        </w:rPr>
        <w:t xml:space="preserve">El desempleo es sinónimo de desocupación, cesantía o paro en el mercado de trabajo laboral. Donde hace referencia a la situación del trabajador </w:t>
      </w:r>
      <w:r w:rsidR="00BD2943" w:rsidRPr="005B2FCD">
        <w:rPr>
          <w:rFonts w:ascii="Arial" w:hAnsi="Arial" w:cs="Arial"/>
          <w:sz w:val="24"/>
          <w:szCs w:val="24"/>
        </w:rPr>
        <w:t>que carece de empleo y por tanto de salario o situación en la que se encuentra las personas que teniendo edad, capacidad y deseo de trabajar</w:t>
      </w:r>
      <w:r w:rsidR="00180D70">
        <w:rPr>
          <w:rFonts w:ascii="Arial" w:hAnsi="Arial" w:cs="Arial"/>
          <w:sz w:val="24"/>
          <w:szCs w:val="24"/>
        </w:rPr>
        <w:t>,</w:t>
      </w:r>
      <w:r w:rsidR="00BD2943" w:rsidRPr="005B2FCD">
        <w:rPr>
          <w:rFonts w:ascii="Arial" w:hAnsi="Arial" w:cs="Arial"/>
          <w:sz w:val="24"/>
          <w:szCs w:val="24"/>
        </w:rPr>
        <w:t xml:space="preserve"> sin embargo no pueden conseguir un puesto de trabajo viéndose sometido a una situación de paro forzoso.</w:t>
      </w:r>
    </w:p>
    <w:p w:rsidR="00D04EC1" w:rsidRPr="005B2FCD" w:rsidRDefault="00BD2943" w:rsidP="00F66A7E">
      <w:pPr>
        <w:jc w:val="both"/>
        <w:rPr>
          <w:rFonts w:ascii="Arial" w:hAnsi="Arial" w:cs="Arial"/>
          <w:sz w:val="24"/>
          <w:szCs w:val="24"/>
        </w:rPr>
      </w:pPr>
      <w:r w:rsidRPr="005B2FCD">
        <w:rPr>
          <w:rFonts w:ascii="Arial" w:hAnsi="Arial" w:cs="Arial"/>
          <w:sz w:val="24"/>
          <w:szCs w:val="24"/>
        </w:rPr>
        <w:t xml:space="preserve">El desempleo es un tema donde ha sido y será </w:t>
      </w:r>
      <w:r w:rsidR="005B1DD4" w:rsidRPr="005B2FCD">
        <w:rPr>
          <w:rFonts w:ascii="Arial" w:hAnsi="Arial" w:cs="Arial"/>
          <w:sz w:val="24"/>
          <w:szCs w:val="24"/>
        </w:rPr>
        <w:t>un asunto de la vida diaria y un problema para la sociedad</w:t>
      </w:r>
      <w:r w:rsidR="00D04EC1" w:rsidRPr="005B2FCD">
        <w:rPr>
          <w:rFonts w:ascii="Arial" w:hAnsi="Arial" w:cs="Arial"/>
          <w:sz w:val="24"/>
          <w:szCs w:val="24"/>
        </w:rPr>
        <w:t>. Por eso es una de las preocupaciones del gobierno en combatirlo o por lo menos mantenerlo a niveles bajos ya que se asegura el bienestar social y económico del país.</w:t>
      </w:r>
    </w:p>
    <w:p w:rsidR="00D04EC1" w:rsidRPr="005B2FCD" w:rsidRDefault="00D04EC1" w:rsidP="00F66A7E">
      <w:pPr>
        <w:jc w:val="both"/>
        <w:rPr>
          <w:rFonts w:ascii="Arial" w:hAnsi="Arial" w:cs="Arial"/>
          <w:sz w:val="24"/>
          <w:szCs w:val="24"/>
        </w:rPr>
      </w:pPr>
      <w:r w:rsidRPr="005B2FCD">
        <w:rPr>
          <w:rFonts w:ascii="Arial" w:hAnsi="Arial" w:cs="Arial"/>
          <w:sz w:val="24"/>
          <w:szCs w:val="24"/>
        </w:rPr>
        <w:t xml:space="preserve"> </w:t>
      </w:r>
      <w:r w:rsidR="0096309B" w:rsidRPr="005B2FCD">
        <w:rPr>
          <w:rFonts w:ascii="Arial" w:hAnsi="Arial" w:cs="Arial"/>
          <w:sz w:val="24"/>
          <w:szCs w:val="24"/>
        </w:rPr>
        <w:t xml:space="preserve"> </w:t>
      </w:r>
      <w:r w:rsidR="001612E6" w:rsidRPr="005B2FCD">
        <w:rPr>
          <w:rFonts w:ascii="Arial" w:hAnsi="Arial" w:cs="Arial"/>
          <w:sz w:val="24"/>
          <w:szCs w:val="24"/>
        </w:rPr>
        <w:t xml:space="preserve">El desempleo se define como una situación del grupo de personas en edad de trabajar que en la actualidad no tienen empleo aun cuando se encuentran disponibles para trabajar y han buscado trabajo durante un periodo determinado. </w:t>
      </w:r>
    </w:p>
    <w:p w:rsidR="001612E6" w:rsidRPr="005B2FCD" w:rsidRDefault="009D1B5C" w:rsidP="00F66A7E">
      <w:pPr>
        <w:jc w:val="both"/>
        <w:rPr>
          <w:rFonts w:ascii="Arial" w:hAnsi="Arial" w:cs="Arial"/>
          <w:sz w:val="24"/>
          <w:szCs w:val="24"/>
        </w:rPr>
      </w:pPr>
      <w:r>
        <w:rPr>
          <w:rFonts w:ascii="Arial" w:hAnsi="Arial" w:cs="Arial"/>
          <w:sz w:val="24"/>
          <w:szCs w:val="24"/>
        </w:rPr>
        <w:t>Existen dos forma de</w:t>
      </w:r>
      <w:r w:rsidR="001612E6" w:rsidRPr="005B2FCD">
        <w:rPr>
          <w:rFonts w:ascii="Arial" w:hAnsi="Arial" w:cs="Arial"/>
          <w:sz w:val="24"/>
          <w:szCs w:val="24"/>
        </w:rPr>
        <w:t xml:space="preserve"> desempleo, el abierto y el oculto. Para Colombia el desempleo abierto corresponde a aquellas personas que tienen doce años o más, no tienen empleo actualmente, se encuentran disponibles para empezar a trabajar, y han estado en búsqueda de trabajo durante el último mes.</w:t>
      </w:r>
    </w:p>
    <w:p w:rsidR="001612E6" w:rsidRPr="005B2FCD" w:rsidRDefault="001612E6" w:rsidP="00F66A7E">
      <w:pPr>
        <w:jc w:val="both"/>
        <w:rPr>
          <w:rFonts w:ascii="Arial" w:hAnsi="Arial" w:cs="Arial"/>
          <w:sz w:val="24"/>
          <w:szCs w:val="24"/>
        </w:rPr>
      </w:pPr>
      <w:r w:rsidRPr="005B2FCD">
        <w:rPr>
          <w:rFonts w:ascii="Arial" w:hAnsi="Arial" w:cs="Arial"/>
          <w:sz w:val="24"/>
          <w:szCs w:val="24"/>
        </w:rPr>
        <w:t xml:space="preserve">El desempleo oculto en Colombia corresponde a las personas de doce años o </w:t>
      </w:r>
      <w:r w:rsidR="004B309B" w:rsidRPr="005B2FCD">
        <w:rPr>
          <w:rFonts w:ascii="Arial" w:hAnsi="Arial" w:cs="Arial"/>
          <w:sz w:val="24"/>
          <w:szCs w:val="24"/>
        </w:rPr>
        <w:t>más</w:t>
      </w:r>
      <w:r w:rsidRPr="005B2FCD">
        <w:rPr>
          <w:rFonts w:ascii="Arial" w:hAnsi="Arial" w:cs="Arial"/>
          <w:sz w:val="24"/>
          <w:szCs w:val="24"/>
        </w:rPr>
        <w:t xml:space="preserve"> que no tienen empleo actualmente, se encuentran disponibles para empezar a trabajar, y no han hecho diligencias en búsqueda de </w:t>
      </w:r>
      <w:r w:rsidR="004B309B" w:rsidRPr="005B2FCD">
        <w:rPr>
          <w:rFonts w:ascii="Arial" w:hAnsi="Arial" w:cs="Arial"/>
          <w:sz w:val="24"/>
          <w:szCs w:val="24"/>
        </w:rPr>
        <w:t xml:space="preserve">trabajo en el último mes pero si en los últimos doce meses y tiene una razón válida para haber dejado de buscarlo. </w:t>
      </w:r>
    </w:p>
    <w:p w:rsidR="004B309B" w:rsidRPr="005B2FCD" w:rsidRDefault="004B309B" w:rsidP="00F66A7E">
      <w:pPr>
        <w:jc w:val="both"/>
        <w:rPr>
          <w:rFonts w:ascii="Arial" w:hAnsi="Arial" w:cs="Arial"/>
          <w:color w:val="000000"/>
          <w:sz w:val="24"/>
          <w:szCs w:val="24"/>
        </w:rPr>
      </w:pPr>
      <w:r w:rsidRPr="005B2FCD">
        <w:rPr>
          <w:rFonts w:ascii="Arial" w:hAnsi="Arial" w:cs="Arial"/>
          <w:color w:val="000000"/>
          <w:sz w:val="24"/>
          <w:szCs w:val="24"/>
        </w:rPr>
        <w:t>La forma más común de medir el desempleo es a través de la tasa de desempleo (TD). Esta expresa el  número de personas desempleadas (D) como porcentaje de la fuerza laboral (FL) también llamada población económicamente activa (PEA). Esta población económicamente activa es la suma de las personas empleadas, las ayudantes familiares que no tiene un sueldo y que trabajan quince o más horas semanales, y las desempleadas.</w:t>
      </w:r>
    </w:p>
    <w:p w:rsidR="00C22E35" w:rsidRPr="005B2FCD" w:rsidRDefault="004B309B" w:rsidP="00F66A7E">
      <w:pPr>
        <w:jc w:val="both"/>
        <w:rPr>
          <w:rFonts w:ascii="Arial" w:hAnsi="Arial" w:cs="Arial"/>
          <w:sz w:val="24"/>
        </w:rPr>
      </w:pPr>
      <w:r w:rsidRPr="005B2FCD">
        <w:rPr>
          <w:rFonts w:ascii="Arial" w:hAnsi="Arial" w:cs="Arial"/>
          <w:sz w:val="24"/>
        </w:rPr>
        <w:t>La tasa de desempleo se calcula de la siguiente forma:</w:t>
      </w:r>
    </w:p>
    <w:p w:rsidR="00BD17CF" w:rsidRDefault="004B309B" w:rsidP="00F66A7E">
      <w:pPr>
        <w:jc w:val="both"/>
        <w:rPr>
          <w:rFonts w:ascii="Arial" w:hAnsi="Arial" w:cs="Arial"/>
          <w:sz w:val="24"/>
        </w:rPr>
      </w:pPr>
      <w:r w:rsidRPr="005B2FCD">
        <w:rPr>
          <w:rFonts w:ascii="Arial" w:hAnsi="Arial" w:cs="Arial"/>
          <w:sz w:val="24"/>
        </w:rPr>
        <w:t>TD = D*100</w:t>
      </w:r>
    </w:p>
    <w:p w:rsidR="00180D70" w:rsidRDefault="00180D70" w:rsidP="00F66A7E">
      <w:pPr>
        <w:jc w:val="both"/>
        <w:rPr>
          <w:rFonts w:ascii="Arial" w:hAnsi="Arial" w:cs="Arial"/>
          <w:sz w:val="24"/>
        </w:rPr>
      </w:pPr>
    </w:p>
    <w:p w:rsidR="00180D70" w:rsidRDefault="00180D70" w:rsidP="00F66A7E">
      <w:pPr>
        <w:jc w:val="both"/>
        <w:rPr>
          <w:rFonts w:ascii="Arial" w:hAnsi="Arial" w:cs="Arial"/>
          <w:sz w:val="24"/>
        </w:rPr>
      </w:pPr>
    </w:p>
    <w:p w:rsidR="00180D70" w:rsidRPr="005B2FCD" w:rsidRDefault="00180D70" w:rsidP="00F66A7E">
      <w:pPr>
        <w:jc w:val="both"/>
        <w:rPr>
          <w:rFonts w:ascii="Arial" w:hAnsi="Arial" w:cs="Arial"/>
          <w:sz w:val="24"/>
        </w:rPr>
      </w:pPr>
    </w:p>
    <w:p w:rsidR="004B309B" w:rsidRPr="00EA286D" w:rsidRDefault="00EA286D" w:rsidP="00EA286D">
      <w:pPr>
        <w:jc w:val="center"/>
        <w:rPr>
          <w:rFonts w:ascii="Arial" w:hAnsi="Arial" w:cs="Arial"/>
          <w:b/>
          <w:sz w:val="24"/>
        </w:rPr>
      </w:pPr>
      <w:r w:rsidRPr="00EA286D">
        <w:rPr>
          <w:rFonts w:ascii="Arial" w:hAnsi="Arial" w:cs="Arial"/>
          <w:b/>
          <w:sz w:val="24"/>
        </w:rPr>
        <w:t>TIPOS DE DESEMPLEO</w:t>
      </w:r>
    </w:p>
    <w:p w:rsidR="004B309B" w:rsidRPr="005B2FCD" w:rsidRDefault="00C81821" w:rsidP="00F66A7E">
      <w:pPr>
        <w:jc w:val="both"/>
        <w:rPr>
          <w:rFonts w:ascii="Arial" w:hAnsi="Arial" w:cs="Arial"/>
          <w:sz w:val="24"/>
        </w:rPr>
      </w:pPr>
      <w:r w:rsidRPr="005B2FCD">
        <w:rPr>
          <w:rFonts w:ascii="Arial" w:hAnsi="Arial" w:cs="Arial"/>
          <w:sz w:val="24"/>
        </w:rPr>
        <w:t xml:space="preserve">Desempleo estructural: es un desajuste entre la oferta y demanda de trabajadores. Donde la oferta posee características diferentes a la de la demanda. Este tipo de desempleo causa una situación grave para la población </w:t>
      </w:r>
      <w:r w:rsidR="004C3B0E" w:rsidRPr="005B2FCD">
        <w:rPr>
          <w:rFonts w:ascii="Arial" w:hAnsi="Arial" w:cs="Arial"/>
          <w:sz w:val="24"/>
        </w:rPr>
        <w:t xml:space="preserve">asalariada de un sector determinado. </w:t>
      </w:r>
    </w:p>
    <w:p w:rsidR="004C3B0E" w:rsidRPr="005B2FCD" w:rsidRDefault="004C3B0E" w:rsidP="00F66A7E">
      <w:pPr>
        <w:jc w:val="both"/>
        <w:rPr>
          <w:rFonts w:ascii="Arial" w:hAnsi="Arial" w:cs="Arial"/>
          <w:sz w:val="24"/>
        </w:rPr>
      </w:pPr>
      <w:r w:rsidRPr="005B2FCD">
        <w:rPr>
          <w:rFonts w:ascii="Arial" w:hAnsi="Arial" w:cs="Arial"/>
          <w:sz w:val="24"/>
        </w:rPr>
        <w:t>Desempleo cíclico: ocurre cuan</w:t>
      </w:r>
      <w:r w:rsidR="009D1B5C">
        <w:rPr>
          <w:rFonts w:ascii="Arial" w:hAnsi="Arial" w:cs="Arial"/>
          <w:sz w:val="24"/>
        </w:rPr>
        <w:t>do</w:t>
      </w:r>
      <w:r w:rsidRPr="005B2FCD">
        <w:rPr>
          <w:rFonts w:ascii="Arial" w:hAnsi="Arial" w:cs="Arial"/>
          <w:sz w:val="24"/>
        </w:rPr>
        <w:t xml:space="preserve"> el mismo es causado por un ciclo determinado. Este tipo de desempleo causa violencia y desobediencia civil. </w:t>
      </w:r>
    </w:p>
    <w:p w:rsidR="004C3B0E" w:rsidRPr="005B2FCD" w:rsidRDefault="004C3B0E" w:rsidP="00F66A7E">
      <w:pPr>
        <w:jc w:val="both"/>
        <w:rPr>
          <w:rFonts w:ascii="Arial" w:hAnsi="Arial" w:cs="Arial"/>
          <w:sz w:val="24"/>
        </w:rPr>
      </w:pPr>
      <w:r w:rsidRPr="005B2FCD">
        <w:rPr>
          <w:rFonts w:ascii="Arial" w:hAnsi="Arial" w:cs="Arial"/>
          <w:sz w:val="24"/>
        </w:rPr>
        <w:t>Desempleo estacional: es aquel que varía con las estaciones del año donde trae consecuencias de fluctuaciones en la oferta o la demanda del trabajo. Este se le conoce en las actividades de agricultura.</w:t>
      </w:r>
    </w:p>
    <w:p w:rsidR="004C3B0E" w:rsidRPr="005B2FCD" w:rsidRDefault="004C3B0E" w:rsidP="00F66A7E">
      <w:pPr>
        <w:jc w:val="both"/>
        <w:rPr>
          <w:rFonts w:ascii="Arial" w:hAnsi="Arial" w:cs="Arial"/>
          <w:sz w:val="24"/>
        </w:rPr>
      </w:pPr>
      <w:r w:rsidRPr="005B2FCD">
        <w:rPr>
          <w:rFonts w:ascii="Arial" w:hAnsi="Arial" w:cs="Arial"/>
          <w:sz w:val="24"/>
        </w:rPr>
        <w:t>Desempleo friccional: por rotación o búsqueda, se refiere a que los trabajadores buscan cambiar empleo en vistas de progreso o simplemente renovación.  Este es un paro temporalmente y no representa problema económico y es constante en la mayoría de los países.</w:t>
      </w:r>
    </w:p>
    <w:p w:rsidR="004C3B0E" w:rsidRPr="00EA286D" w:rsidRDefault="00EA286D" w:rsidP="00EA286D">
      <w:pPr>
        <w:jc w:val="center"/>
        <w:rPr>
          <w:rFonts w:ascii="Arial" w:hAnsi="Arial" w:cs="Arial"/>
          <w:b/>
          <w:sz w:val="24"/>
        </w:rPr>
      </w:pPr>
      <w:r w:rsidRPr="00EA286D">
        <w:rPr>
          <w:rFonts w:ascii="Arial" w:hAnsi="Arial" w:cs="Arial"/>
          <w:b/>
          <w:sz w:val="24"/>
        </w:rPr>
        <w:t>DESEMPLEO EN COLOMBIA</w:t>
      </w:r>
    </w:p>
    <w:p w:rsidR="004C3B0E" w:rsidRPr="005B2FCD" w:rsidRDefault="00B376B6" w:rsidP="00F66A7E">
      <w:pPr>
        <w:jc w:val="both"/>
        <w:rPr>
          <w:rFonts w:ascii="Arial" w:hAnsi="Arial" w:cs="Arial"/>
          <w:sz w:val="24"/>
        </w:rPr>
      </w:pPr>
      <w:r w:rsidRPr="005B2FCD">
        <w:rPr>
          <w:rFonts w:ascii="Arial" w:hAnsi="Arial" w:cs="Arial"/>
          <w:sz w:val="24"/>
        </w:rPr>
        <w:t xml:space="preserve">Colombia tiene un problema de desempleo agudo </w:t>
      </w:r>
      <w:r w:rsidR="00B266F8" w:rsidRPr="005B2FCD">
        <w:rPr>
          <w:rFonts w:ascii="Arial" w:hAnsi="Arial" w:cs="Arial"/>
          <w:sz w:val="24"/>
        </w:rPr>
        <w:t xml:space="preserve"> por lo cual afecta en forma desigualdad a </w:t>
      </w:r>
      <w:r w:rsidR="003653AB" w:rsidRPr="005B2FCD">
        <w:rPr>
          <w:rFonts w:ascii="Arial" w:hAnsi="Arial" w:cs="Arial"/>
          <w:sz w:val="24"/>
        </w:rPr>
        <w:t>l</w:t>
      </w:r>
      <w:r w:rsidR="00B266F8" w:rsidRPr="005B2FCD">
        <w:rPr>
          <w:rFonts w:ascii="Arial" w:hAnsi="Arial" w:cs="Arial"/>
          <w:sz w:val="24"/>
        </w:rPr>
        <w:t xml:space="preserve">os jóvenes y a las mujeres, las tasas de desocupación de los jóvenes y las mujeres son cerca del doble de la de los hombres mayores de 25 años y supera ampliamente la de los demás países de América del sur. Pero además quienes se encuentran desempleados enfrentan periodos cada vez mayores de desempleo. La duración típica del desempleo se ha doblado desde mediados de los noventa y en la actualidad es de más de siete meses, por lo cual es bien encima de cualquier otro país latinoamericano. </w:t>
      </w:r>
    </w:p>
    <w:p w:rsidR="00710E3B" w:rsidRPr="005B2FCD" w:rsidRDefault="00B266F8" w:rsidP="00F66A7E">
      <w:pPr>
        <w:jc w:val="both"/>
        <w:rPr>
          <w:rFonts w:ascii="Arial" w:hAnsi="Arial" w:cs="Arial"/>
          <w:sz w:val="24"/>
        </w:rPr>
      </w:pPr>
      <w:r w:rsidRPr="005B2FCD">
        <w:rPr>
          <w:rFonts w:ascii="Arial" w:hAnsi="Arial" w:cs="Arial"/>
          <w:sz w:val="24"/>
        </w:rPr>
        <w:t xml:space="preserve">La tasa de desempleo aumentado menos que la duración del desempleo, </w:t>
      </w:r>
      <w:r w:rsidR="00710E3B" w:rsidRPr="005B2FCD">
        <w:rPr>
          <w:rFonts w:ascii="Arial" w:hAnsi="Arial" w:cs="Arial"/>
          <w:sz w:val="24"/>
        </w:rPr>
        <w:t xml:space="preserve">está comprendido que no ha aumentado la probabilidad de quedar desempleado, pero si la carga de desempleo para quienes quedan en esa situación. </w:t>
      </w:r>
    </w:p>
    <w:p w:rsidR="007E6194" w:rsidRPr="005B2FCD" w:rsidRDefault="00710E3B" w:rsidP="00F66A7E">
      <w:pPr>
        <w:jc w:val="both"/>
        <w:rPr>
          <w:rFonts w:ascii="Arial" w:hAnsi="Arial" w:cs="Arial"/>
          <w:sz w:val="24"/>
        </w:rPr>
      </w:pPr>
      <w:r w:rsidRPr="005B2FCD">
        <w:rPr>
          <w:rFonts w:ascii="Arial" w:hAnsi="Arial" w:cs="Arial"/>
          <w:sz w:val="24"/>
        </w:rPr>
        <w:t xml:space="preserve">En Colombia las personas que están ocupadas trabajan en actividades informales o en empresas pequeñas, donde la productividad suele verse limitada por la reducida escala de los negocios y el </w:t>
      </w:r>
      <w:r w:rsidR="007E6194" w:rsidRPr="005B2FCD">
        <w:rPr>
          <w:rFonts w:ascii="Arial" w:hAnsi="Arial" w:cs="Arial"/>
          <w:sz w:val="24"/>
        </w:rPr>
        <w:t>acceso</w:t>
      </w:r>
      <w:r w:rsidRPr="005B2FCD">
        <w:rPr>
          <w:rFonts w:ascii="Arial" w:hAnsi="Arial" w:cs="Arial"/>
          <w:sz w:val="24"/>
        </w:rPr>
        <w:t xml:space="preserve"> limitado a los recursos </w:t>
      </w:r>
      <w:r w:rsidR="007E6194" w:rsidRPr="005B2FCD">
        <w:rPr>
          <w:rFonts w:ascii="Arial" w:hAnsi="Arial" w:cs="Arial"/>
          <w:sz w:val="24"/>
        </w:rPr>
        <w:t xml:space="preserve">productivos y a las oportunidades de mercado. </w:t>
      </w:r>
    </w:p>
    <w:p w:rsidR="00180D70" w:rsidRDefault="00180D70" w:rsidP="00EA286D">
      <w:pPr>
        <w:jc w:val="center"/>
        <w:rPr>
          <w:rFonts w:ascii="Arial" w:hAnsi="Arial" w:cs="Arial"/>
          <w:b/>
          <w:sz w:val="24"/>
        </w:rPr>
      </w:pPr>
    </w:p>
    <w:p w:rsidR="00180D70" w:rsidRDefault="00180D70" w:rsidP="00EA286D">
      <w:pPr>
        <w:jc w:val="center"/>
        <w:rPr>
          <w:rFonts w:ascii="Arial" w:hAnsi="Arial" w:cs="Arial"/>
          <w:b/>
          <w:sz w:val="24"/>
        </w:rPr>
      </w:pPr>
    </w:p>
    <w:p w:rsidR="00180D70" w:rsidRDefault="00180D70" w:rsidP="00EA286D">
      <w:pPr>
        <w:jc w:val="center"/>
        <w:rPr>
          <w:rFonts w:ascii="Arial" w:hAnsi="Arial" w:cs="Arial"/>
          <w:b/>
          <w:sz w:val="24"/>
        </w:rPr>
      </w:pPr>
    </w:p>
    <w:p w:rsidR="007E6194" w:rsidRPr="00EA286D" w:rsidRDefault="00EA286D" w:rsidP="00EA286D">
      <w:pPr>
        <w:jc w:val="center"/>
        <w:rPr>
          <w:rFonts w:ascii="Arial" w:hAnsi="Arial" w:cs="Arial"/>
          <w:b/>
          <w:sz w:val="24"/>
        </w:rPr>
      </w:pPr>
      <w:r w:rsidRPr="00EA286D">
        <w:rPr>
          <w:rFonts w:ascii="Arial" w:hAnsi="Arial" w:cs="Arial"/>
          <w:b/>
          <w:sz w:val="24"/>
        </w:rPr>
        <w:t>CAUSAS DEL DESEMPLEO</w:t>
      </w:r>
    </w:p>
    <w:p w:rsidR="007E6194" w:rsidRPr="005B2FCD" w:rsidRDefault="00833E5A" w:rsidP="00F66A7E">
      <w:pPr>
        <w:jc w:val="both"/>
        <w:rPr>
          <w:rFonts w:ascii="Arial" w:hAnsi="Arial" w:cs="Arial"/>
          <w:sz w:val="24"/>
        </w:rPr>
      </w:pPr>
      <w:r w:rsidRPr="005B2FCD">
        <w:rPr>
          <w:rFonts w:ascii="Arial" w:hAnsi="Arial" w:cs="Arial"/>
          <w:sz w:val="24"/>
        </w:rPr>
        <w:t xml:space="preserve">Una de las causas es la reducción de los ingresos a grandes empresas </w:t>
      </w:r>
      <w:r w:rsidR="006558A0" w:rsidRPr="005B2FCD">
        <w:rPr>
          <w:rFonts w:ascii="Arial" w:hAnsi="Arial" w:cs="Arial"/>
          <w:sz w:val="24"/>
        </w:rPr>
        <w:t xml:space="preserve">generadoras de empleo ya que se ven obligadas a reducir sus costos por tanto reducen sus empleados. </w:t>
      </w:r>
    </w:p>
    <w:p w:rsidR="006558A0" w:rsidRPr="005B2FCD" w:rsidRDefault="00955F7A" w:rsidP="00F66A7E">
      <w:pPr>
        <w:jc w:val="both"/>
        <w:rPr>
          <w:rFonts w:ascii="Arial" w:hAnsi="Arial" w:cs="Arial"/>
          <w:sz w:val="24"/>
        </w:rPr>
      </w:pPr>
      <w:r w:rsidRPr="005B2FCD">
        <w:rPr>
          <w:rFonts w:ascii="Arial" w:hAnsi="Arial" w:cs="Arial"/>
          <w:sz w:val="24"/>
        </w:rPr>
        <w:t>Otra de las causas principales del desempleo  es el progreso tecnológico porque para los productores resulta mucho más rentable producir la misma cantidad de bienes con menos personas ya que las maquinas son más rápidas y conllevan un menor costo, también el fracaso de las políticas del gobierno así como la falta de preparación profesional.</w:t>
      </w:r>
    </w:p>
    <w:p w:rsidR="00955F7A" w:rsidRDefault="00955F7A" w:rsidP="00F66A7E">
      <w:pPr>
        <w:jc w:val="both"/>
        <w:rPr>
          <w:rFonts w:ascii="Arial" w:hAnsi="Arial" w:cs="Arial"/>
          <w:sz w:val="24"/>
        </w:rPr>
      </w:pPr>
      <w:r w:rsidRPr="005B2FCD">
        <w:rPr>
          <w:rFonts w:ascii="Arial" w:hAnsi="Arial" w:cs="Arial"/>
          <w:sz w:val="24"/>
        </w:rPr>
        <w:t>En el cierre del año del 2011 se registraron 2.426.000</w:t>
      </w:r>
      <w:r w:rsidR="00FC7E44" w:rsidRPr="005B2FCD">
        <w:rPr>
          <w:rFonts w:ascii="Arial" w:hAnsi="Arial" w:cs="Arial"/>
          <w:sz w:val="24"/>
        </w:rPr>
        <w:t xml:space="preserve"> desempleados y en el cierre del año 2012 se re</w:t>
      </w:r>
      <w:r w:rsidR="00180D70">
        <w:rPr>
          <w:rFonts w:ascii="Arial" w:hAnsi="Arial" w:cs="Arial"/>
          <w:sz w:val="24"/>
        </w:rPr>
        <w:t>gistraron 2.394.000 personas desempleadas</w:t>
      </w:r>
      <w:r w:rsidR="00FC7E44" w:rsidRPr="005B2FCD">
        <w:rPr>
          <w:rFonts w:ascii="Arial" w:hAnsi="Arial" w:cs="Arial"/>
          <w:sz w:val="24"/>
        </w:rPr>
        <w:t xml:space="preserve">. Donde el gobierno estima que la economía colombiana  habría crecido cerca de un 4 por ciento en el 2012, tras una expansión de 5.9 por ciento en el año 2011. </w:t>
      </w:r>
    </w:p>
    <w:p w:rsidR="00180D70" w:rsidRPr="005B2FCD" w:rsidRDefault="00180D70" w:rsidP="00F66A7E">
      <w:pPr>
        <w:jc w:val="both"/>
        <w:rPr>
          <w:rFonts w:ascii="Arial" w:hAnsi="Arial" w:cs="Arial"/>
          <w:sz w:val="24"/>
        </w:rPr>
      </w:pPr>
    </w:p>
    <w:p w:rsidR="00FC7E44" w:rsidRPr="00EA286D" w:rsidRDefault="00EA286D" w:rsidP="00EA286D">
      <w:pPr>
        <w:jc w:val="center"/>
        <w:rPr>
          <w:rFonts w:ascii="Arial" w:hAnsi="Arial" w:cs="Arial"/>
          <w:b/>
          <w:sz w:val="24"/>
        </w:rPr>
      </w:pPr>
      <w:r w:rsidRPr="00EA286D">
        <w:rPr>
          <w:rFonts w:ascii="Arial" w:hAnsi="Arial" w:cs="Arial"/>
          <w:b/>
          <w:sz w:val="24"/>
        </w:rPr>
        <w:t>COLOMBIA RESPECTO A AMÉRICA LATINA</w:t>
      </w:r>
    </w:p>
    <w:p w:rsidR="00C70FF4" w:rsidRPr="005B2FCD" w:rsidRDefault="001E6161" w:rsidP="00F66A7E">
      <w:pPr>
        <w:jc w:val="both"/>
        <w:rPr>
          <w:rFonts w:ascii="Arial" w:hAnsi="Arial" w:cs="Arial"/>
          <w:sz w:val="24"/>
        </w:rPr>
      </w:pPr>
      <w:r w:rsidRPr="005B2FCD">
        <w:rPr>
          <w:rFonts w:ascii="Arial" w:hAnsi="Arial" w:cs="Arial"/>
          <w:sz w:val="24"/>
        </w:rPr>
        <w:t xml:space="preserve">Según los datos divulgados por el instituto de estudios estratégicos Colombia plural revelaron que el país tiene el 12% de su población económicamente activa desempleada. </w:t>
      </w:r>
      <w:r w:rsidR="00C70FF4" w:rsidRPr="005B2FCD">
        <w:rPr>
          <w:rFonts w:ascii="Arial" w:hAnsi="Arial" w:cs="Arial"/>
          <w:sz w:val="24"/>
        </w:rPr>
        <w:t xml:space="preserve"> La mayor preocupación de los colombianos es el desempleo. Aún sigue siendo un país con alto índice de la tasa de desempleo con respecto a los demás países de América latina en el año 2012. </w:t>
      </w:r>
    </w:p>
    <w:p w:rsidR="00C70FF4" w:rsidRDefault="00C70FF4" w:rsidP="00F66A7E">
      <w:pPr>
        <w:jc w:val="both"/>
        <w:rPr>
          <w:rFonts w:ascii="Arial" w:hAnsi="Arial" w:cs="Arial"/>
          <w:sz w:val="24"/>
        </w:rPr>
      </w:pPr>
      <w:r w:rsidRPr="005B2FCD">
        <w:rPr>
          <w:rFonts w:ascii="Arial" w:hAnsi="Arial" w:cs="Arial"/>
          <w:sz w:val="24"/>
        </w:rPr>
        <w:t xml:space="preserve">La tasa de desempleo en Colombia es </w:t>
      </w:r>
      <w:r w:rsidR="00303FCD" w:rsidRPr="005B2FCD">
        <w:rPr>
          <w:rFonts w:ascii="Arial" w:hAnsi="Arial" w:cs="Arial"/>
          <w:sz w:val="24"/>
        </w:rPr>
        <w:t>más</w:t>
      </w:r>
      <w:r w:rsidRPr="005B2FCD">
        <w:rPr>
          <w:rFonts w:ascii="Arial" w:hAnsi="Arial" w:cs="Arial"/>
          <w:sz w:val="24"/>
        </w:rPr>
        <w:t xml:space="preserve"> baja solo comparándolo con los países de Bahamas, Barbados,</w:t>
      </w:r>
      <w:r w:rsidR="00303FCD" w:rsidRPr="005B2FCD">
        <w:rPr>
          <w:rFonts w:ascii="Arial" w:hAnsi="Arial" w:cs="Arial"/>
          <w:sz w:val="24"/>
        </w:rPr>
        <w:t xml:space="preserve"> Jamaica y Republica Dominicana. Tras las cifras del 2011 cuyas dinámicas de desempleo han venido mostrando una línea estable en los últimos años. </w:t>
      </w: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98303F" w:rsidRPr="005B2FCD" w:rsidRDefault="0098303F" w:rsidP="00F66A7E">
      <w:pPr>
        <w:jc w:val="both"/>
        <w:rPr>
          <w:rFonts w:ascii="Arial" w:hAnsi="Arial" w:cs="Arial"/>
          <w:sz w:val="24"/>
        </w:rPr>
      </w:pPr>
    </w:p>
    <w:p w:rsidR="00303FCD" w:rsidRPr="00B96028" w:rsidRDefault="00B96028" w:rsidP="00B96028">
      <w:pPr>
        <w:jc w:val="center"/>
        <w:rPr>
          <w:rFonts w:ascii="Arial" w:hAnsi="Arial" w:cs="Arial"/>
          <w:b/>
          <w:sz w:val="24"/>
        </w:rPr>
      </w:pPr>
      <w:r w:rsidRPr="00B96028">
        <w:rPr>
          <w:rFonts w:ascii="Arial" w:hAnsi="Arial" w:cs="Arial"/>
          <w:b/>
          <w:sz w:val="24"/>
        </w:rPr>
        <w:t>TASA DE DESEMPLEO EN AMÉRICA LATINA</w:t>
      </w:r>
    </w:p>
    <w:tbl>
      <w:tblPr>
        <w:tblStyle w:val="Listaclara-nfasis6"/>
        <w:tblpPr w:leftFromText="141" w:rightFromText="141" w:vertAnchor="text" w:horzAnchor="margin" w:tblpY="14"/>
        <w:tblW w:w="10063" w:type="dxa"/>
        <w:tblLook w:val="04A0"/>
      </w:tblPr>
      <w:tblGrid>
        <w:gridCol w:w="5907"/>
        <w:gridCol w:w="4156"/>
      </w:tblGrid>
      <w:tr w:rsidR="008118DC" w:rsidRPr="005B2FCD" w:rsidTr="00CE76D9">
        <w:trPr>
          <w:cnfStyle w:val="100000000000"/>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Países de América latina</w:t>
            </w:r>
          </w:p>
        </w:tc>
        <w:tc>
          <w:tcPr>
            <w:tcW w:w="4156" w:type="dxa"/>
            <w:noWrap/>
            <w:hideMark/>
          </w:tcPr>
          <w:p w:rsidR="008118DC" w:rsidRPr="005B2FCD" w:rsidRDefault="008118DC" w:rsidP="00F66A7E">
            <w:pPr>
              <w:jc w:val="both"/>
              <w:cnfStyle w:val="100000000000"/>
              <w:rPr>
                <w:rFonts w:ascii="Arial" w:hAnsi="Arial" w:cs="Arial"/>
                <w:sz w:val="24"/>
              </w:rPr>
            </w:pPr>
            <w:r w:rsidRPr="005B2FCD">
              <w:rPr>
                <w:rFonts w:ascii="Arial" w:hAnsi="Arial" w:cs="Arial"/>
                <w:sz w:val="24"/>
              </w:rPr>
              <w:t>Tasa de Desempleo</w:t>
            </w:r>
          </w:p>
        </w:tc>
      </w:tr>
      <w:tr w:rsidR="008118DC" w:rsidRPr="005B2FCD" w:rsidTr="00CE76D9">
        <w:trPr>
          <w:cnfStyle w:val="000000100000"/>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1.    Guatemala                         </w:t>
            </w:r>
          </w:p>
        </w:tc>
        <w:tc>
          <w:tcPr>
            <w:tcW w:w="4156" w:type="dxa"/>
            <w:noWrap/>
            <w:hideMark/>
          </w:tcPr>
          <w:p w:rsidR="008118DC" w:rsidRPr="005B2FCD" w:rsidRDefault="008118DC" w:rsidP="00F66A7E">
            <w:pPr>
              <w:jc w:val="both"/>
              <w:cnfStyle w:val="000000100000"/>
              <w:rPr>
                <w:rFonts w:ascii="Arial" w:hAnsi="Arial" w:cs="Arial"/>
                <w:sz w:val="24"/>
              </w:rPr>
            </w:pPr>
            <w:r w:rsidRPr="005B2FCD">
              <w:rPr>
                <w:rFonts w:ascii="Arial" w:hAnsi="Arial" w:cs="Arial"/>
                <w:sz w:val="24"/>
              </w:rPr>
              <w:t xml:space="preserve">2.7% </w:t>
            </w:r>
          </w:p>
        </w:tc>
      </w:tr>
      <w:tr w:rsidR="008118DC" w:rsidRPr="005B2FCD" w:rsidTr="00CE76D9">
        <w:trPr>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2.    Cuba                                  </w:t>
            </w:r>
          </w:p>
        </w:tc>
        <w:tc>
          <w:tcPr>
            <w:tcW w:w="4156" w:type="dxa"/>
            <w:noWrap/>
            <w:hideMark/>
          </w:tcPr>
          <w:p w:rsidR="008118DC" w:rsidRPr="005B2FCD" w:rsidRDefault="008118DC" w:rsidP="00F66A7E">
            <w:pPr>
              <w:jc w:val="both"/>
              <w:cnfStyle w:val="000000000000"/>
              <w:rPr>
                <w:rFonts w:ascii="Arial" w:hAnsi="Arial" w:cs="Arial"/>
                <w:sz w:val="24"/>
              </w:rPr>
            </w:pPr>
            <w:r w:rsidRPr="005B2FCD">
              <w:rPr>
                <w:rFonts w:ascii="Arial" w:hAnsi="Arial" w:cs="Arial"/>
                <w:sz w:val="24"/>
              </w:rPr>
              <w:t>3.2%</w:t>
            </w:r>
          </w:p>
        </w:tc>
      </w:tr>
      <w:tr w:rsidR="008118DC" w:rsidRPr="005B2FCD" w:rsidTr="00CE76D9">
        <w:trPr>
          <w:cnfStyle w:val="000000100000"/>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3.    Panamá                             </w:t>
            </w:r>
          </w:p>
        </w:tc>
        <w:tc>
          <w:tcPr>
            <w:tcW w:w="4156" w:type="dxa"/>
            <w:noWrap/>
            <w:hideMark/>
          </w:tcPr>
          <w:p w:rsidR="008118DC" w:rsidRPr="005B2FCD" w:rsidRDefault="008118DC" w:rsidP="00F66A7E">
            <w:pPr>
              <w:jc w:val="both"/>
              <w:cnfStyle w:val="000000100000"/>
              <w:rPr>
                <w:rFonts w:ascii="Arial" w:hAnsi="Arial" w:cs="Arial"/>
                <w:sz w:val="24"/>
              </w:rPr>
            </w:pPr>
            <w:r w:rsidRPr="005B2FCD">
              <w:rPr>
                <w:rFonts w:ascii="Arial" w:hAnsi="Arial" w:cs="Arial"/>
                <w:sz w:val="24"/>
              </w:rPr>
              <w:t>4.8%</w:t>
            </w:r>
          </w:p>
        </w:tc>
      </w:tr>
      <w:tr w:rsidR="008118DC" w:rsidRPr="005B2FCD" w:rsidTr="00CE76D9">
        <w:trPr>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4.    Ecuador                         </w:t>
            </w:r>
          </w:p>
        </w:tc>
        <w:tc>
          <w:tcPr>
            <w:tcW w:w="4156" w:type="dxa"/>
            <w:noWrap/>
            <w:hideMark/>
          </w:tcPr>
          <w:p w:rsidR="008118DC" w:rsidRPr="005B2FCD" w:rsidRDefault="008118DC" w:rsidP="00F66A7E">
            <w:pPr>
              <w:jc w:val="both"/>
              <w:cnfStyle w:val="000000000000"/>
              <w:rPr>
                <w:rFonts w:ascii="Arial" w:hAnsi="Arial" w:cs="Arial"/>
                <w:sz w:val="24"/>
              </w:rPr>
            </w:pPr>
            <w:r w:rsidRPr="005B2FCD">
              <w:rPr>
                <w:rFonts w:ascii="Arial" w:hAnsi="Arial" w:cs="Arial"/>
                <w:sz w:val="24"/>
              </w:rPr>
              <w:t>4.8%</w:t>
            </w:r>
          </w:p>
        </w:tc>
      </w:tr>
      <w:tr w:rsidR="008118DC" w:rsidRPr="005B2FCD" w:rsidTr="00CE76D9">
        <w:trPr>
          <w:cnfStyle w:val="000000100000"/>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5.    Brasil                                 </w:t>
            </w:r>
          </w:p>
        </w:tc>
        <w:tc>
          <w:tcPr>
            <w:tcW w:w="4156" w:type="dxa"/>
            <w:noWrap/>
            <w:hideMark/>
          </w:tcPr>
          <w:p w:rsidR="008118DC" w:rsidRPr="005B2FCD" w:rsidRDefault="008118DC" w:rsidP="00F66A7E">
            <w:pPr>
              <w:jc w:val="both"/>
              <w:cnfStyle w:val="000000100000"/>
              <w:rPr>
                <w:rFonts w:ascii="Arial" w:hAnsi="Arial" w:cs="Arial"/>
                <w:sz w:val="24"/>
              </w:rPr>
            </w:pPr>
            <w:r w:rsidRPr="005B2FCD">
              <w:rPr>
                <w:rFonts w:ascii="Arial" w:hAnsi="Arial" w:cs="Arial"/>
                <w:sz w:val="24"/>
              </w:rPr>
              <w:t>5.5%</w:t>
            </w:r>
          </w:p>
        </w:tc>
      </w:tr>
      <w:tr w:rsidR="008118DC" w:rsidRPr="005B2FCD" w:rsidTr="00CE76D9">
        <w:trPr>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6.    México                               </w:t>
            </w:r>
          </w:p>
        </w:tc>
        <w:tc>
          <w:tcPr>
            <w:tcW w:w="4156" w:type="dxa"/>
            <w:noWrap/>
            <w:hideMark/>
          </w:tcPr>
          <w:p w:rsidR="008118DC" w:rsidRPr="005B2FCD" w:rsidRDefault="008118DC" w:rsidP="00F66A7E">
            <w:pPr>
              <w:jc w:val="both"/>
              <w:cnfStyle w:val="000000000000"/>
              <w:rPr>
                <w:rFonts w:ascii="Arial" w:hAnsi="Arial" w:cs="Arial"/>
                <w:sz w:val="24"/>
              </w:rPr>
            </w:pPr>
            <w:r w:rsidRPr="005B2FCD">
              <w:rPr>
                <w:rFonts w:ascii="Arial" w:hAnsi="Arial" w:cs="Arial"/>
                <w:sz w:val="24"/>
              </w:rPr>
              <w:t>5.8%</w:t>
            </w:r>
          </w:p>
        </w:tc>
      </w:tr>
      <w:tr w:rsidR="008118DC" w:rsidRPr="005B2FCD" w:rsidTr="00CE76D9">
        <w:trPr>
          <w:cnfStyle w:val="000000100000"/>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7.    Bolivia                                </w:t>
            </w:r>
          </w:p>
        </w:tc>
        <w:tc>
          <w:tcPr>
            <w:tcW w:w="4156" w:type="dxa"/>
            <w:noWrap/>
            <w:hideMark/>
          </w:tcPr>
          <w:p w:rsidR="008118DC" w:rsidRPr="005B2FCD" w:rsidRDefault="008118DC" w:rsidP="00F66A7E">
            <w:pPr>
              <w:jc w:val="both"/>
              <w:cnfStyle w:val="000000100000"/>
              <w:rPr>
                <w:rFonts w:ascii="Arial" w:hAnsi="Arial" w:cs="Arial"/>
                <w:sz w:val="24"/>
              </w:rPr>
            </w:pPr>
            <w:r w:rsidRPr="005B2FCD">
              <w:rPr>
                <w:rFonts w:ascii="Arial" w:hAnsi="Arial" w:cs="Arial"/>
                <w:sz w:val="24"/>
              </w:rPr>
              <w:t>5.8%</w:t>
            </w:r>
          </w:p>
        </w:tc>
      </w:tr>
      <w:tr w:rsidR="008118DC" w:rsidRPr="005B2FCD" w:rsidTr="00CE76D9">
        <w:trPr>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8.    Uruguay                            </w:t>
            </w:r>
          </w:p>
        </w:tc>
        <w:tc>
          <w:tcPr>
            <w:tcW w:w="4156" w:type="dxa"/>
            <w:noWrap/>
            <w:hideMark/>
          </w:tcPr>
          <w:p w:rsidR="008118DC" w:rsidRPr="005B2FCD" w:rsidRDefault="008118DC" w:rsidP="00F66A7E">
            <w:pPr>
              <w:jc w:val="both"/>
              <w:cnfStyle w:val="000000000000"/>
              <w:rPr>
                <w:rFonts w:ascii="Arial" w:hAnsi="Arial" w:cs="Arial"/>
                <w:sz w:val="24"/>
              </w:rPr>
            </w:pPr>
            <w:r w:rsidRPr="005B2FCD">
              <w:rPr>
                <w:rFonts w:ascii="Arial" w:hAnsi="Arial" w:cs="Arial"/>
                <w:sz w:val="24"/>
              </w:rPr>
              <w:t>6.2%</w:t>
            </w:r>
          </w:p>
        </w:tc>
      </w:tr>
      <w:tr w:rsidR="008118DC" w:rsidRPr="005B2FCD" w:rsidTr="00CE76D9">
        <w:trPr>
          <w:cnfStyle w:val="000000100000"/>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9.    América del caribe             </w:t>
            </w:r>
          </w:p>
        </w:tc>
        <w:tc>
          <w:tcPr>
            <w:tcW w:w="4156" w:type="dxa"/>
            <w:noWrap/>
            <w:hideMark/>
          </w:tcPr>
          <w:p w:rsidR="008118DC" w:rsidRPr="005B2FCD" w:rsidRDefault="008118DC" w:rsidP="00F66A7E">
            <w:pPr>
              <w:jc w:val="both"/>
              <w:cnfStyle w:val="000000100000"/>
              <w:rPr>
                <w:rFonts w:ascii="Arial" w:hAnsi="Arial" w:cs="Arial"/>
                <w:sz w:val="24"/>
              </w:rPr>
            </w:pPr>
            <w:r w:rsidRPr="005B2FCD">
              <w:rPr>
                <w:rFonts w:ascii="Arial" w:hAnsi="Arial" w:cs="Arial"/>
                <w:sz w:val="24"/>
              </w:rPr>
              <w:t>6.4%</w:t>
            </w:r>
          </w:p>
        </w:tc>
      </w:tr>
      <w:tr w:rsidR="008118DC" w:rsidRPr="005B2FCD" w:rsidTr="00CE76D9">
        <w:trPr>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10. Chile </w:t>
            </w:r>
          </w:p>
        </w:tc>
        <w:tc>
          <w:tcPr>
            <w:tcW w:w="4156" w:type="dxa"/>
            <w:noWrap/>
            <w:hideMark/>
          </w:tcPr>
          <w:p w:rsidR="008118DC" w:rsidRPr="005B2FCD" w:rsidRDefault="008118DC" w:rsidP="00F66A7E">
            <w:pPr>
              <w:jc w:val="both"/>
              <w:cnfStyle w:val="000000000000"/>
              <w:rPr>
                <w:rFonts w:ascii="Arial" w:hAnsi="Arial" w:cs="Arial"/>
                <w:sz w:val="24"/>
              </w:rPr>
            </w:pPr>
            <w:r w:rsidRPr="005B2FCD">
              <w:rPr>
                <w:rFonts w:ascii="Arial" w:hAnsi="Arial" w:cs="Arial"/>
                <w:sz w:val="24"/>
              </w:rPr>
              <w:t>6.4%</w:t>
            </w:r>
          </w:p>
        </w:tc>
      </w:tr>
      <w:tr w:rsidR="008118DC" w:rsidRPr="005B2FCD" w:rsidTr="00CE76D9">
        <w:trPr>
          <w:cnfStyle w:val="000000100000"/>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11. Paraguay </w:t>
            </w:r>
          </w:p>
        </w:tc>
        <w:tc>
          <w:tcPr>
            <w:tcW w:w="4156" w:type="dxa"/>
            <w:noWrap/>
            <w:hideMark/>
          </w:tcPr>
          <w:p w:rsidR="008118DC" w:rsidRPr="005B2FCD" w:rsidRDefault="008118DC" w:rsidP="00F66A7E">
            <w:pPr>
              <w:jc w:val="both"/>
              <w:cnfStyle w:val="000000100000"/>
              <w:rPr>
                <w:rFonts w:ascii="Arial" w:hAnsi="Arial" w:cs="Arial"/>
                <w:sz w:val="24"/>
              </w:rPr>
            </w:pPr>
            <w:r w:rsidRPr="005B2FCD">
              <w:rPr>
                <w:rFonts w:ascii="Arial" w:hAnsi="Arial" w:cs="Arial"/>
                <w:sz w:val="24"/>
              </w:rPr>
              <w:t>6.5%</w:t>
            </w:r>
          </w:p>
        </w:tc>
      </w:tr>
      <w:tr w:rsidR="008118DC" w:rsidRPr="005B2FCD" w:rsidTr="00CE76D9">
        <w:trPr>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12. El salvador </w:t>
            </w:r>
          </w:p>
        </w:tc>
        <w:tc>
          <w:tcPr>
            <w:tcW w:w="4156" w:type="dxa"/>
            <w:noWrap/>
            <w:hideMark/>
          </w:tcPr>
          <w:p w:rsidR="008118DC" w:rsidRPr="005B2FCD" w:rsidRDefault="008118DC" w:rsidP="00F66A7E">
            <w:pPr>
              <w:jc w:val="both"/>
              <w:cnfStyle w:val="000000000000"/>
              <w:rPr>
                <w:rFonts w:ascii="Arial" w:hAnsi="Arial" w:cs="Arial"/>
                <w:sz w:val="24"/>
              </w:rPr>
            </w:pPr>
            <w:r w:rsidRPr="005B2FCD">
              <w:rPr>
                <w:rFonts w:ascii="Arial" w:hAnsi="Arial" w:cs="Arial"/>
                <w:sz w:val="24"/>
              </w:rPr>
              <w:t>6.6%</w:t>
            </w:r>
          </w:p>
        </w:tc>
      </w:tr>
      <w:tr w:rsidR="008118DC" w:rsidRPr="005B2FCD" w:rsidTr="00CE76D9">
        <w:trPr>
          <w:cnfStyle w:val="000000100000"/>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13. Honduras </w:t>
            </w:r>
          </w:p>
        </w:tc>
        <w:tc>
          <w:tcPr>
            <w:tcW w:w="4156" w:type="dxa"/>
            <w:noWrap/>
            <w:hideMark/>
          </w:tcPr>
          <w:p w:rsidR="008118DC" w:rsidRPr="005B2FCD" w:rsidRDefault="008118DC" w:rsidP="00F66A7E">
            <w:pPr>
              <w:jc w:val="both"/>
              <w:cnfStyle w:val="000000100000"/>
              <w:rPr>
                <w:rFonts w:ascii="Arial" w:hAnsi="Arial" w:cs="Arial"/>
                <w:sz w:val="24"/>
              </w:rPr>
            </w:pPr>
            <w:r w:rsidRPr="005B2FCD">
              <w:rPr>
                <w:rFonts w:ascii="Arial" w:hAnsi="Arial" w:cs="Arial"/>
                <w:sz w:val="24"/>
              </w:rPr>
              <w:t>6.8%</w:t>
            </w:r>
          </w:p>
        </w:tc>
      </w:tr>
      <w:tr w:rsidR="008118DC" w:rsidRPr="005B2FCD" w:rsidTr="00CE76D9">
        <w:trPr>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14. Perú </w:t>
            </w:r>
          </w:p>
        </w:tc>
        <w:tc>
          <w:tcPr>
            <w:tcW w:w="4156" w:type="dxa"/>
            <w:noWrap/>
            <w:hideMark/>
          </w:tcPr>
          <w:p w:rsidR="008118DC" w:rsidRPr="005B2FCD" w:rsidRDefault="008118DC" w:rsidP="00F66A7E">
            <w:pPr>
              <w:jc w:val="both"/>
              <w:cnfStyle w:val="000000000000"/>
              <w:rPr>
                <w:rFonts w:ascii="Arial" w:hAnsi="Arial" w:cs="Arial"/>
                <w:sz w:val="24"/>
              </w:rPr>
            </w:pPr>
            <w:r w:rsidRPr="005B2FCD">
              <w:rPr>
                <w:rFonts w:ascii="Arial" w:hAnsi="Arial" w:cs="Arial"/>
                <w:sz w:val="24"/>
              </w:rPr>
              <w:t>7.0%</w:t>
            </w:r>
          </w:p>
        </w:tc>
      </w:tr>
      <w:tr w:rsidR="008118DC" w:rsidRPr="005B2FCD" w:rsidTr="00CE76D9">
        <w:trPr>
          <w:cnfStyle w:val="000000100000"/>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15. Argentina </w:t>
            </w:r>
          </w:p>
        </w:tc>
        <w:tc>
          <w:tcPr>
            <w:tcW w:w="4156" w:type="dxa"/>
            <w:noWrap/>
            <w:hideMark/>
          </w:tcPr>
          <w:p w:rsidR="008118DC" w:rsidRPr="005B2FCD" w:rsidRDefault="008118DC" w:rsidP="00F66A7E">
            <w:pPr>
              <w:jc w:val="both"/>
              <w:cnfStyle w:val="000000100000"/>
              <w:rPr>
                <w:rFonts w:ascii="Arial" w:hAnsi="Arial" w:cs="Arial"/>
                <w:sz w:val="24"/>
              </w:rPr>
            </w:pPr>
            <w:r w:rsidRPr="005B2FCD">
              <w:rPr>
                <w:rFonts w:ascii="Arial" w:hAnsi="Arial" w:cs="Arial"/>
                <w:sz w:val="24"/>
              </w:rPr>
              <w:t>7.3%</w:t>
            </w:r>
          </w:p>
        </w:tc>
      </w:tr>
      <w:tr w:rsidR="008118DC" w:rsidRPr="005B2FCD" w:rsidTr="00CE76D9">
        <w:trPr>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16. Costa rica </w:t>
            </w:r>
          </w:p>
        </w:tc>
        <w:tc>
          <w:tcPr>
            <w:tcW w:w="4156" w:type="dxa"/>
            <w:noWrap/>
            <w:hideMark/>
          </w:tcPr>
          <w:p w:rsidR="008118DC" w:rsidRPr="005B2FCD" w:rsidRDefault="008118DC" w:rsidP="00F66A7E">
            <w:pPr>
              <w:jc w:val="both"/>
              <w:cnfStyle w:val="000000000000"/>
              <w:rPr>
                <w:rFonts w:ascii="Arial" w:hAnsi="Arial" w:cs="Arial"/>
                <w:sz w:val="24"/>
              </w:rPr>
            </w:pPr>
            <w:r w:rsidRPr="005B2FCD">
              <w:rPr>
                <w:rFonts w:ascii="Arial" w:hAnsi="Arial" w:cs="Arial"/>
                <w:sz w:val="24"/>
              </w:rPr>
              <w:t>7.8%</w:t>
            </w:r>
          </w:p>
        </w:tc>
      </w:tr>
      <w:tr w:rsidR="008118DC" w:rsidRPr="005B2FCD" w:rsidTr="00CE76D9">
        <w:trPr>
          <w:cnfStyle w:val="000000100000"/>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17. Venezuela </w:t>
            </w:r>
          </w:p>
        </w:tc>
        <w:tc>
          <w:tcPr>
            <w:tcW w:w="4156" w:type="dxa"/>
            <w:noWrap/>
            <w:hideMark/>
          </w:tcPr>
          <w:p w:rsidR="008118DC" w:rsidRPr="005B2FCD" w:rsidRDefault="008118DC" w:rsidP="00F66A7E">
            <w:pPr>
              <w:jc w:val="both"/>
              <w:cnfStyle w:val="000000100000"/>
              <w:rPr>
                <w:rFonts w:ascii="Arial" w:hAnsi="Arial" w:cs="Arial"/>
                <w:sz w:val="24"/>
              </w:rPr>
            </w:pPr>
            <w:r w:rsidRPr="005B2FCD">
              <w:rPr>
                <w:rFonts w:ascii="Arial" w:hAnsi="Arial" w:cs="Arial"/>
                <w:sz w:val="24"/>
              </w:rPr>
              <w:t>8.0%</w:t>
            </w:r>
          </w:p>
        </w:tc>
      </w:tr>
      <w:tr w:rsidR="008118DC" w:rsidRPr="005B2FCD" w:rsidTr="00CE76D9">
        <w:trPr>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18. Colombia </w:t>
            </w:r>
          </w:p>
        </w:tc>
        <w:tc>
          <w:tcPr>
            <w:tcW w:w="4156" w:type="dxa"/>
            <w:noWrap/>
            <w:hideMark/>
          </w:tcPr>
          <w:p w:rsidR="008118DC" w:rsidRPr="005B2FCD" w:rsidRDefault="008118DC" w:rsidP="00F66A7E">
            <w:pPr>
              <w:jc w:val="both"/>
              <w:cnfStyle w:val="000000000000"/>
              <w:rPr>
                <w:rFonts w:ascii="Arial" w:hAnsi="Arial" w:cs="Arial"/>
                <w:sz w:val="24"/>
              </w:rPr>
            </w:pPr>
            <w:r w:rsidRPr="005B2FCD">
              <w:rPr>
                <w:rFonts w:ascii="Arial" w:hAnsi="Arial" w:cs="Arial"/>
                <w:sz w:val="24"/>
              </w:rPr>
              <w:t>11.3%</w:t>
            </w:r>
          </w:p>
        </w:tc>
      </w:tr>
      <w:tr w:rsidR="008118DC" w:rsidRPr="005B2FCD" w:rsidTr="00CE76D9">
        <w:trPr>
          <w:cnfStyle w:val="000000100000"/>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19. Barbados </w:t>
            </w:r>
          </w:p>
        </w:tc>
        <w:tc>
          <w:tcPr>
            <w:tcW w:w="4156" w:type="dxa"/>
            <w:noWrap/>
            <w:hideMark/>
          </w:tcPr>
          <w:p w:rsidR="008118DC" w:rsidRPr="005B2FCD" w:rsidRDefault="008118DC" w:rsidP="00F66A7E">
            <w:pPr>
              <w:jc w:val="both"/>
              <w:cnfStyle w:val="000000100000"/>
              <w:rPr>
                <w:rFonts w:ascii="Arial" w:hAnsi="Arial" w:cs="Arial"/>
                <w:sz w:val="24"/>
              </w:rPr>
            </w:pPr>
            <w:r w:rsidRPr="005B2FCD">
              <w:rPr>
                <w:rFonts w:ascii="Arial" w:hAnsi="Arial" w:cs="Arial"/>
                <w:sz w:val="24"/>
              </w:rPr>
              <w:t>12.2%</w:t>
            </w:r>
          </w:p>
        </w:tc>
      </w:tr>
      <w:tr w:rsidR="008118DC" w:rsidRPr="005B2FCD" w:rsidTr="00CE76D9">
        <w:trPr>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20. Jamaica</w:t>
            </w:r>
          </w:p>
        </w:tc>
        <w:tc>
          <w:tcPr>
            <w:tcW w:w="4156" w:type="dxa"/>
            <w:noWrap/>
            <w:hideMark/>
          </w:tcPr>
          <w:p w:rsidR="008118DC" w:rsidRPr="005B2FCD" w:rsidRDefault="008118DC" w:rsidP="00F66A7E">
            <w:pPr>
              <w:jc w:val="both"/>
              <w:cnfStyle w:val="000000000000"/>
              <w:rPr>
                <w:rFonts w:ascii="Arial" w:hAnsi="Arial" w:cs="Arial"/>
                <w:sz w:val="24"/>
              </w:rPr>
            </w:pPr>
            <w:r w:rsidRPr="005B2FCD">
              <w:rPr>
                <w:rFonts w:ascii="Arial" w:hAnsi="Arial" w:cs="Arial"/>
                <w:sz w:val="24"/>
              </w:rPr>
              <w:t>13.7%</w:t>
            </w:r>
          </w:p>
        </w:tc>
      </w:tr>
      <w:tr w:rsidR="008118DC" w:rsidRPr="005B2FCD" w:rsidTr="00CE76D9">
        <w:trPr>
          <w:cnfStyle w:val="000000100000"/>
          <w:trHeight w:val="186"/>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 xml:space="preserve">21. Bahamas </w:t>
            </w:r>
          </w:p>
        </w:tc>
        <w:tc>
          <w:tcPr>
            <w:tcW w:w="4156" w:type="dxa"/>
            <w:noWrap/>
            <w:hideMark/>
          </w:tcPr>
          <w:p w:rsidR="008118DC" w:rsidRPr="005B2FCD" w:rsidRDefault="008118DC" w:rsidP="00F66A7E">
            <w:pPr>
              <w:jc w:val="both"/>
              <w:cnfStyle w:val="000000100000"/>
              <w:rPr>
                <w:rFonts w:ascii="Arial" w:hAnsi="Arial" w:cs="Arial"/>
                <w:sz w:val="24"/>
              </w:rPr>
            </w:pPr>
            <w:r w:rsidRPr="005B2FCD">
              <w:rPr>
                <w:rFonts w:ascii="Arial" w:hAnsi="Arial" w:cs="Arial"/>
                <w:sz w:val="24"/>
              </w:rPr>
              <w:t>13.7%</w:t>
            </w:r>
          </w:p>
        </w:tc>
      </w:tr>
      <w:tr w:rsidR="008118DC" w:rsidRPr="005B2FCD" w:rsidTr="00CE76D9">
        <w:trPr>
          <w:trHeight w:val="50"/>
        </w:trPr>
        <w:tc>
          <w:tcPr>
            <w:cnfStyle w:val="001000000000"/>
            <w:tcW w:w="5907" w:type="dxa"/>
            <w:noWrap/>
            <w:hideMark/>
          </w:tcPr>
          <w:p w:rsidR="008118DC" w:rsidRPr="005B2FCD" w:rsidRDefault="008118DC" w:rsidP="00F66A7E">
            <w:pPr>
              <w:jc w:val="both"/>
              <w:rPr>
                <w:rFonts w:ascii="Arial" w:hAnsi="Arial" w:cs="Arial"/>
                <w:sz w:val="24"/>
              </w:rPr>
            </w:pPr>
            <w:r w:rsidRPr="005B2FCD">
              <w:rPr>
                <w:rFonts w:ascii="Arial" w:hAnsi="Arial" w:cs="Arial"/>
                <w:sz w:val="24"/>
              </w:rPr>
              <w:t>22. Rep. Dominicana</w:t>
            </w:r>
          </w:p>
        </w:tc>
        <w:tc>
          <w:tcPr>
            <w:tcW w:w="4156" w:type="dxa"/>
            <w:noWrap/>
            <w:hideMark/>
          </w:tcPr>
          <w:p w:rsidR="008118DC" w:rsidRPr="005B2FCD" w:rsidRDefault="008118DC" w:rsidP="00F66A7E">
            <w:pPr>
              <w:jc w:val="both"/>
              <w:cnfStyle w:val="000000000000"/>
              <w:rPr>
                <w:rFonts w:ascii="Arial" w:hAnsi="Arial" w:cs="Arial"/>
                <w:sz w:val="24"/>
              </w:rPr>
            </w:pPr>
            <w:r w:rsidRPr="005B2FCD">
              <w:rPr>
                <w:rFonts w:ascii="Arial" w:hAnsi="Arial" w:cs="Arial"/>
                <w:sz w:val="24"/>
              </w:rPr>
              <w:t>14.3%</w:t>
            </w:r>
          </w:p>
        </w:tc>
      </w:tr>
    </w:tbl>
    <w:p w:rsidR="00325927" w:rsidRPr="005B2FCD" w:rsidRDefault="00325927" w:rsidP="00F66A7E">
      <w:pPr>
        <w:jc w:val="both"/>
        <w:rPr>
          <w:rFonts w:ascii="Arial" w:hAnsi="Arial" w:cs="Arial"/>
          <w:sz w:val="24"/>
        </w:rPr>
      </w:pPr>
    </w:p>
    <w:p w:rsidR="00325927" w:rsidRDefault="00B96028" w:rsidP="00F66A7E">
      <w:pPr>
        <w:jc w:val="both"/>
        <w:rPr>
          <w:rFonts w:ascii="Arial" w:hAnsi="Arial" w:cs="Arial"/>
          <w:sz w:val="24"/>
        </w:rPr>
      </w:pPr>
      <w:r>
        <w:rPr>
          <w:rFonts w:ascii="Arial" w:hAnsi="Arial" w:cs="Arial"/>
          <w:sz w:val="24"/>
        </w:rPr>
        <w:t>Se observa que Colombia es uno de los cinco últimos países</w:t>
      </w:r>
      <w:r w:rsidR="00A5353E">
        <w:rPr>
          <w:rFonts w:ascii="Arial" w:hAnsi="Arial" w:cs="Arial"/>
          <w:sz w:val="24"/>
        </w:rPr>
        <w:t xml:space="preserve"> latinoamericanos</w:t>
      </w:r>
      <w:r>
        <w:rPr>
          <w:rFonts w:ascii="Arial" w:hAnsi="Arial" w:cs="Arial"/>
          <w:sz w:val="24"/>
        </w:rPr>
        <w:t xml:space="preserve"> </w:t>
      </w:r>
      <w:r w:rsidR="009250E8">
        <w:rPr>
          <w:rFonts w:ascii="Arial" w:hAnsi="Arial" w:cs="Arial"/>
          <w:sz w:val="24"/>
        </w:rPr>
        <w:t xml:space="preserve">con </w:t>
      </w:r>
      <w:r w:rsidR="00AF6A2E">
        <w:rPr>
          <w:rFonts w:ascii="Arial" w:hAnsi="Arial" w:cs="Arial"/>
          <w:sz w:val="24"/>
        </w:rPr>
        <w:t>mayor</w:t>
      </w:r>
      <w:r w:rsidR="009250E8">
        <w:rPr>
          <w:rFonts w:ascii="Arial" w:hAnsi="Arial" w:cs="Arial"/>
          <w:sz w:val="24"/>
        </w:rPr>
        <w:t xml:space="preserve"> índice</w:t>
      </w:r>
      <w:r w:rsidR="00AF6A2E">
        <w:rPr>
          <w:rFonts w:ascii="Arial" w:hAnsi="Arial" w:cs="Arial"/>
          <w:sz w:val="24"/>
        </w:rPr>
        <w:t xml:space="preserve"> desempleo</w:t>
      </w:r>
      <w:r w:rsidR="009250E8">
        <w:rPr>
          <w:rFonts w:ascii="Arial" w:hAnsi="Arial" w:cs="Arial"/>
          <w:sz w:val="24"/>
        </w:rPr>
        <w:t xml:space="preserve">. </w:t>
      </w:r>
      <w:r w:rsidR="00BA4CF9">
        <w:rPr>
          <w:rFonts w:ascii="Arial" w:hAnsi="Arial" w:cs="Arial"/>
          <w:sz w:val="24"/>
        </w:rPr>
        <w:t xml:space="preserve">Y es superado por países con menos crecimiento </w:t>
      </w:r>
      <w:r w:rsidR="00E92088">
        <w:rPr>
          <w:rFonts w:ascii="Arial" w:hAnsi="Arial" w:cs="Arial"/>
          <w:sz w:val="24"/>
        </w:rPr>
        <w:t>económico</w:t>
      </w:r>
      <w:r w:rsidR="00BA4CF9">
        <w:rPr>
          <w:rFonts w:ascii="Arial" w:hAnsi="Arial" w:cs="Arial"/>
          <w:sz w:val="24"/>
        </w:rPr>
        <w:t xml:space="preserve"> </w:t>
      </w:r>
      <w:r w:rsidR="00E92088">
        <w:rPr>
          <w:rFonts w:ascii="Arial" w:hAnsi="Arial" w:cs="Arial"/>
          <w:sz w:val="24"/>
        </w:rPr>
        <w:t>como Bolivia, Ecuador, Honduras</w:t>
      </w:r>
      <w:r w:rsidR="00BA4CF9">
        <w:rPr>
          <w:rFonts w:ascii="Arial" w:hAnsi="Arial" w:cs="Arial"/>
          <w:sz w:val="24"/>
        </w:rPr>
        <w:t xml:space="preserve"> y El Salvador. </w:t>
      </w:r>
      <w:r w:rsidR="00E92088">
        <w:rPr>
          <w:rFonts w:ascii="Arial" w:hAnsi="Arial" w:cs="Arial"/>
          <w:sz w:val="24"/>
        </w:rPr>
        <w:t xml:space="preserve"> También se analiza que el desempleo es mayor al 10,0% </w:t>
      </w:r>
      <w:r w:rsidR="00A5353E">
        <w:rPr>
          <w:rFonts w:ascii="Arial" w:hAnsi="Arial" w:cs="Arial"/>
          <w:sz w:val="24"/>
        </w:rPr>
        <w:t>y con una variación de 3,3% de Venezuela a nuestro país.</w:t>
      </w: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A5353E" w:rsidRDefault="00BD17CF" w:rsidP="00F66A7E">
      <w:pPr>
        <w:jc w:val="both"/>
        <w:rPr>
          <w:rFonts w:ascii="Arial" w:hAnsi="Arial" w:cs="Arial"/>
          <w:sz w:val="24"/>
        </w:rPr>
      </w:pPr>
      <w:r>
        <w:rPr>
          <w:noProof/>
          <w:lang w:eastAsia="es-CO"/>
        </w:rPr>
        <w:drawing>
          <wp:inline distT="0" distB="0" distL="0" distR="0">
            <wp:extent cx="6381750" cy="1914525"/>
            <wp:effectExtent l="0" t="0" r="19050"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25E4" w:rsidRDefault="00417C04" w:rsidP="00F66A7E">
      <w:pPr>
        <w:jc w:val="both"/>
        <w:rPr>
          <w:rFonts w:ascii="Arial" w:hAnsi="Arial" w:cs="Arial"/>
          <w:sz w:val="24"/>
        </w:rPr>
      </w:pPr>
      <w:sdt>
        <w:sdtPr>
          <w:rPr>
            <w:rFonts w:ascii="Arial" w:hAnsi="Arial" w:cs="Arial"/>
            <w:sz w:val="24"/>
          </w:rPr>
          <w:id w:val="1386212890"/>
          <w:citation/>
        </w:sdtPr>
        <w:sdtContent>
          <w:r>
            <w:rPr>
              <w:rFonts w:ascii="Arial" w:hAnsi="Arial" w:cs="Arial"/>
              <w:sz w:val="24"/>
            </w:rPr>
            <w:fldChar w:fldCharType="begin"/>
          </w:r>
          <w:r w:rsidR="008F25E4">
            <w:rPr>
              <w:rFonts w:ascii="Arial" w:hAnsi="Arial" w:cs="Arial"/>
              <w:sz w:val="24"/>
            </w:rPr>
            <w:instrText xml:space="preserve"> CITATION Ban131 \l 9226 </w:instrText>
          </w:r>
          <w:r>
            <w:rPr>
              <w:rFonts w:ascii="Arial" w:hAnsi="Arial" w:cs="Arial"/>
              <w:sz w:val="24"/>
            </w:rPr>
            <w:fldChar w:fldCharType="separate"/>
          </w:r>
          <w:r w:rsidR="008F25E4" w:rsidRPr="008F25E4">
            <w:rPr>
              <w:rFonts w:ascii="Arial" w:hAnsi="Arial" w:cs="Arial"/>
              <w:noProof/>
              <w:sz w:val="24"/>
            </w:rPr>
            <w:t>(Banco de la republica de colombia)</w:t>
          </w:r>
          <w:r>
            <w:rPr>
              <w:rFonts w:ascii="Arial" w:hAnsi="Arial" w:cs="Arial"/>
              <w:sz w:val="24"/>
            </w:rPr>
            <w:fldChar w:fldCharType="end"/>
          </w:r>
        </w:sdtContent>
      </w:sdt>
      <w:r w:rsidR="008F25E4">
        <w:rPr>
          <w:rFonts w:ascii="Arial" w:hAnsi="Arial" w:cs="Arial"/>
          <w:sz w:val="24"/>
        </w:rPr>
        <w:t xml:space="preserve"> </w:t>
      </w:r>
    </w:p>
    <w:p w:rsidR="00BD17CF" w:rsidRPr="005B2FCD" w:rsidRDefault="00BB72F0" w:rsidP="00F66A7E">
      <w:pPr>
        <w:jc w:val="both"/>
        <w:rPr>
          <w:rFonts w:ascii="Arial" w:hAnsi="Arial" w:cs="Arial"/>
          <w:sz w:val="24"/>
        </w:rPr>
      </w:pPr>
      <w:r>
        <w:rPr>
          <w:rFonts w:ascii="Arial" w:hAnsi="Arial" w:cs="Arial"/>
          <w:sz w:val="24"/>
        </w:rPr>
        <w:t>Se observa que en años anteriores el desempleo ha tenido tasas muy altas pero sin embargo con políticas económicas el gobierno ha podido reducir esta tasa. Por lo cual se espera que en los próximos años futuros la tasa de desempleo se reduzca.</w:t>
      </w:r>
    </w:p>
    <w:p w:rsidR="008118DC" w:rsidRPr="00EA286D" w:rsidRDefault="00EA286D" w:rsidP="00EA286D">
      <w:pPr>
        <w:jc w:val="center"/>
        <w:rPr>
          <w:rFonts w:ascii="Arial" w:hAnsi="Arial" w:cs="Arial"/>
          <w:b/>
          <w:sz w:val="24"/>
        </w:rPr>
      </w:pPr>
      <w:r w:rsidRPr="00EA286D">
        <w:rPr>
          <w:rFonts w:ascii="Arial" w:hAnsi="Arial" w:cs="Arial"/>
          <w:b/>
          <w:sz w:val="24"/>
        </w:rPr>
        <w:t>EFECTO DEL DESEMPLEO</w:t>
      </w:r>
    </w:p>
    <w:p w:rsidR="00E44DA5" w:rsidRPr="005B2FCD" w:rsidRDefault="00C95F23" w:rsidP="00F66A7E">
      <w:pPr>
        <w:jc w:val="both"/>
        <w:rPr>
          <w:rFonts w:ascii="Arial" w:hAnsi="Arial" w:cs="Arial"/>
          <w:sz w:val="24"/>
        </w:rPr>
      </w:pPr>
      <w:r w:rsidRPr="005B2FCD">
        <w:rPr>
          <w:rFonts w:ascii="Arial" w:hAnsi="Arial" w:cs="Arial"/>
          <w:sz w:val="24"/>
        </w:rPr>
        <w:t>El desempleo conlleva una disminución de los ingresos, y por tanto produces cambios en el estilo de vida. Donde esos cambios son r</w:t>
      </w:r>
      <w:r w:rsidR="0098303F">
        <w:rPr>
          <w:rFonts w:ascii="Arial" w:hAnsi="Arial" w:cs="Arial"/>
          <w:sz w:val="24"/>
        </w:rPr>
        <w:t xml:space="preserve">adicales en la forma de vivir. </w:t>
      </w:r>
      <w:r w:rsidRPr="005B2FCD">
        <w:rPr>
          <w:rFonts w:ascii="Arial" w:hAnsi="Arial" w:cs="Arial"/>
          <w:sz w:val="24"/>
        </w:rPr>
        <w:t>Tiene una gran repercusión en el ámbito familiar, incrementando las relaciones existentes con anterioridad. Puede producir gran tensión y desestabilizar las relaciones familiares perjudicándola pero sin embargo puede ser el gran apoyo y encontrar en ella el empuje y ayuda nec</w:t>
      </w:r>
      <w:r w:rsidR="00E44DA5" w:rsidRPr="005B2FCD">
        <w:rPr>
          <w:rFonts w:ascii="Arial" w:hAnsi="Arial" w:cs="Arial"/>
          <w:sz w:val="24"/>
        </w:rPr>
        <w:t>esaria para buscar otro empleo.</w:t>
      </w:r>
    </w:p>
    <w:p w:rsidR="00E44DA5" w:rsidRPr="005B2FCD" w:rsidRDefault="00E44DA5" w:rsidP="00F66A7E">
      <w:pPr>
        <w:jc w:val="both"/>
        <w:rPr>
          <w:rFonts w:ascii="Arial" w:hAnsi="Arial" w:cs="Arial"/>
          <w:sz w:val="24"/>
        </w:rPr>
      </w:pPr>
      <w:r w:rsidRPr="005B2FCD">
        <w:rPr>
          <w:rFonts w:ascii="Arial" w:hAnsi="Arial" w:cs="Arial"/>
          <w:sz w:val="24"/>
        </w:rPr>
        <w:t>La pérdida de empleo también produce una reducción de las relaciones sociales. Como las dificultades económicas disminuyen los contactos sociales, no hay tanta disponibilidad para salir a cenar, ir de co</w:t>
      </w:r>
      <w:r w:rsidR="0099187E" w:rsidRPr="005B2FCD">
        <w:rPr>
          <w:rFonts w:ascii="Arial" w:hAnsi="Arial" w:cs="Arial"/>
          <w:sz w:val="24"/>
        </w:rPr>
        <w:t>m</w:t>
      </w:r>
      <w:r w:rsidRPr="005B2FCD">
        <w:rPr>
          <w:rFonts w:ascii="Arial" w:hAnsi="Arial" w:cs="Arial"/>
          <w:sz w:val="24"/>
        </w:rPr>
        <w:t>p</w:t>
      </w:r>
      <w:r w:rsidR="0099187E" w:rsidRPr="005B2FCD">
        <w:rPr>
          <w:rFonts w:ascii="Arial" w:hAnsi="Arial" w:cs="Arial"/>
          <w:sz w:val="24"/>
        </w:rPr>
        <w:t>r</w:t>
      </w:r>
      <w:r w:rsidRPr="005B2FCD">
        <w:rPr>
          <w:rFonts w:ascii="Arial" w:hAnsi="Arial" w:cs="Arial"/>
          <w:sz w:val="24"/>
        </w:rPr>
        <w:t xml:space="preserve">as o realizar actividades que supongan un </w:t>
      </w:r>
      <w:r w:rsidR="002C4ADC" w:rsidRPr="005B2FCD">
        <w:rPr>
          <w:rFonts w:ascii="Arial" w:hAnsi="Arial" w:cs="Arial"/>
          <w:sz w:val="24"/>
        </w:rPr>
        <w:t>gasto.</w:t>
      </w:r>
      <w:r w:rsidR="002C4ADC" w:rsidRPr="005B2FCD">
        <w:rPr>
          <w:rFonts w:ascii="Arial" w:hAnsi="Arial" w:cs="Arial"/>
          <w:color w:val="000000"/>
          <w:sz w:val="24"/>
          <w:szCs w:val="24"/>
        </w:rPr>
        <w:t xml:space="preserve"> El</w:t>
      </w:r>
      <w:r w:rsidRPr="005B2FCD">
        <w:rPr>
          <w:rFonts w:ascii="Arial" w:hAnsi="Arial" w:cs="Arial"/>
          <w:color w:val="000000"/>
          <w:sz w:val="24"/>
          <w:szCs w:val="24"/>
        </w:rPr>
        <w:t xml:space="preserve"> desempleo puede traer consecuencias psicológicas negativas como disminución de la autoestima, depresión, ansiedad, entre otras. Produce un empobrecimiento mental.</w:t>
      </w:r>
    </w:p>
    <w:p w:rsidR="002C4ADC" w:rsidRPr="005B2FCD" w:rsidRDefault="00E44DA5" w:rsidP="00F66A7E">
      <w:pPr>
        <w:jc w:val="both"/>
        <w:rPr>
          <w:rFonts w:ascii="Arial" w:hAnsi="Arial" w:cs="Arial"/>
          <w:color w:val="000000"/>
          <w:sz w:val="24"/>
          <w:szCs w:val="24"/>
        </w:rPr>
      </w:pPr>
      <w:r w:rsidRPr="005B2FCD">
        <w:rPr>
          <w:rFonts w:ascii="Arial" w:hAnsi="Arial" w:cs="Arial"/>
          <w:color w:val="000000"/>
          <w:sz w:val="24"/>
          <w:szCs w:val="24"/>
        </w:rPr>
        <w:t xml:space="preserve">Los efectos del desempleo hacia al desempleado depende </w:t>
      </w:r>
      <w:r w:rsidR="002C4ADC" w:rsidRPr="005B2FCD">
        <w:rPr>
          <w:rFonts w:ascii="Arial" w:hAnsi="Arial" w:cs="Arial"/>
          <w:color w:val="000000"/>
          <w:sz w:val="24"/>
          <w:szCs w:val="24"/>
        </w:rPr>
        <w:t xml:space="preserve">de la personalidad de cada uno.  Existen unos sentimientos comunes como los siguientes: </w:t>
      </w:r>
    </w:p>
    <w:p w:rsidR="002C4ADC" w:rsidRPr="005B2FCD" w:rsidRDefault="002C4ADC" w:rsidP="00F66A7E">
      <w:pPr>
        <w:jc w:val="both"/>
        <w:rPr>
          <w:rFonts w:ascii="Arial" w:hAnsi="Arial" w:cs="Arial"/>
          <w:color w:val="000000"/>
          <w:sz w:val="24"/>
          <w:szCs w:val="24"/>
        </w:rPr>
      </w:pPr>
      <w:r w:rsidRPr="005B2FCD">
        <w:rPr>
          <w:rFonts w:ascii="Arial" w:hAnsi="Arial" w:cs="Arial"/>
          <w:color w:val="000000"/>
          <w:sz w:val="24"/>
          <w:szCs w:val="24"/>
        </w:rPr>
        <w:t xml:space="preserve">Sentimiento de vergüenza, la persona desempleada suele sentirse avergonzada. Este sentimiento surge tanto por el hecho de estar desempleado como por tener que buscar un empleo. </w:t>
      </w:r>
    </w:p>
    <w:p w:rsidR="00770A4A" w:rsidRDefault="00770A4A" w:rsidP="00F66A7E">
      <w:pPr>
        <w:jc w:val="both"/>
        <w:rPr>
          <w:rFonts w:ascii="Arial" w:hAnsi="Arial" w:cs="Arial"/>
          <w:color w:val="000000"/>
          <w:sz w:val="24"/>
          <w:szCs w:val="24"/>
        </w:rPr>
      </w:pPr>
    </w:p>
    <w:p w:rsidR="002C4ADC" w:rsidRPr="005B2FCD" w:rsidRDefault="002C4ADC" w:rsidP="00F66A7E">
      <w:pPr>
        <w:jc w:val="both"/>
        <w:rPr>
          <w:rFonts w:ascii="Arial" w:hAnsi="Arial" w:cs="Arial"/>
          <w:color w:val="000000"/>
          <w:sz w:val="24"/>
          <w:szCs w:val="24"/>
        </w:rPr>
      </w:pPr>
      <w:r w:rsidRPr="005B2FCD">
        <w:rPr>
          <w:rFonts w:ascii="Arial" w:hAnsi="Arial" w:cs="Arial"/>
          <w:color w:val="000000"/>
          <w:sz w:val="24"/>
          <w:szCs w:val="24"/>
        </w:rPr>
        <w:t xml:space="preserve">La sensación del fracaso, es frecuente en la mayoría de los desempleados por no haber logrado permanecer en ese puesto de trabajo. </w:t>
      </w:r>
    </w:p>
    <w:p w:rsidR="002C4ADC" w:rsidRDefault="002C4ADC" w:rsidP="00F66A7E">
      <w:pPr>
        <w:jc w:val="both"/>
        <w:rPr>
          <w:rFonts w:ascii="Arial" w:hAnsi="Arial" w:cs="Arial"/>
          <w:color w:val="000000"/>
          <w:sz w:val="24"/>
          <w:szCs w:val="24"/>
        </w:rPr>
      </w:pPr>
      <w:r w:rsidRPr="005B2FCD">
        <w:rPr>
          <w:rFonts w:ascii="Arial" w:hAnsi="Arial" w:cs="Arial"/>
          <w:color w:val="000000"/>
          <w:sz w:val="24"/>
          <w:szCs w:val="24"/>
        </w:rPr>
        <w:t xml:space="preserve">El sentimiento de culpa, muchas veces el individuo llega a culparse, pensando que no ha sido lo suficiente valido en el desarrollo de sus funciones y no ha sido mantener su puesto de trabajo, sin tener en cuenta los factores externos que ha podido generar esa situación como la necesidad de reducir plantilla o el cierre de la empresa. </w:t>
      </w:r>
    </w:p>
    <w:p w:rsidR="0098303F" w:rsidRPr="005B2FCD" w:rsidRDefault="0098303F" w:rsidP="00F66A7E">
      <w:pPr>
        <w:jc w:val="both"/>
        <w:rPr>
          <w:rFonts w:ascii="Arial" w:hAnsi="Arial" w:cs="Arial"/>
          <w:color w:val="000000"/>
          <w:sz w:val="24"/>
          <w:szCs w:val="24"/>
        </w:rPr>
      </w:pPr>
    </w:p>
    <w:p w:rsidR="002C4ADC" w:rsidRPr="00EA286D" w:rsidRDefault="00EA286D" w:rsidP="00EA286D">
      <w:pPr>
        <w:jc w:val="center"/>
        <w:rPr>
          <w:rFonts w:ascii="Arial" w:hAnsi="Arial" w:cs="Arial"/>
          <w:b/>
          <w:color w:val="000000"/>
          <w:sz w:val="24"/>
          <w:szCs w:val="24"/>
        </w:rPr>
      </w:pPr>
      <w:r w:rsidRPr="00EA286D">
        <w:rPr>
          <w:rFonts w:ascii="Arial" w:hAnsi="Arial" w:cs="Arial"/>
          <w:b/>
          <w:color w:val="000000"/>
          <w:sz w:val="24"/>
          <w:szCs w:val="24"/>
        </w:rPr>
        <w:t>EFECTOS SOCIALES Y ECONÓMICOS.</w:t>
      </w:r>
    </w:p>
    <w:p w:rsidR="00255AD5" w:rsidRPr="005B2FCD" w:rsidRDefault="00255AD5" w:rsidP="00F66A7E">
      <w:pPr>
        <w:jc w:val="both"/>
        <w:rPr>
          <w:rFonts w:ascii="Arial" w:hAnsi="Arial" w:cs="Arial"/>
          <w:color w:val="000000"/>
          <w:sz w:val="24"/>
          <w:szCs w:val="24"/>
        </w:rPr>
      </w:pPr>
      <w:r w:rsidRPr="005B2FCD">
        <w:rPr>
          <w:rFonts w:ascii="Arial" w:hAnsi="Arial" w:cs="Arial"/>
          <w:color w:val="000000"/>
          <w:sz w:val="24"/>
          <w:szCs w:val="24"/>
        </w:rPr>
        <w:t>La presencia de un elevado desempleo es un problema tanto económico como social. Como problema económico, es un despilfarro de valiosos recursos. Como problema social es una fuente de enormes sufrimientos, ya que los trabajadores desempleados tienen que luchar con una renta menor. Durante los períodos de elevado desempleo, las dificultades económicas también afectan a sus emociones y a la vida familiar ya que esto trae consecuencias en la economía doméstica.</w:t>
      </w:r>
    </w:p>
    <w:p w:rsidR="00FC7E44" w:rsidRPr="005B2FCD" w:rsidRDefault="00255AD5" w:rsidP="00F66A7E">
      <w:pPr>
        <w:jc w:val="both"/>
        <w:rPr>
          <w:rFonts w:ascii="Arial" w:hAnsi="Arial" w:cs="Arial"/>
          <w:sz w:val="24"/>
          <w:szCs w:val="24"/>
        </w:rPr>
      </w:pPr>
      <w:r w:rsidRPr="005B2FCD">
        <w:rPr>
          <w:rFonts w:ascii="Arial" w:hAnsi="Arial" w:cs="Arial"/>
          <w:sz w:val="24"/>
          <w:szCs w:val="24"/>
        </w:rPr>
        <w:t>Las crisis económicas se acompañan de peor salud (por el aumento del paro y de la pobreza, y por el incremento de la diferencias entre pobres y ricos) pero no siempre se acompañan de mayor mortalidad. Las crisis económicas no aumentan las muertes en general, sí aumentan las muertes por suicidio en</w:t>
      </w:r>
      <w:r w:rsidR="00B96028">
        <w:rPr>
          <w:rFonts w:ascii="Arial" w:hAnsi="Arial" w:cs="Arial"/>
          <w:sz w:val="24"/>
          <w:szCs w:val="24"/>
        </w:rPr>
        <w:t xml:space="preserve"> todos los países y situaciones; e</w:t>
      </w:r>
      <w:r w:rsidRPr="005B2FCD">
        <w:rPr>
          <w:rFonts w:ascii="Arial" w:hAnsi="Arial" w:cs="Arial"/>
          <w:sz w:val="24"/>
          <w:szCs w:val="24"/>
        </w:rPr>
        <w:t>l desempleo se asocia a</w:t>
      </w:r>
      <w:r w:rsidR="00B96028">
        <w:rPr>
          <w:rFonts w:ascii="Arial" w:hAnsi="Arial" w:cs="Arial"/>
          <w:sz w:val="24"/>
          <w:szCs w:val="24"/>
        </w:rPr>
        <w:t>l</w:t>
      </w:r>
      <w:r w:rsidRPr="005B2FCD">
        <w:rPr>
          <w:rFonts w:ascii="Arial" w:hAnsi="Arial" w:cs="Arial"/>
          <w:sz w:val="24"/>
          <w:szCs w:val="24"/>
        </w:rPr>
        <w:t xml:space="preserve"> suicidio. </w:t>
      </w:r>
    </w:p>
    <w:p w:rsidR="00325927" w:rsidRDefault="00325927" w:rsidP="00F66A7E">
      <w:pPr>
        <w:jc w:val="both"/>
        <w:rPr>
          <w:rFonts w:ascii="Arial" w:hAnsi="Arial" w:cs="Arial"/>
          <w:sz w:val="24"/>
        </w:rPr>
      </w:pPr>
    </w:p>
    <w:p w:rsidR="00BB72F0" w:rsidRDefault="00BB72F0" w:rsidP="00F66A7E">
      <w:pPr>
        <w:jc w:val="both"/>
        <w:rPr>
          <w:rFonts w:ascii="Arial" w:hAnsi="Arial" w:cs="Arial"/>
          <w:sz w:val="24"/>
        </w:rPr>
      </w:pPr>
    </w:p>
    <w:p w:rsidR="00BB72F0" w:rsidRDefault="00BB72F0" w:rsidP="00F66A7E">
      <w:pPr>
        <w:jc w:val="both"/>
        <w:rPr>
          <w:rFonts w:ascii="Arial" w:hAnsi="Arial" w:cs="Arial"/>
          <w:sz w:val="24"/>
        </w:rPr>
      </w:pP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98303F" w:rsidRDefault="0098303F" w:rsidP="00F66A7E">
      <w:pPr>
        <w:jc w:val="both"/>
        <w:rPr>
          <w:rFonts w:ascii="Arial" w:hAnsi="Arial" w:cs="Arial"/>
          <w:sz w:val="24"/>
        </w:rPr>
      </w:pPr>
    </w:p>
    <w:p w:rsidR="00BB72F0" w:rsidRDefault="00BB72F0" w:rsidP="00F66A7E">
      <w:pPr>
        <w:jc w:val="both"/>
        <w:rPr>
          <w:rFonts w:ascii="Arial" w:hAnsi="Arial" w:cs="Arial"/>
          <w:sz w:val="24"/>
        </w:rPr>
      </w:pPr>
    </w:p>
    <w:p w:rsidR="00BB72F0" w:rsidRDefault="00BB72F0" w:rsidP="00F66A7E">
      <w:pPr>
        <w:jc w:val="both"/>
        <w:rPr>
          <w:rFonts w:ascii="Arial" w:hAnsi="Arial" w:cs="Arial"/>
          <w:sz w:val="24"/>
        </w:rPr>
      </w:pPr>
    </w:p>
    <w:p w:rsidR="0098303F" w:rsidRDefault="0098303F" w:rsidP="00F66A7E">
      <w:pPr>
        <w:jc w:val="both"/>
        <w:rPr>
          <w:rFonts w:ascii="Arial" w:hAnsi="Arial" w:cs="Arial"/>
          <w:sz w:val="24"/>
        </w:rPr>
      </w:pPr>
    </w:p>
    <w:p w:rsidR="00BB72F0" w:rsidRDefault="00BB72F0" w:rsidP="00F66A7E">
      <w:pPr>
        <w:jc w:val="both"/>
        <w:rPr>
          <w:rFonts w:ascii="Arial" w:hAnsi="Arial" w:cs="Arial"/>
          <w:sz w:val="24"/>
        </w:rPr>
      </w:pPr>
    </w:p>
    <w:p w:rsidR="00BB72F0" w:rsidRPr="00BB72F0" w:rsidRDefault="00BB72F0" w:rsidP="00BB72F0">
      <w:pPr>
        <w:jc w:val="center"/>
        <w:rPr>
          <w:rFonts w:ascii="Arial" w:hAnsi="Arial" w:cs="Arial"/>
          <w:b/>
          <w:sz w:val="24"/>
        </w:rPr>
      </w:pPr>
      <w:r w:rsidRPr="00BB72F0">
        <w:rPr>
          <w:rFonts w:ascii="Arial" w:hAnsi="Arial" w:cs="Arial"/>
          <w:b/>
          <w:sz w:val="24"/>
        </w:rPr>
        <w:t>ENCUESTAS</w:t>
      </w:r>
    </w:p>
    <w:p w:rsidR="00BB72F0" w:rsidRDefault="00390203" w:rsidP="00390203">
      <w:pPr>
        <w:jc w:val="both"/>
        <w:rPr>
          <w:rFonts w:ascii="Arial" w:hAnsi="Arial" w:cs="Arial"/>
          <w:sz w:val="24"/>
        </w:rPr>
      </w:pPr>
      <w:r>
        <w:rPr>
          <w:rFonts w:ascii="Arial" w:hAnsi="Arial" w:cs="Arial"/>
          <w:sz w:val="24"/>
        </w:rPr>
        <w:t xml:space="preserve">Se elabora una serie de encuesta aplicadas sobre el tema de los efectos del desempleo. Aquellas fueron designadas a personas desempleadas mayores de 25 años. Donde se entrevistaron a una cantidad de población en el municipio de Girardot (Cundinamarca). </w:t>
      </w:r>
    </w:p>
    <w:p w:rsidR="00F86E94" w:rsidRDefault="00F86E94" w:rsidP="00390203">
      <w:pPr>
        <w:jc w:val="both"/>
        <w:rPr>
          <w:rFonts w:ascii="Arial" w:hAnsi="Arial" w:cs="Arial"/>
          <w:sz w:val="24"/>
        </w:rPr>
      </w:pPr>
      <w:r>
        <w:rPr>
          <w:rFonts w:ascii="Arial" w:hAnsi="Arial" w:cs="Arial"/>
          <w:sz w:val="24"/>
        </w:rPr>
        <w:t>Se encuestaron a 40 personas del municipio nombrado, donde se realizó con ética profesional y los encuestados respondieron con respecto.</w:t>
      </w:r>
    </w:p>
    <w:p w:rsidR="00390203" w:rsidRDefault="00390203" w:rsidP="00390203">
      <w:pPr>
        <w:jc w:val="both"/>
        <w:rPr>
          <w:rFonts w:ascii="Arial" w:hAnsi="Arial" w:cs="Arial"/>
          <w:sz w:val="24"/>
        </w:rPr>
      </w:pPr>
      <w:r>
        <w:rPr>
          <w:rFonts w:ascii="Arial" w:hAnsi="Arial" w:cs="Arial"/>
          <w:sz w:val="24"/>
        </w:rPr>
        <w:t xml:space="preserve">Formato de encuesta </w:t>
      </w:r>
    </w:p>
    <w:tbl>
      <w:tblPr>
        <w:tblStyle w:val="Listaclara-nfasis6"/>
        <w:tblpPr w:leftFromText="141" w:rightFromText="141" w:vertAnchor="page" w:horzAnchor="page" w:tblpX="8923" w:tblpY="5731"/>
        <w:tblW w:w="1994" w:type="dxa"/>
        <w:tblLook w:val="04A0"/>
      </w:tblPr>
      <w:tblGrid>
        <w:gridCol w:w="997"/>
        <w:gridCol w:w="997"/>
      </w:tblGrid>
      <w:tr w:rsidR="00F86E94" w:rsidRPr="00390203" w:rsidTr="00F86E94">
        <w:trPr>
          <w:cnfStyle w:val="100000000000"/>
          <w:trHeight w:val="700"/>
        </w:trPr>
        <w:tc>
          <w:tcPr>
            <w:cnfStyle w:val="001000000000"/>
            <w:tcW w:w="997" w:type="dxa"/>
            <w:noWrap/>
            <w:hideMark/>
          </w:tcPr>
          <w:p w:rsidR="00F86E94" w:rsidRPr="00390203" w:rsidRDefault="00F86E94" w:rsidP="00F86E94">
            <w:pPr>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SI</w:t>
            </w:r>
          </w:p>
        </w:tc>
        <w:tc>
          <w:tcPr>
            <w:tcW w:w="997" w:type="dxa"/>
            <w:noWrap/>
            <w:hideMark/>
          </w:tcPr>
          <w:p w:rsidR="00F86E94" w:rsidRPr="00390203" w:rsidRDefault="00F86E94" w:rsidP="00F86E94">
            <w:pPr>
              <w:cnfStyle w:val="100000000000"/>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NO</w:t>
            </w:r>
          </w:p>
        </w:tc>
      </w:tr>
      <w:tr w:rsidR="00F86E94" w:rsidRPr="00390203" w:rsidTr="00F86E94">
        <w:trPr>
          <w:cnfStyle w:val="000000100000"/>
          <w:trHeight w:val="700"/>
        </w:trPr>
        <w:tc>
          <w:tcPr>
            <w:cnfStyle w:val="001000000000"/>
            <w:tcW w:w="997" w:type="dxa"/>
            <w:noWrap/>
            <w:hideMark/>
          </w:tcPr>
          <w:p w:rsidR="00F86E94" w:rsidRPr="00390203" w:rsidRDefault="00F86E94" w:rsidP="00F86E94">
            <w:pPr>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 </w:t>
            </w:r>
          </w:p>
        </w:tc>
        <w:tc>
          <w:tcPr>
            <w:tcW w:w="997" w:type="dxa"/>
            <w:noWrap/>
            <w:hideMark/>
          </w:tcPr>
          <w:p w:rsidR="00F86E94" w:rsidRPr="00390203" w:rsidRDefault="00F86E94" w:rsidP="00F86E94">
            <w:pPr>
              <w:cnfStyle w:val="000000100000"/>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 </w:t>
            </w:r>
          </w:p>
        </w:tc>
      </w:tr>
      <w:tr w:rsidR="00F86E94" w:rsidRPr="00390203" w:rsidTr="00F86E94">
        <w:trPr>
          <w:trHeight w:val="700"/>
        </w:trPr>
        <w:tc>
          <w:tcPr>
            <w:cnfStyle w:val="001000000000"/>
            <w:tcW w:w="997" w:type="dxa"/>
            <w:noWrap/>
            <w:hideMark/>
          </w:tcPr>
          <w:p w:rsidR="00F86E94" w:rsidRPr="00390203" w:rsidRDefault="00F86E94" w:rsidP="00F86E94">
            <w:pPr>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 </w:t>
            </w:r>
          </w:p>
        </w:tc>
        <w:tc>
          <w:tcPr>
            <w:tcW w:w="997" w:type="dxa"/>
            <w:noWrap/>
            <w:hideMark/>
          </w:tcPr>
          <w:p w:rsidR="00F86E94" w:rsidRPr="00390203" w:rsidRDefault="00F86E94" w:rsidP="00F86E94">
            <w:pPr>
              <w:cnfStyle w:val="000000000000"/>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 </w:t>
            </w:r>
          </w:p>
        </w:tc>
      </w:tr>
      <w:tr w:rsidR="00F86E94" w:rsidRPr="00390203" w:rsidTr="00F86E94">
        <w:trPr>
          <w:cnfStyle w:val="000000100000"/>
          <w:trHeight w:val="700"/>
        </w:trPr>
        <w:tc>
          <w:tcPr>
            <w:cnfStyle w:val="001000000000"/>
            <w:tcW w:w="997" w:type="dxa"/>
            <w:noWrap/>
            <w:hideMark/>
          </w:tcPr>
          <w:p w:rsidR="00F86E94" w:rsidRPr="00390203" w:rsidRDefault="00F86E94" w:rsidP="00F86E94">
            <w:pPr>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 </w:t>
            </w:r>
          </w:p>
        </w:tc>
        <w:tc>
          <w:tcPr>
            <w:tcW w:w="997" w:type="dxa"/>
            <w:noWrap/>
            <w:hideMark/>
          </w:tcPr>
          <w:p w:rsidR="00F86E94" w:rsidRPr="00390203" w:rsidRDefault="00F86E94" w:rsidP="00F86E94">
            <w:pPr>
              <w:cnfStyle w:val="000000100000"/>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 </w:t>
            </w:r>
          </w:p>
        </w:tc>
      </w:tr>
      <w:tr w:rsidR="00F86E94" w:rsidRPr="00390203" w:rsidTr="00F86E94">
        <w:trPr>
          <w:trHeight w:val="700"/>
        </w:trPr>
        <w:tc>
          <w:tcPr>
            <w:cnfStyle w:val="001000000000"/>
            <w:tcW w:w="997" w:type="dxa"/>
            <w:noWrap/>
            <w:hideMark/>
          </w:tcPr>
          <w:p w:rsidR="00F86E94" w:rsidRPr="00390203" w:rsidRDefault="00F86E94" w:rsidP="00F86E94">
            <w:pPr>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 </w:t>
            </w:r>
          </w:p>
        </w:tc>
        <w:tc>
          <w:tcPr>
            <w:tcW w:w="997" w:type="dxa"/>
            <w:noWrap/>
            <w:hideMark/>
          </w:tcPr>
          <w:p w:rsidR="00F86E94" w:rsidRPr="00390203" w:rsidRDefault="00F86E94" w:rsidP="00F86E94">
            <w:pPr>
              <w:cnfStyle w:val="000000000000"/>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 </w:t>
            </w:r>
          </w:p>
        </w:tc>
      </w:tr>
      <w:tr w:rsidR="00F86E94" w:rsidRPr="00390203" w:rsidTr="00F86E94">
        <w:trPr>
          <w:cnfStyle w:val="000000100000"/>
          <w:trHeight w:val="700"/>
        </w:trPr>
        <w:tc>
          <w:tcPr>
            <w:cnfStyle w:val="001000000000"/>
            <w:tcW w:w="997" w:type="dxa"/>
            <w:noWrap/>
            <w:hideMark/>
          </w:tcPr>
          <w:p w:rsidR="00F86E94" w:rsidRPr="00390203" w:rsidRDefault="00F86E94" w:rsidP="00F86E94">
            <w:pPr>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 </w:t>
            </w:r>
          </w:p>
        </w:tc>
        <w:tc>
          <w:tcPr>
            <w:tcW w:w="997" w:type="dxa"/>
            <w:noWrap/>
            <w:hideMark/>
          </w:tcPr>
          <w:p w:rsidR="00F86E94" w:rsidRPr="00390203" w:rsidRDefault="00F86E94" w:rsidP="00F86E94">
            <w:pPr>
              <w:cnfStyle w:val="000000100000"/>
              <w:rPr>
                <w:rFonts w:ascii="Calibri" w:eastAsia="Times New Roman" w:hAnsi="Calibri" w:cs="Times New Roman"/>
                <w:color w:val="000000"/>
                <w:lang w:eastAsia="ja-JP"/>
              </w:rPr>
            </w:pPr>
            <w:r w:rsidRPr="00390203">
              <w:rPr>
                <w:rFonts w:ascii="Calibri" w:eastAsia="Times New Roman" w:hAnsi="Calibri" w:cs="Times New Roman"/>
                <w:color w:val="000000"/>
                <w:lang w:eastAsia="ja-JP"/>
              </w:rPr>
              <w:t> </w:t>
            </w:r>
          </w:p>
        </w:tc>
      </w:tr>
    </w:tbl>
    <w:p w:rsidR="00390203" w:rsidRDefault="004C654A" w:rsidP="00390203">
      <w:pPr>
        <w:jc w:val="both"/>
        <w:rPr>
          <w:rFonts w:ascii="Arial" w:hAnsi="Arial" w:cs="Arial"/>
          <w:sz w:val="24"/>
        </w:rPr>
      </w:pPr>
      <w:r>
        <w:rPr>
          <w:rFonts w:ascii="Arial" w:hAnsi="Arial" w:cs="Arial"/>
          <w:sz w:val="24"/>
        </w:rPr>
        <w:t>El formato de encuesta está construido por cinco preguntas y aquellas son cerradas.</w:t>
      </w:r>
    </w:p>
    <w:p w:rsidR="004C654A" w:rsidRDefault="004C654A" w:rsidP="00390203">
      <w:pPr>
        <w:jc w:val="both"/>
        <w:rPr>
          <w:rFonts w:ascii="Arial" w:hAnsi="Arial" w:cs="Arial"/>
          <w:sz w:val="24"/>
        </w:rPr>
      </w:pPr>
    </w:p>
    <w:p w:rsidR="00390203" w:rsidRDefault="00390203" w:rsidP="0098303F">
      <w:pPr>
        <w:pStyle w:val="Prrafodelista"/>
        <w:numPr>
          <w:ilvl w:val="0"/>
          <w:numId w:val="6"/>
        </w:numPr>
        <w:jc w:val="both"/>
        <w:rPr>
          <w:rFonts w:ascii="Arial" w:hAnsi="Arial" w:cs="Arial"/>
          <w:sz w:val="24"/>
        </w:rPr>
      </w:pPr>
      <w:r>
        <w:rPr>
          <w:rFonts w:ascii="Arial" w:hAnsi="Arial" w:cs="Arial"/>
          <w:sz w:val="24"/>
        </w:rPr>
        <w:t xml:space="preserve">Se avergüenza de estar desempleado                    </w:t>
      </w:r>
    </w:p>
    <w:p w:rsidR="0098303F" w:rsidRPr="0098303F" w:rsidRDefault="0098303F" w:rsidP="0098303F">
      <w:pPr>
        <w:pStyle w:val="Prrafodelista"/>
        <w:jc w:val="both"/>
        <w:rPr>
          <w:rFonts w:ascii="Arial" w:hAnsi="Arial" w:cs="Arial"/>
          <w:sz w:val="24"/>
        </w:rPr>
      </w:pPr>
    </w:p>
    <w:p w:rsidR="00390203" w:rsidRDefault="00390203" w:rsidP="00390203">
      <w:pPr>
        <w:pStyle w:val="Prrafodelista"/>
        <w:numPr>
          <w:ilvl w:val="0"/>
          <w:numId w:val="6"/>
        </w:numPr>
        <w:jc w:val="both"/>
        <w:rPr>
          <w:rFonts w:ascii="Arial" w:hAnsi="Arial" w:cs="Arial"/>
          <w:sz w:val="24"/>
        </w:rPr>
      </w:pPr>
      <w:r>
        <w:rPr>
          <w:rFonts w:ascii="Arial" w:hAnsi="Arial" w:cs="Arial"/>
          <w:sz w:val="24"/>
        </w:rPr>
        <w:t xml:space="preserve">Alguna vez se ha sentido fracasado. </w:t>
      </w:r>
    </w:p>
    <w:p w:rsidR="00390203" w:rsidRPr="00390203" w:rsidRDefault="00390203" w:rsidP="00390203">
      <w:pPr>
        <w:pStyle w:val="Prrafodelista"/>
        <w:rPr>
          <w:rFonts w:ascii="Arial" w:hAnsi="Arial" w:cs="Arial"/>
          <w:sz w:val="24"/>
        </w:rPr>
      </w:pPr>
    </w:p>
    <w:p w:rsidR="00390203" w:rsidRDefault="00390203" w:rsidP="00390203">
      <w:pPr>
        <w:pStyle w:val="Prrafodelista"/>
        <w:numPr>
          <w:ilvl w:val="0"/>
          <w:numId w:val="6"/>
        </w:numPr>
        <w:jc w:val="both"/>
        <w:rPr>
          <w:rFonts w:ascii="Arial" w:hAnsi="Arial" w:cs="Arial"/>
          <w:sz w:val="24"/>
        </w:rPr>
      </w:pPr>
      <w:r>
        <w:rPr>
          <w:rFonts w:ascii="Arial" w:hAnsi="Arial" w:cs="Arial"/>
          <w:sz w:val="24"/>
        </w:rPr>
        <w:t xml:space="preserve">Cuando usted </w:t>
      </w:r>
      <w:r w:rsidR="000F0084">
        <w:rPr>
          <w:rFonts w:ascii="Arial" w:hAnsi="Arial" w:cs="Arial"/>
          <w:sz w:val="24"/>
        </w:rPr>
        <w:t xml:space="preserve"> ha perdió un</w:t>
      </w:r>
      <w:r>
        <w:rPr>
          <w:rFonts w:ascii="Arial" w:hAnsi="Arial" w:cs="Arial"/>
          <w:sz w:val="24"/>
        </w:rPr>
        <w:t xml:space="preserve"> empleo se sintió culpable. </w:t>
      </w:r>
    </w:p>
    <w:p w:rsidR="00390203" w:rsidRPr="00390203" w:rsidRDefault="00390203" w:rsidP="00390203">
      <w:pPr>
        <w:pStyle w:val="Prrafodelista"/>
        <w:rPr>
          <w:rFonts w:ascii="Arial" w:hAnsi="Arial" w:cs="Arial"/>
          <w:sz w:val="24"/>
        </w:rPr>
      </w:pPr>
    </w:p>
    <w:p w:rsidR="00390203" w:rsidRDefault="00390203" w:rsidP="00390203">
      <w:pPr>
        <w:pStyle w:val="Prrafodelista"/>
        <w:numPr>
          <w:ilvl w:val="0"/>
          <w:numId w:val="6"/>
        </w:numPr>
        <w:jc w:val="both"/>
        <w:rPr>
          <w:rFonts w:ascii="Arial" w:hAnsi="Arial" w:cs="Arial"/>
          <w:sz w:val="24"/>
        </w:rPr>
      </w:pPr>
      <w:r>
        <w:rPr>
          <w:rFonts w:ascii="Arial" w:hAnsi="Arial" w:cs="Arial"/>
          <w:sz w:val="24"/>
        </w:rPr>
        <w:t xml:space="preserve">Ha intentado de recuperar o buscar empleo durante un tiempo determinado </w:t>
      </w:r>
    </w:p>
    <w:p w:rsidR="00390203" w:rsidRPr="00390203" w:rsidRDefault="00390203" w:rsidP="00390203">
      <w:pPr>
        <w:pStyle w:val="Prrafodelista"/>
        <w:rPr>
          <w:rFonts w:ascii="Arial" w:hAnsi="Arial" w:cs="Arial"/>
          <w:sz w:val="24"/>
        </w:rPr>
      </w:pPr>
    </w:p>
    <w:p w:rsidR="00D70C2F" w:rsidRDefault="00390203" w:rsidP="00D70C2F">
      <w:pPr>
        <w:pStyle w:val="Prrafodelista"/>
        <w:numPr>
          <w:ilvl w:val="0"/>
          <w:numId w:val="6"/>
        </w:numPr>
        <w:jc w:val="both"/>
        <w:rPr>
          <w:rFonts w:ascii="Arial" w:hAnsi="Arial" w:cs="Arial"/>
          <w:sz w:val="24"/>
        </w:rPr>
      </w:pPr>
      <w:r>
        <w:rPr>
          <w:rFonts w:ascii="Arial" w:hAnsi="Arial" w:cs="Arial"/>
          <w:sz w:val="24"/>
        </w:rPr>
        <w:t xml:space="preserve">En el tiempo que lleva desempleado </w:t>
      </w:r>
      <w:r w:rsidR="004C654A">
        <w:rPr>
          <w:rFonts w:ascii="Arial" w:hAnsi="Arial" w:cs="Arial"/>
          <w:sz w:val="24"/>
        </w:rPr>
        <w:t>ha</w:t>
      </w:r>
      <w:r>
        <w:rPr>
          <w:rFonts w:ascii="Arial" w:hAnsi="Arial" w:cs="Arial"/>
          <w:sz w:val="24"/>
        </w:rPr>
        <w:t xml:space="preserve"> tratado de suicidarse</w:t>
      </w:r>
    </w:p>
    <w:p w:rsidR="0098303F" w:rsidRPr="0098303F" w:rsidRDefault="0098303F" w:rsidP="0098303F">
      <w:pPr>
        <w:pStyle w:val="Prrafodelista"/>
        <w:rPr>
          <w:rFonts w:ascii="Arial" w:hAnsi="Arial" w:cs="Arial"/>
          <w:sz w:val="24"/>
        </w:rPr>
      </w:pPr>
    </w:p>
    <w:p w:rsidR="0098303F" w:rsidRDefault="0098303F" w:rsidP="0098303F">
      <w:pPr>
        <w:pStyle w:val="Prrafodelista"/>
        <w:jc w:val="both"/>
        <w:rPr>
          <w:rFonts w:ascii="Arial" w:hAnsi="Arial" w:cs="Arial"/>
          <w:sz w:val="24"/>
        </w:rPr>
      </w:pPr>
    </w:p>
    <w:p w:rsidR="009F62A0" w:rsidRPr="00F86E94" w:rsidRDefault="009F62A0" w:rsidP="00F86E94">
      <w:pPr>
        <w:jc w:val="both"/>
        <w:rPr>
          <w:rFonts w:ascii="Arial" w:hAnsi="Arial" w:cs="Arial"/>
          <w:sz w:val="24"/>
        </w:rPr>
      </w:pPr>
    </w:p>
    <w:p w:rsidR="009F62A0" w:rsidRDefault="009F62A0" w:rsidP="0098303F">
      <w:pPr>
        <w:pStyle w:val="Prrafodelista"/>
        <w:jc w:val="both"/>
        <w:rPr>
          <w:rFonts w:ascii="Arial" w:hAnsi="Arial" w:cs="Arial"/>
          <w:sz w:val="24"/>
        </w:rPr>
      </w:pPr>
    </w:p>
    <w:p w:rsidR="009F62A0" w:rsidRDefault="009F62A0" w:rsidP="0098303F">
      <w:pPr>
        <w:pStyle w:val="Prrafodelista"/>
        <w:jc w:val="both"/>
        <w:rPr>
          <w:rFonts w:ascii="Arial" w:hAnsi="Arial" w:cs="Arial"/>
          <w:sz w:val="24"/>
        </w:rPr>
      </w:pPr>
    </w:p>
    <w:p w:rsidR="009F62A0" w:rsidRDefault="009F62A0" w:rsidP="0098303F">
      <w:pPr>
        <w:pStyle w:val="Prrafodelista"/>
        <w:jc w:val="both"/>
        <w:rPr>
          <w:rFonts w:ascii="Arial" w:hAnsi="Arial" w:cs="Arial"/>
          <w:sz w:val="24"/>
        </w:rPr>
      </w:pPr>
    </w:p>
    <w:p w:rsidR="009F62A0" w:rsidRDefault="009F62A0" w:rsidP="0098303F">
      <w:pPr>
        <w:pStyle w:val="Prrafodelista"/>
        <w:jc w:val="both"/>
        <w:rPr>
          <w:rFonts w:ascii="Arial" w:hAnsi="Arial" w:cs="Arial"/>
          <w:sz w:val="24"/>
        </w:rPr>
      </w:pPr>
    </w:p>
    <w:p w:rsidR="009F62A0" w:rsidRDefault="009F62A0" w:rsidP="0098303F">
      <w:pPr>
        <w:pStyle w:val="Prrafodelista"/>
        <w:jc w:val="both"/>
        <w:rPr>
          <w:rFonts w:ascii="Arial" w:hAnsi="Arial" w:cs="Arial"/>
          <w:sz w:val="24"/>
        </w:rPr>
      </w:pPr>
    </w:p>
    <w:p w:rsidR="009F62A0" w:rsidRDefault="009F62A0" w:rsidP="0098303F">
      <w:pPr>
        <w:pStyle w:val="Prrafodelista"/>
        <w:jc w:val="both"/>
        <w:rPr>
          <w:rFonts w:ascii="Arial" w:hAnsi="Arial" w:cs="Arial"/>
          <w:sz w:val="24"/>
        </w:rPr>
      </w:pPr>
    </w:p>
    <w:p w:rsidR="009F62A0" w:rsidRDefault="009F62A0" w:rsidP="0098303F">
      <w:pPr>
        <w:pStyle w:val="Prrafodelista"/>
        <w:jc w:val="both"/>
        <w:rPr>
          <w:rFonts w:ascii="Arial" w:hAnsi="Arial" w:cs="Arial"/>
          <w:sz w:val="24"/>
        </w:rPr>
      </w:pPr>
    </w:p>
    <w:p w:rsidR="00F86E94" w:rsidRPr="00F86E94" w:rsidRDefault="00F86E94" w:rsidP="00F86E94">
      <w:pPr>
        <w:jc w:val="both"/>
        <w:rPr>
          <w:rFonts w:ascii="Arial" w:hAnsi="Arial" w:cs="Arial"/>
          <w:sz w:val="24"/>
        </w:rPr>
      </w:pPr>
    </w:p>
    <w:p w:rsidR="009F62A0" w:rsidRPr="00A43055" w:rsidRDefault="009F62A0" w:rsidP="00F86E94">
      <w:pPr>
        <w:pStyle w:val="Prrafodelista"/>
        <w:rPr>
          <w:rFonts w:ascii="Arial" w:hAnsi="Arial" w:cs="Arial"/>
          <w:sz w:val="24"/>
        </w:rPr>
      </w:pPr>
    </w:p>
    <w:p w:rsidR="00A43055" w:rsidRPr="00F86E94" w:rsidRDefault="00A43055" w:rsidP="00A43055">
      <w:pPr>
        <w:pStyle w:val="Prrafodelista"/>
        <w:jc w:val="center"/>
        <w:rPr>
          <w:rFonts w:ascii="Arial" w:hAnsi="Arial" w:cs="Arial"/>
          <w:b/>
          <w:sz w:val="24"/>
        </w:rPr>
      </w:pPr>
      <w:r w:rsidRPr="00F86E94">
        <w:rPr>
          <w:rFonts w:ascii="Arial" w:hAnsi="Arial" w:cs="Arial"/>
          <w:b/>
          <w:sz w:val="24"/>
        </w:rPr>
        <w:t>TABULACIÓN</w:t>
      </w:r>
    </w:p>
    <w:p w:rsidR="006971B6" w:rsidRDefault="006971B6" w:rsidP="003E6CDC">
      <w:pPr>
        <w:pStyle w:val="Prrafodelista"/>
        <w:jc w:val="both"/>
        <w:rPr>
          <w:rFonts w:ascii="Arial" w:hAnsi="Arial" w:cs="Arial"/>
          <w:sz w:val="24"/>
        </w:rPr>
      </w:pPr>
    </w:p>
    <w:p w:rsidR="003E6CDC" w:rsidRPr="003E6CDC" w:rsidRDefault="003E6CDC" w:rsidP="003E6CDC">
      <w:pPr>
        <w:jc w:val="both"/>
        <w:rPr>
          <w:rFonts w:ascii="Arial" w:hAnsi="Arial" w:cs="Arial"/>
          <w:sz w:val="24"/>
        </w:rPr>
      </w:pPr>
      <w:r w:rsidRPr="003E6CDC">
        <w:rPr>
          <w:rFonts w:ascii="Arial" w:hAnsi="Arial" w:cs="Arial"/>
          <w:sz w:val="24"/>
        </w:rPr>
        <w:t xml:space="preserve">La tabulación se hizo por cada pregunta </w:t>
      </w:r>
      <w:r>
        <w:rPr>
          <w:rFonts w:ascii="Arial" w:hAnsi="Arial" w:cs="Arial"/>
          <w:sz w:val="24"/>
        </w:rPr>
        <w:t xml:space="preserve">y hallando algunas </w:t>
      </w:r>
      <w:r w:rsidR="00F86E94">
        <w:rPr>
          <w:rFonts w:ascii="Arial" w:hAnsi="Arial" w:cs="Arial"/>
          <w:sz w:val="24"/>
        </w:rPr>
        <w:t>frecuencias estadísticas como la frecuencia acumulada, relativa y porcentual. E igualmente se grafica cada tabla.</w:t>
      </w:r>
    </w:p>
    <w:p w:rsidR="003E6CDC" w:rsidRPr="00F86E94" w:rsidRDefault="00F86E94" w:rsidP="00F86E94">
      <w:pPr>
        <w:jc w:val="both"/>
        <w:rPr>
          <w:rFonts w:ascii="Arial" w:hAnsi="Arial" w:cs="Arial"/>
          <w:sz w:val="24"/>
        </w:rPr>
      </w:pPr>
      <w:r>
        <w:rPr>
          <w:rFonts w:ascii="Arial" w:hAnsi="Arial" w:cs="Arial"/>
          <w:sz w:val="24"/>
        </w:rPr>
        <w:t xml:space="preserve">Y se analiza que el principal efecto del desempleo que es el suicidio donde se observa que muchos habitantes toman esta medida para terminar de vivir este problema social y económico. </w:t>
      </w:r>
    </w:p>
    <w:tbl>
      <w:tblPr>
        <w:tblStyle w:val="Cuadrculaclara-nfasis6"/>
        <w:tblW w:w="0" w:type="auto"/>
        <w:tblLook w:val="04A0"/>
      </w:tblPr>
      <w:tblGrid>
        <w:gridCol w:w="1510"/>
        <w:gridCol w:w="1203"/>
        <w:gridCol w:w="1537"/>
        <w:gridCol w:w="1404"/>
      </w:tblGrid>
      <w:tr w:rsidR="006971B6" w:rsidRPr="006971B6" w:rsidTr="00E15B42">
        <w:trPr>
          <w:cnfStyle w:val="100000000000"/>
          <w:trHeight w:val="300"/>
        </w:trPr>
        <w:tc>
          <w:tcPr>
            <w:cnfStyle w:val="001000000000"/>
            <w:tcW w:w="4800" w:type="dxa"/>
            <w:gridSpan w:val="4"/>
            <w:noWrap/>
            <w:hideMark/>
          </w:tcPr>
          <w:p w:rsidR="006971B6" w:rsidRPr="006971B6" w:rsidRDefault="006971B6" w:rsidP="006971B6">
            <w:pPr>
              <w:pStyle w:val="Prrafodelista"/>
              <w:rPr>
                <w:rFonts w:ascii="Arial" w:hAnsi="Arial" w:cs="Arial"/>
                <w:sz w:val="24"/>
              </w:rPr>
            </w:pPr>
            <w:r w:rsidRPr="006971B6">
              <w:rPr>
                <w:rFonts w:ascii="Arial" w:hAnsi="Arial" w:cs="Arial"/>
                <w:sz w:val="24"/>
              </w:rPr>
              <w:t xml:space="preserve">1. Se avergüenza de estar desempleado                    </w:t>
            </w:r>
          </w:p>
        </w:tc>
      </w:tr>
      <w:tr w:rsidR="006971B6" w:rsidRPr="006971B6" w:rsidTr="00E15B42">
        <w:trPr>
          <w:cnfStyle w:val="000000100000"/>
          <w:trHeight w:val="300"/>
        </w:trPr>
        <w:tc>
          <w:tcPr>
            <w:cnfStyle w:val="001000000000"/>
            <w:tcW w:w="1374" w:type="dxa"/>
            <w:noWrap/>
            <w:hideMark/>
          </w:tcPr>
          <w:p w:rsidR="006971B6" w:rsidRPr="006971B6" w:rsidRDefault="006971B6" w:rsidP="006971B6">
            <w:pPr>
              <w:pStyle w:val="Prrafodelista"/>
              <w:jc w:val="center"/>
              <w:rPr>
                <w:rFonts w:ascii="Arial" w:hAnsi="Arial" w:cs="Arial"/>
                <w:sz w:val="24"/>
              </w:rPr>
            </w:pPr>
            <w:r w:rsidRPr="006971B6">
              <w:rPr>
                <w:rFonts w:ascii="Arial" w:hAnsi="Arial" w:cs="Arial"/>
                <w:sz w:val="24"/>
              </w:rPr>
              <w:t>SI</w:t>
            </w:r>
          </w:p>
        </w:tc>
        <w:tc>
          <w:tcPr>
            <w:tcW w:w="722" w:type="dxa"/>
            <w:noWrap/>
            <w:hideMark/>
          </w:tcPr>
          <w:p w:rsidR="006971B6" w:rsidRPr="006971B6" w:rsidRDefault="006971B6" w:rsidP="006971B6">
            <w:pPr>
              <w:pStyle w:val="Prrafodelista"/>
              <w:jc w:val="center"/>
              <w:cnfStyle w:val="000000100000"/>
              <w:rPr>
                <w:rFonts w:ascii="Arial" w:hAnsi="Arial" w:cs="Arial"/>
                <w:sz w:val="24"/>
              </w:rPr>
            </w:pPr>
            <w:r w:rsidRPr="006971B6">
              <w:rPr>
                <w:rFonts w:ascii="Arial" w:hAnsi="Arial" w:cs="Arial"/>
                <w:sz w:val="24"/>
              </w:rPr>
              <w:t>25</w:t>
            </w:r>
          </w:p>
        </w:tc>
        <w:tc>
          <w:tcPr>
            <w:tcW w:w="1510" w:type="dxa"/>
            <w:noWrap/>
            <w:hideMark/>
          </w:tcPr>
          <w:p w:rsidR="006971B6" w:rsidRPr="006971B6" w:rsidRDefault="006971B6" w:rsidP="006971B6">
            <w:pPr>
              <w:pStyle w:val="Prrafodelista"/>
              <w:jc w:val="center"/>
              <w:cnfStyle w:val="000000100000"/>
              <w:rPr>
                <w:rFonts w:ascii="Arial" w:hAnsi="Arial" w:cs="Arial"/>
                <w:sz w:val="24"/>
              </w:rPr>
            </w:pPr>
            <w:r w:rsidRPr="006971B6">
              <w:rPr>
                <w:rFonts w:ascii="Arial" w:hAnsi="Arial" w:cs="Arial"/>
                <w:sz w:val="24"/>
              </w:rPr>
              <w:t>0,625</w:t>
            </w:r>
          </w:p>
        </w:tc>
        <w:tc>
          <w:tcPr>
            <w:tcW w:w="1194" w:type="dxa"/>
            <w:noWrap/>
            <w:hideMark/>
          </w:tcPr>
          <w:p w:rsidR="006971B6" w:rsidRPr="006971B6" w:rsidRDefault="006971B6" w:rsidP="006971B6">
            <w:pPr>
              <w:pStyle w:val="Prrafodelista"/>
              <w:jc w:val="center"/>
              <w:cnfStyle w:val="000000100000"/>
              <w:rPr>
                <w:rFonts w:ascii="Arial" w:hAnsi="Arial" w:cs="Arial"/>
                <w:sz w:val="24"/>
              </w:rPr>
            </w:pPr>
            <w:r w:rsidRPr="006971B6">
              <w:rPr>
                <w:rFonts w:ascii="Arial" w:hAnsi="Arial" w:cs="Arial"/>
                <w:sz w:val="24"/>
              </w:rPr>
              <w:t>62,5</w:t>
            </w:r>
          </w:p>
        </w:tc>
      </w:tr>
      <w:tr w:rsidR="006971B6" w:rsidRPr="006971B6" w:rsidTr="00E15B42">
        <w:trPr>
          <w:cnfStyle w:val="000000010000"/>
          <w:trHeight w:val="300"/>
        </w:trPr>
        <w:tc>
          <w:tcPr>
            <w:cnfStyle w:val="001000000000"/>
            <w:tcW w:w="1374" w:type="dxa"/>
            <w:noWrap/>
            <w:hideMark/>
          </w:tcPr>
          <w:p w:rsidR="006971B6" w:rsidRPr="006971B6" w:rsidRDefault="006971B6" w:rsidP="006971B6">
            <w:pPr>
              <w:pStyle w:val="Prrafodelista"/>
              <w:jc w:val="center"/>
              <w:rPr>
                <w:rFonts w:ascii="Arial" w:hAnsi="Arial" w:cs="Arial"/>
                <w:sz w:val="24"/>
              </w:rPr>
            </w:pPr>
            <w:r w:rsidRPr="006971B6">
              <w:rPr>
                <w:rFonts w:ascii="Arial" w:hAnsi="Arial" w:cs="Arial"/>
                <w:sz w:val="24"/>
              </w:rPr>
              <w:t>NO</w:t>
            </w:r>
          </w:p>
        </w:tc>
        <w:tc>
          <w:tcPr>
            <w:tcW w:w="722" w:type="dxa"/>
            <w:noWrap/>
            <w:hideMark/>
          </w:tcPr>
          <w:p w:rsidR="006971B6" w:rsidRPr="006971B6" w:rsidRDefault="006971B6" w:rsidP="006971B6">
            <w:pPr>
              <w:pStyle w:val="Prrafodelista"/>
              <w:jc w:val="center"/>
              <w:cnfStyle w:val="000000010000"/>
              <w:rPr>
                <w:rFonts w:ascii="Arial" w:hAnsi="Arial" w:cs="Arial"/>
                <w:sz w:val="24"/>
              </w:rPr>
            </w:pPr>
            <w:r w:rsidRPr="006971B6">
              <w:rPr>
                <w:rFonts w:ascii="Arial" w:hAnsi="Arial" w:cs="Arial"/>
                <w:sz w:val="24"/>
              </w:rPr>
              <w:t>15</w:t>
            </w:r>
          </w:p>
        </w:tc>
        <w:tc>
          <w:tcPr>
            <w:tcW w:w="1510" w:type="dxa"/>
            <w:noWrap/>
            <w:hideMark/>
          </w:tcPr>
          <w:p w:rsidR="006971B6" w:rsidRPr="006971B6" w:rsidRDefault="006971B6" w:rsidP="006971B6">
            <w:pPr>
              <w:pStyle w:val="Prrafodelista"/>
              <w:jc w:val="center"/>
              <w:cnfStyle w:val="000000010000"/>
              <w:rPr>
                <w:rFonts w:ascii="Arial" w:hAnsi="Arial" w:cs="Arial"/>
                <w:sz w:val="24"/>
              </w:rPr>
            </w:pPr>
            <w:r w:rsidRPr="006971B6">
              <w:rPr>
                <w:rFonts w:ascii="Arial" w:hAnsi="Arial" w:cs="Arial"/>
                <w:sz w:val="24"/>
              </w:rPr>
              <w:t>0,375</w:t>
            </w:r>
          </w:p>
        </w:tc>
        <w:tc>
          <w:tcPr>
            <w:tcW w:w="1194" w:type="dxa"/>
            <w:noWrap/>
            <w:hideMark/>
          </w:tcPr>
          <w:p w:rsidR="006971B6" w:rsidRPr="006971B6" w:rsidRDefault="006971B6" w:rsidP="006971B6">
            <w:pPr>
              <w:pStyle w:val="Prrafodelista"/>
              <w:jc w:val="center"/>
              <w:cnfStyle w:val="000000010000"/>
              <w:rPr>
                <w:rFonts w:ascii="Arial" w:hAnsi="Arial" w:cs="Arial"/>
                <w:sz w:val="24"/>
              </w:rPr>
            </w:pPr>
            <w:r w:rsidRPr="006971B6">
              <w:rPr>
                <w:rFonts w:ascii="Arial" w:hAnsi="Arial" w:cs="Arial"/>
                <w:sz w:val="24"/>
              </w:rPr>
              <w:t>37,5</w:t>
            </w:r>
          </w:p>
        </w:tc>
      </w:tr>
      <w:tr w:rsidR="006971B6" w:rsidRPr="006971B6" w:rsidTr="00E15B42">
        <w:trPr>
          <w:cnfStyle w:val="000000100000"/>
          <w:trHeight w:val="300"/>
        </w:trPr>
        <w:tc>
          <w:tcPr>
            <w:cnfStyle w:val="001000000000"/>
            <w:tcW w:w="1374" w:type="dxa"/>
            <w:noWrap/>
            <w:hideMark/>
          </w:tcPr>
          <w:p w:rsidR="006971B6" w:rsidRPr="006971B6" w:rsidRDefault="006971B6" w:rsidP="006971B6">
            <w:pPr>
              <w:pStyle w:val="Prrafodelista"/>
              <w:jc w:val="center"/>
              <w:rPr>
                <w:rFonts w:ascii="Arial" w:hAnsi="Arial" w:cs="Arial"/>
                <w:sz w:val="24"/>
              </w:rPr>
            </w:pPr>
            <w:r w:rsidRPr="006971B6">
              <w:rPr>
                <w:rFonts w:ascii="Arial" w:hAnsi="Arial" w:cs="Arial"/>
                <w:sz w:val="24"/>
              </w:rPr>
              <w:t>Total</w:t>
            </w:r>
          </w:p>
        </w:tc>
        <w:tc>
          <w:tcPr>
            <w:tcW w:w="722" w:type="dxa"/>
            <w:noWrap/>
            <w:hideMark/>
          </w:tcPr>
          <w:p w:rsidR="006971B6" w:rsidRPr="006971B6" w:rsidRDefault="006971B6" w:rsidP="006971B6">
            <w:pPr>
              <w:pStyle w:val="Prrafodelista"/>
              <w:jc w:val="center"/>
              <w:cnfStyle w:val="000000100000"/>
              <w:rPr>
                <w:rFonts w:ascii="Arial" w:hAnsi="Arial" w:cs="Arial"/>
                <w:sz w:val="24"/>
              </w:rPr>
            </w:pPr>
            <w:r w:rsidRPr="006971B6">
              <w:rPr>
                <w:rFonts w:ascii="Arial" w:hAnsi="Arial" w:cs="Arial"/>
                <w:sz w:val="24"/>
              </w:rPr>
              <w:t>40</w:t>
            </w:r>
          </w:p>
        </w:tc>
        <w:tc>
          <w:tcPr>
            <w:tcW w:w="1510" w:type="dxa"/>
            <w:noWrap/>
            <w:hideMark/>
          </w:tcPr>
          <w:p w:rsidR="006971B6" w:rsidRPr="006971B6" w:rsidRDefault="006971B6" w:rsidP="006971B6">
            <w:pPr>
              <w:pStyle w:val="Prrafodelista"/>
              <w:jc w:val="center"/>
              <w:cnfStyle w:val="000000100000"/>
              <w:rPr>
                <w:rFonts w:ascii="Arial" w:hAnsi="Arial" w:cs="Arial"/>
                <w:sz w:val="24"/>
              </w:rPr>
            </w:pPr>
            <w:r w:rsidRPr="006971B6">
              <w:rPr>
                <w:rFonts w:ascii="Arial" w:hAnsi="Arial" w:cs="Arial"/>
                <w:sz w:val="24"/>
              </w:rPr>
              <w:t>1</w:t>
            </w:r>
          </w:p>
        </w:tc>
        <w:tc>
          <w:tcPr>
            <w:tcW w:w="1194" w:type="dxa"/>
            <w:noWrap/>
            <w:hideMark/>
          </w:tcPr>
          <w:p w:rsidR="006971B6" w:rsidRPr="006971B6" w:rsidRDefault="006971B6" w:rsidP="006971B6">
            <w:pPr>
              <w:pStyle w:val="Prrafodelista"/>
              <w:jc w:val="center"/>
              <w:cnfStyle w:val="000000100000"/>
              <w:rPr>
                <w:rFonts w:ascii="Arial" w:hAnsi="Arial" w:cs="Arial"/>
                <w:sz w:val="24"/>
              </w:rPr>
            </w:pPr>
            <w:r w:rsidRPr="006971B6">
              <w:rPr>
                <w:rFonts w:ascii="Arial" w:hAnsi="Arial" w:cs="Arial"/>
                <w:sz w:val="24"/>
              </w:rPr>
              <w:t>100</w:t>
            </w:r>
          </w:p>
        </w:tc>
      </w:tr>
    </w:tbl>
    <w:p w:rsidR="006971B6" w:rsidRPr="00A43055" w:rsidRDefault="006971B6" w:rsidP="00A43055">
      <w:pPr>
        <w:pStyle w:val="Prrafodelista"/>
        <w:jc w:val="center"/>
        <w:rPr>
          <w:rFonts w:ascii="Arial" w:hAnsi="Arial" w:cs="Arial"/>
          <w:sz w:val="24"/>
        </w:rPr>
      </w:pPr>
    </w:p>
    <w:p w:rsidR="00E15B42" w:rsidRDefault="006971B6" w:rsidP="006971B6">
      <w:pPr>
        <w:jc w:val="both"/>
        <w:rPr>
          <w:rFonts w:ascii="Arial" w:hAnsi="Arial" w:cs="Arial"/>
          <w:sz w:val="24"/>
        </w:rPr>
      </w:pPr>
      <w:r>
        <w:rPr>
          <w:noProof/>
          <w:lang w:eastAsia="es-CO"/>
        </w:rPr>
        <w:drawing>
          <wp:inline distT="0" distB="0" distL="0" distR="0">
            <wp:extent cx="3495675" cy="182880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35B1E" w:rsidRDefault="00335B1E" w:rsidP="006971B6">
      <w:pPr>
        <w:jc w:val="both"/>
        <w:rPr>
          <w:rFonts w:ascii="Arial" w:hAnsi="Arial" w:cs="Arial"/>
          <w:sz w:val="24"/>
        </w:rPr>
      </w:pPr>
      <w:r>
        <w:rPr>
          <w:rFonts w:ascii="Arial" w:hAnsi="Arial" w:cs="Arial"/>
          <w:sz w:val="24"/>
        </w:rPr>
        <w:t xml:space="preserve">Entre  los entrevistados </w:t>
      </w:r>
      <w:r w:rsidR="00837915">
        <w:rPr>
          <w:rFonts w:ascii="Arial" w:hAnsi="Arial" w:cs="Arial"/>
          <w:sz w:val="24"/>
        </w:rPr>
        <w:t>el 62,5% se avergüenza de estar desempleado ya que se reduce los gastos y es maluco estar sin un peso en tiempo determinados.</w:t>
      </w:r>
    </w:p>
    <w:tbl>
      <w:tblPr>
        <w:tblStyle w:val="Cuadrculaclara-nfasis6"/>
        <w:tblW w:w="0" w:type="auto"/>
        <w:tblLook w:val="04A0"/>
      </w:tblPr>
      <w:tblGrid>
        <w:gridCol w:w="1800"/>
        <w:gridCol w:w="947"/>
        <w:gridCol w:w="1566"/>
        <w:gridCol w:w="1360"/>
      </w:tblGrid>
      <w:tr w:rsidR="00E15B42" w:rsidRPr="00E15B42" w:rsidTr="00E15B42">
        <w:trPr>
          <w:cnfStyle w:val="100000000000"/>
          <w:trHeight w:val="304"/>
        </w:trPr>
        <w:tc>
          <w:tcPr>
            <w:cnfStyle w:val="001000000000"/>
            <w:tcW w:w="5673" w:type="dxa"/>
            <w:gridSpan w:val="4"/>
            <w:noWrap/>
            <w:hideMark/>
          </w:tcPr>
          <w:p w:rsidR="00E15B42" w:rsidRPr="00E15B42" w:rsidRDefault="00E15B42" w:rsidP="00E15B42">
            <w:pPr>
              <w:jc w:val="both"/>
              <w:rPr>
                <w:rFonts w:ascii="Arial" w:hAnsi="Arial" w:cs="Arial"/>
                <w:sz w:val="24"/>
              </w:rPr>
            </w:pPr>
            <w:r w:rsidRPr="00E15B42">
              <w:rPr>
                <w:rFonts w:ascii="Arial" w:hAnsi="Arial" w:cs="Arial"/>
                <w:sz w:val="24"/>
              </w:rPr>
              <w:t xml:space="preserve">2.    Alguna vez se ha sentido fracasado. </w:t>
            </w:r>
          </w:p>
        </w:tc>
      </w:tr>
      <w:tr w:rsidR="00E15B42" w:rsidRPr="00E15B42" w:rsidTr="00E15B42">
        <w:trPr>
          <w:cnfStyle w:val="000000100000"/>
          <w:trHeight w:val="304"/>
        </w:trPr>
        <w:tc>
          <w:tcPr>
            <w:cnfStyle w:val="001000000000"/>
            <w:tcW w:w="1800" w:type="dxa"/>
            <w:noWrap/>
            <w:hideMark/>
          </w:tcPr>
          <w:p w:rsidR="00E15B42" w:rsidRPr="00E15B42" w:rsidRDefault="00E15B42" w:rsidP="00E15B42">
            <w:pPr>
              <w:jc w:val="both"/>
              <w:rPr>
                <w:rFonts w:ascii="Arial" w:hAnsi="Arial" w:cs="Arial"/>
                <w:sz w:val="24"/>
              </w:rPr>
            </w:pPr>
            <w:r w:rsidRPr="00E15B42">
              <w:rPr>
                <w:rFonts w:ascii="Arial" w:hAnsi="Arial" w:cs="Arial"/>
                <w:sz w:val="24"/>
              </w:rPr>
              <w:t>SI</w:t>
            </w:r>
          </w:p>
        </w:tc>
        <w:tc>
          <w:tcPr>
            <w:tcW w:w="947"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22</w:t>
            </w:r>
          </w:p>
        </w:tc>
        <w:tc>
          <w:tcPr>
            <w:tcW w:w="1566"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0,55</w:t>
            </w:r>
          </w:p>
        </w:tc>
        <w:tc>
          <w:tcPr>
            <w:tcW w:w="1360"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55</w:t>
            </w:r>
          </w:p>
        </w:tc>
      </w:tr>
      <w:tr w:rsidR="00E15B42" w:rsidRPr="00E15B42" w:rsidTr="00E15B42">
        <w:trPr>
          <w:cnfStyle w:val="000000010000"/>
          <w:trHeight w:val="304"/>
        </w:trPr>
        <w:tc>
          <w:tcPr>
            <w:cnfStyle w:val="001000000000"/>
            <w:tcW w:w="1800" w:type="dxa"/>
            <w:noWrap/>
            <w:hideMark/>
          </w:tcPr>
          <w:p w:rsidR="00E15B42" w:rsidRPr="00E15B42" w:rsidRDefault="00E15B42" w:rsidP="00E15B42">
            <w:pPr>
              <w:jc w:val="both"/>
              <w:rPr>
                <w:rFonts w:ascii="Arial" w:hAnsi="Arial" w:cs="Arial"/>
                <w:sz w:val="24"/>
              </w:rPr>
            </w:pPr>
            <w:r w:rsidRPr="00E15B42">
              <w:rPr>
                <w:rFonts w:ascii="Arial" w:hAnsi="Arial" w:cs="Arial"/>
                <w:sz w:val="24"/>
              </w:rPr>
              <w:t>NO</w:t>
            </w:r>
          </w:p>
        </w:tc>
        <w:tc>
          <w:tcPr>
            <w:tcW w:w="947"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18</w:t>
            </w:r>
          </w:p>
        </w:tc>
        <w:tc>
          <w:tcPr>
            <w:tcW w:w="1566"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0,45</w:t>
            </w:r>
          </w:p>
        </w:tc>
        <w:tc>
          <w:tcPr>
            <w:tcW w:w="1360"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45</w:t>
            </w:r>
          </w:p>
        </w:tc>
      </w:tr>
      <w:tr w:rsidR="00E15B42" w:rsidRPr="00E15B42" w:rsidTr="00E15B42">
        <w:trPr>
          <w:cnfStyle w:val="000000100000"/>
          <w:trHeight w:val="304"/>
        </w:trPr>
        <w:tc>
          <w:tcPr>
            <w:cnfStyle w:val="001000000000"/>
            <w:tcW w:w="1800" w:type="dxa"/>
            <w:noWrap/>
            <w:hideMark/>
          </w:tcPr>
          <w:p w:rsidR="00E15B42" w:rsidRPr="00E15B42" w:rsidRDefault="00E15B42" w:rsidP="00E15B42">
            <w:pPr>
              <w:jc w:val="both"/>
              <w:rPr>
                <w:rFonts w:ascii="Arial" w:hAnsi="Arial" w:cs="Arial"/>
                <w:sz w:val="24"/>
              </w:rPr>
            </w:pPr>
            <w:r w:rsidRPr="00E15B42">
              <w:rPr>
                <w:rFonts w:ascii="Arial" w:hAnsi="Arial" w:cs="Arial"/>
                <w:sz w:val="24"/>
              </w:rPr>
              <w:t>Total</w:t>
            </w:r>
          </w:p>
        </w:tc>
        <w:tc>
          <w:tcPr>
            <w:tcW w:w="947"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40</w:t>
            </w:r>
          </w:p>
        </w:tc>
        <w:tc>
          <w:tcPr>
            <w:tcW w:w="1566"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1</w:t>
            </w:r>
          </w:p>
        </w:tc>
        <w:tc>
          <w:tcPr>
            <w:tcW w:w="1360"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100</w:t>
            </w:r>
          </w:p>
        </w:tc>
      </w:tr>
    </w:tbl>
    <w:p w:rsidR="00E15B42" w:rsidRPr="006971B6" w:rsidRDefault="00E15B42" w:rsidP="006971B6">
      <w:pPr>
        <w:jc w:val="both"/>
        <w:rPr>
          <w:rFonts w:ascii="Arial" w:hAnsi="Arial" w:cs="Arial"/>
          <w:sz w:val="24"/>
        </w:rPr>
      </w:pPr>
    </w:p>
    <w:p w:rsidR="00837915" w:rsidRDefault="00E15B42" w:rsidP="00E15B42">
      <w:pPr>
        <w:jc w:val="both"/>
        <w:rPr>
          <w:rFonts w:ascii="Arial" w:hAnsi="Arial" w:cs="Arial"/>
          <w:sz w:val="24"/>
        </w:rPr>
      </w:pPr>
      <w:r>
        <w:rPr>
          <w:noProof/>
          <w:lang w:eastAsia="es-CO"/>
        </w:rPr>
        <w:lastRenderedPageBreak/>
        <w:drawing>
          <wp:inline distT="0" distB="0" distL="0" distR="0">
            <wp:extent cx="3590925" cy="198120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15B42" w:rsidRDefault="00837915" w:rsidP="00E15B42">
      <w:pPr>
        <w:jc w:val="both"/>
        <w:rPr>
          <w:rFonts w:ascii="Arial" w:hAnsi="Arial" w:cs="Arial"/>
          <w:sz w:val="24"/>
        </w:rPr>
      </w:pPr>
      <w:r>
        <w:rPr>
          <w:rFonts w:ascii="Arial" w:hAnsi="Arial" w:cs="Arial"/>
          <w:sz w:val="24"/>
        </w:rPr>
        <w:t xml:space="preserve">El 55% se siente fracasados pero es un porcentaje no es tal alto, porque muchos de los desempleados mantienen su autoestima y se tiene fe que si se cierra una puerta se puede abrir otra. </w:t>
      </w:r>
    </w:p>
    <w:tbl>
      <w:tblPr>
        <w:tblStyle w:val="Cuadrculaclara-nfasis6"/>
        <w:tblW w:w="0" w:type="auto"/>
        <w:tblLook w:val="04A0"/>
      </w:tblPr>
      <w:tblGrid>
        <w:gridCol w:w="1697"/>
        <w:gridCol w:w="892"/>
        <w:gridCol w:w="1865"/>
        <w:gridCol w:w="1475"/>
      </w:tblGrid>
      <w:tr w:rsidR="00E15B42" w:rsidRPr="00E15B42" w:rsidTr="00E15B42">
        <w:trPr>
          <w:cnfStyle w:val="100000000000"/>
          <w:trHeight w:val="306"/>
        </w:trPr>
        <w:tc>
          <w:tcPr>
            <w:cnfStyle w:val="001000000000"/>
            <w:tcW w:w="5928" w:type="dxa"/>
            <w:gridSpan w:val="4"/>
            <w:noWrap/>
            <w:hideMark/>
          </w:tcPr>
          <w:p w:rsidR="00E15B42" w:rsidRPr="00E15B42" w:rsidRDefault="00E15B42" w:rsidP="00E15B42">
            <w:pPr>
              <w:jc w:val="both"/>
              <w:rPr>
                <w:rFonts w:ascii="Arial" w:hAnsi="Arial" w:cs="Arial"/>
                <w:sz w:val="24"/>
              </w:rPr>
            </w:pPr>
            <w:r w:rsidRPr="00E15B42">
              <w:rPr>
                <w:rFonts w:ascii="Arial" w:hAnsi="Arial" w:cs="Arial"/>
                <w:sz w:val="24"/>
              </w:rPr>
              <w:t>3. Cuando usted</w:t>
            </w:r>
            <w:r w:rsidR="000F0084">
              <w:rPr>
                <w:rFonts w:ascii="Arial" w:hAnsi="Arial" w:cs="Arial"/>
                <w:sz w:val="24"/>
              </w:rPr>
              <w:t xml:space="preserve"> ha perdió un</w:t>
            </w:r>
            <w:r w:rsidRPr="00E15B42">
              <w:rPr>
                <w:rFonts w:ascii="Arial" w:hAnsi="Arial" w:cs="Arial"/>
                <w:sz w:val="24"/>
              </w:rPr>
              <w:t xml:space="preserve"> empleo se sintió culpable. </w:t>
            </w:r>
          </w:p>
        </w:tc>
      </w:tr>
      <w:tr w:rsidR="00E15B42" w:rsidRPr="00E15B42" w:rsidTr="00E15B42">
        <w:trPr>
          <w:cnfStyle w:val="000000100000"/>
          <w:trHeight w:val="306"/>
        </w:trPr>
        <w:tc>
          <w:tcPr>
            <w:cnfStyle w:val="001000000000"/>
            <w:tcW w:w="1697" w:type="dxa"/>
            <w:noWrap/>
            <w:hideMark/>
          </w:tcPr>
          <w:p w:rsidR="00E15B42" w:rsidRPr="00E15B42" w:rsidRDefault="00E15B42" w:rsidP="00E15B42">
            <w:pPr>
              <w:jc w:val="both"/>
              <w:rPr>
                <w:rFonts w:ascii="Arial" w:hAnsi="Arial" w:cs="Arial"/>
                <w:sz w:val="24"/>
              </w:rPr>
            </w:pPr>
            <w:r w:rsidRPr="00E15B42">
              <w:rPr>
                <w:rFonts w:ascii="Arial" w:hAnsi="Arial" w:cs="Arial"/>
                <w:sz w:val="24"/>
              </w:rPr>
              <w:t>SI</w:t>
            </w:r>
          </w:p>
        </w:tc>
        <w:tc>
          <w:tcPr>
            <w:tcW w:w="892"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19</w:t>
            </w:r>
          </w:p>
        </w:tc>
        <w:tc>
          <w:tcPr>
            <w:tcW w:w="1865"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0,475</w:t>
            </w:r>
          </w:p>
        </w:tc>
        <w:tc>
          <w:tcPr>
            <w:tcW w:w="1475"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47,5</w:t>
            </w:r>
          </w:p>
        </w:tc>
      </w:tr>
      <w:tr w:rsidR="00E15B42" w:rsidRPr="00E15B42" w:rsidTr="00E15B42">
        <w:trPr>
          <w:cnfStyle w:val="000000010000"/>
          <w:trHeight w:val="306"/>
        </w:trPr>
        <w:tc>
          <w:tcPr>
            <w:cnfStyle w:val="001000000000"/>
            <w:tcW w:w="1697" w:type="dxa"/>
            <w:noWrap/>
            <w:hideMark/>
          </w:tcPr>
          <w:p w:rsidR="00E15B42" w:rsidRPr="00E15B42" w:rsidRDefault="00E15B42" w:rsidP="00E15B42">
            <w:pPr>
              <w:jc w:val="both"/>
              <w:rPr>
                <w:rFonts w:ascii="Arial" w:hAnsi="Arial" w:cs="Arial"/>
                <w:sz w:val="24"/>
              </w:rPr>
            </w:pPr>
            <w:r w:rsidRPr="00E15B42">
              <w:rPr>
                <w:rFonts w:ascii="Arial" w:hAnsi="Arial" w:cs="Arial"/>
                <w:sz w:val="24"/>
              </w:rPr>
              <w:t>NO</w:t>
            </w:r>
          </w:p>
        </w:tc>
        <w:tc>
          <w:tcPr>
            <w:tcW w:w="892"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21</w:t>
            </w:r>
          </w:p>
        </w:tc>
        <w:tc>
          <w:tcPr>
            <w:tcW w:w="1865"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0,525</w:t>
            </w:r>
          </w:p>
        </w:tc>
        <w:tc>
          <w:tcPr>
            <w:tcW w:w="1475"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52,5</w:t>
            </w:r>
          </w:p>
        </w:tc>
      </w:tr>
      <w:tr w:rsidR="00E15B42" w:rsidRPr="00E15B42" w:rsidTr="00E15B42">
        <w:trPr>
          <w:cnfStyle w:val="000000100000"/>
          <w:trHeight w:val="306"/>
        </w:trPr>
        <w:tc>
          <w:tcPr>
            <w:cnfStyle w:val="001000000000"/>
            <w:tcW w:w="1697" w:type="dxa"/>
            <w:noWrap/>
            <w:hideMark/>
          </w:tcPr>
          <w:p w:rsidR="00E15B42" w:rsidRPr="00E15B42" w:rsidRDefault="00E15B42" w:rsidP="00E15B42">
            <w:pPr>
              <w:jc w:val="both"/>
              <w:rPr>
                <w:rFonts w:ascii="Arial" w:hAnsi="Arial" w:cs="Arial"/>
                <w:sz w:val="24"/>
              </w:rPr>
            </w:pPr>
            <w:r w:rsidRPr="00E15B42">
              <w:rPr>
                <w:rFonts w:ascii="Arial" w:hAnsi="Arial" w:cs="Arial"/>
                <w:sz w:val="24"/>
              </w:rPr>
              <w:t>Total</w:t>
            </w:r>
          </w:p>
        </w:tc>
        <w:tc>
          <w:tcPr>
            <w:tcW w:w="892"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40</w:t>
            </w:r>
          </w:p>
        </w:tc>
        <w:tc>
          <w:tcPr>
            <w:tcW w:w="1865"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1</w:t>
            </w:r>
          </w:p>
        </w:tc>
        <w:tc>
          <w:tcPr>
            <w:tcW w:w="1475"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100</w:t>
            </w:r>
          </w:p>
        </w:tc>
      </w:tr>
    </w:tbl>
    <w:p w:rsidR="00E15B42" w:rsidRDefault="00E15B42" w:rsidP="00E15B42">
      <w:pPr>
        <w:jc w:val="both"/>
        <w:rPr>
          <w:rFonts w:ascii="Arial" w:hAnsi="Arial" w:cs="Arial"/>
          <w:sz w:val="24"/>
        </w:rPr>
      </w:pPr>
    </w:p>
    <w:p w:rsidR="00770A4A" w:rsidRPr="006971B6" w:rsidRDefault="00E15B42" w:rsidP="006971B6">
      <w:pPr>
        <w:jc w:val="both"/>
        <w:rPr>
          <w:rFonts w:ascii="Arial" w:hAnsi="Arial" w:cs="Arial"/>
          <w:sz w:val="24"/>
        </w:rPr>
      </w:pPr>
      <w:r>
        <w:rPr>
          <w:noProof/>
          <w:lang w:eastAsia="es-CO"/>
        </w:rPr>
        <w:drawing>
          <wp:inline distT="0" distB="0" distL="0" distR="0">
            <wp:extent cx="3638550" cy="1676400"/>
            <wp:effectExtent l="19050" t="0" r="1905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70A4A" w:rsidRPr="00837915" w:rsidRDefault="00837915" w:rsidP="00837915">
      <w:pPr>
        <w:jc w:val="both"/>
        <w:rPr>
          <w:rFonts w:ascii="Arial" w:hAnsi="Arial" w:cs="Arial"/>
          <w:sz w:val="24"/>
        </w:rPr>
      </w:pPr>
      <w:r w:rsidRPr="00837915">
        <w:rPr>
          <w:rFonts w:ascii="Arial" w:hAnsi="Arial" w:cs="Arial"/>
          <w:sz w:val="24"/>
        </w:rPr>
        <w:t xml:space="preserve">Muchas veces cuando persona queda desempleada no es por la falta de conocimiento o de entusiasmo, si no que porque las ventas de la empresa son bajas y esto hace </w:t>
      </w:r>
      <w:r>
        <w:rPr>
          <w:rFonts w:ascii="Arial" w:hAnsi="Arial" w:cs="Arial"/>
          <w:sz w:val="24"/>
        </w:rPr>
        <w:t xml:space="preserve">que </w:t>
      </w:r>
      <w:r w:rsidRPr="00837915">
        <w:rPr>
          <w:rFonts w:ascii="Arial" w:hAnsi="Arial" w:cs="Arial"/>
          <w:sz w:val="24"/>
        </w:rPr>
        <w:t>se reduzca la mano de obra.</w:t>
      </w:r>
      <w:r>
        <w:rPr>
          <w:rFonts w:ascii="Arial" w:hAnsi="Arial" w:cs="Arial"/>
          <w:sz w:val="24"/>
        </w:rPr>
        <w:t xml:space="preserve"> Por eso se obtuvo en las encuestas un 53% personas que no se sienten culpables.</w:t>
      </w:r>
    </w:p>
    <w:tbl>
      <w:tblPr>
        <w:tblStyle w:val="Cuadrculaclara-nfasis6"/>
        <w:tblW w:w="0" w:type="auto"/>
        <w:tblLook w:val="04A0"/>
      </w:tblPr>
      <w:tblGrid>
        <w:gridCol w:w="1693"/>
        <w:gridCol w:w="889"/>
        <w:gridCol w:w="1860"/>
        <w:gridCol w:w="1471"/>
      </w:tblGrid>
      <w:tr w:rsidR="00E15B42" w:rsidRPr="00E15B42" w:rsidTr="00EF3841">
        <w:trPr>
          <w:cnfStyle w:val="100000000000"/>
          <w:trHeight w:val="401"/>
        </w:trPr>
        <w:tc>
          <w:tcPr>
            <w:cnfStyle w:val="001000000000"/>
            <w:tcW w:w="5913" w:type="dxa"/>
            <w:gridSpan w:val="4"/>
            <w:noWrap/>
            <w:hideMark/>
          </w:tcPr>
          <w:p w:rsidR="00E15B42" w:rsidRPr="00E15B42" w:rsidRDefault="00E15B42" w:rsidP="00E15B42">
            <w:pPr>
              <w:jc w:val="both"/>
              <w:rPr>
                <w:rFonts w:ascii="Arial" w:hAnsi="Arial" w:cs="Arial"/>
                <w:sz w:val="24"/>
              </w:rPr>
            </w:pPr>
            <w:r w:rsidRPr="00E15B42">
              <w:rPr>
                <w:rFonts w:ascii="Arial" w:hAnsi="Arial" w:cs="Arial"/>
                <w:sz w:val="24"/>
              </w:rPr>
              <w:t xml:space="preserve">4.  Ha intentado de recuperar o buscar </w:t>
            </w:r>
          </w:p>
        </w:tc>
      </w:tr>
      <w:tr w:rsidR="00E15B42" w:rsidRPr="00E15B42" w:rsidTr="00EF3841">
        <w:trPr>
          <w:cnfStyle w:val="000000100000"/>
          <w:trHeight w:val="297"/>
        </w:trPr>
        <w:tc>
          <w:tcPr>
            <w:cnfStyle w:val="001000000000"/>
            <w:tcW w:w="5913" w:type="dxa"/>
            <w:gridSpan w:val="4"/>
            <w:noWrap/>
            <w:hideMark/>
          </w:tcPr>
          <w:p w:rsidR="00E15B42" w:rsidRPr="00E15B42" w:rsidRDefault="00E15B42" w:rsidP="00E15B42">
            <w:pPr>
              <w:jc w:val="both"/>
              <w:rPr>
                <w:rFonts w:ascii="Arial" w:hAnsi="Arial" w:cs="Arial"/>
                <w:sz w:val="24"/>
              </w:rPr>
            </w:pPr>
            <w:r w:rsidRPr="00E15B42">
              <w:rPr>
                <w:rFonts w:ascii="Arial" w:hAnsi="Arial" w:cs="Arial"/>
                <w:sz w:val="24"/>
              </w:rPr>
              <w:t>empleo durante un tiempo determinado</w:t>
            </w:r>
          </w:p>
        </w:tc>
      </w:tr>
      <w:tr w:rsidR="00E15B42" w:rsidRPr="00E15B42" w:rsidTr="00EF3841">
        <w:trPr>
          <w:cnfStyle w:val="000000010000"/>
          <w:trHeight w:val="297"/>
        </w:trPr>
        <w:tc>
          <w:tcPr>
            <w:cnfStyle w:val="001000000000"/>
            <w:tcW w:w="1693" w:type="dxa"/>
            <w:noWrap/>
            <w:hideMark/>
          </w:tcPr>
          <w:p w:rsidR="00E15B42" w:rsidRPr="00E15B42" w:rsidRDefault="00E15B42" w:rsidP="00E15B42">
            <w:pPr>
              <w:jc w:val="both"/>
              <w:rPr>
                <w:rFonts w:ascii="Arial" w:hAnsi="Arial" w:cs="Arial"/>
                <w:sz w:val="24"/>
              </w:rPr>
            </w:pPr>
            <w:r w:rsidRPr="00E15B42">
              <w:rPr>
                <w:rFonts w:ascii="Arial" w:hAnsi="Arial" w:cs="Arial"/>
                <w:sz w:val="24"/>
              </w:rPr>
              <w:t>SI</w:t>
            </w:r>
          </w:p>
        </w:tc>
        <w:tc>
          <w:tcPr>
            <w:tcW w:w="889"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19</w:t>
            </w:r>
          </w:p>
        </w:tc>
        <w:tc>
          <w:tcPr>
            <w:tcW w:w="1860"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0,475</w:t>
            </w:r>
          </w:p>
        </w:tc>
        <w:tc>
          <w:tcPr>
            <w:tcW w:w="1471"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47,5</w:t>
            </w:r>
          </w:p>
        </w:tc>
      </w:tr>
      <w:tr w:rsidR="00E15B42" w:rsidRPr="00E15B42" w:rsidTr="00EF3841">
        <w:trPr>
          <w:cnfStyle w:val="000000100000"/>
          <w:trHeight w:val="297"/>
        </w:trPr>
        <w:tc>
          <w:tcPr>
            <w:cnfStyle w:val="001000000000"/>
            <w:tcW w:w="1693" w:type="dxa"/>
            <w:noWrap/>
            <w:hideMark/>
          </w:tcPr>
          <w:p w:rsidR="00E15B42" w:rsidRPr="00E15B42" w:rsidRDefault="00E15B42" w:rsidP="00E15B42">
            <w:pPr>
              <w:jc w:val="both"/>
              <w:rPr>
                <w:rFonts w:ascii="Arial" w:hAnsi="Arial" w:cs="Arial"/>
                <w:sz w:val="24"/>
              </w:rPr>
            </w:pPr>
            <w:r w:rsidRPr="00E15B42">
              <w:rPr>
                <w:rFonts w:ascii="Arial" w:hAnsi="Arial" w:cs="Arial"/>
                <w:sz w:val="24"/>
              </w:rPr>
              <w:t>NO</w:t>
            </w:r>
          </w:p>
        </w:tc>
        <w:tc>
          <w:tcPr>
            <w:tcW w:w="889"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21</w:t>
            </w:r>
          </w:p>
        </w:tc>
        <w:tc>
          <w:tcPr>
            <w:tcW w:w="1860"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0,525</w:t>
            </w:r>
          </w:p>
        </w:tc>
        <w:tc>
          <w:tcPr>
            <w:tcW w:w="1471" w:type="dxa"/>
            <w:noWrap/>
            <w:hideMark/>
          </w:tcPr>
          <w:p w:rsidR="00E15B42" w:rsidRPr="00E15B42" w:rsidRDefault="00E15B42" w:rsidP="00E15B42">
            <w:pPr>
              <w:jc w:val="both"/>
              <w:cnfStyle w:val="000000100000"/>
              <w:rPr>
                <w:rFonts w:ascii="Arial" w:hAnsi="Arial" w:cs="Arial"/>
                <w:sz w:val="24"/>
              </w:rPr>
            </w:pPr>
            <w:r w:rsidRPr="00E15B42">
              <w:rPr>
                <w:rFonts w:ascii="Arial" w:hAnsi="Arial" w:cs="Arial"/>
                <w:sz w:val="24"/>
              </w:rPr>
              <w:t>52,5</w:t>
            </w:r>
          </w:p>
        </w:tc>
      </w:tr>
      <w:tr w:rsidR="00E15B42" w:rsidRPr="00E15B42" w:rsidTr="00EF3841">
        <w:trPr>
          <w:cnfStyle w:val="000000010000"/>
          <w:trHeight w:val="297"/>
        </w:trPr>
        <w:tc>
          <w:tcPr>
            <w:cnfStyle w:val="001000000000"/>
            <w:tcW w:w="1693" w:type="dxa"/>
            <w:noWrap/>
            <w:hideMark/>
          </w:tcPr>
          <w:p w:rsidR="00E15B42" w:rsidRPr="00E15B42" w:rsidRDefault="00E15B42" w:rsidP="00E15B42">
            <w:pPr>
              <w:jc w:val="both"/>
              <w:rPr>
                <w:rFonts w:ascii="Arial" w:hAnsi="Arial" w:cs="Arial"/>
                <w:sz w:val="24"/>
              </w:rPr>
            </w:pPr>
            <w:r w:rsidRPr="00E15B42">
              <w:rPr>
                <w:rFonts w:ascii="Arial" w:hAnsi="Arial" w:cs="Arial"/>
                <w:sz w:val="24"/>
              </w:rPr>
              <w:t>Total</w:t>
            </w:r>
          </w:p>
        </w:tc>
        <w:tc>
          <w:tcPr>
            <w:tcW w:w="889"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40</w:t>
            </w:r>
          </w:p>
        </w:tc>
        <w:tc>
          <w:tcPr>
            <w:tcW w:w="1860"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1</w:t>
            </w:r>
          </w:p>
        </w:tc>
        <w:tc>
          <w:tcPr>
            <w:tcW w:w="1471" w:type="dxa"/>
            <w:noWrap/>
            <w:hideMark/>
          </w:tcPr>
          <w:p w:rsidR="00E15B42" w:rsidRPr="00E15B42" w:rsidRDefault="00E15B42" w:rsidP="00E15B42">
            <w:pPr>
              <w:jc w:val="both"/>
              <w:cnfStyle w:val="000000010000"/>
              <w:rPr>
                <w:rFonts w:ascii="Arial" w:hAnsi="Arial" w:cs="Arial"/>
                <w:sz w:val="24"/>
              </w:rPr>
            </w:pPr>
            <w:r w:rsidRPr="00E15B42">
              <w:rPr>
                <w:rFonts w:ascii="Arial" w:hAnsi="Arial" w:cs="Arial"/>
                <w:sz w:val="24"/>
              </w:rPr>
              <w:t>100</w:t>
            </w:r>
          </w:p>
        </w:tc>
      </w:tr>
    </w:tbl>
    <w:p w:rsidR="00770A4A" w:rsidRDefault="00770A4A" w:rsidP="00E15B42">
      <w:pPr>
        <w:jc w:val="both"/>
        <w:rPr>
          <w:rFonts w:ascii="Arial" w:hAnsi="Arial" w:cs="Arial"/>
          <w:sz w:val="24"/>
        </w:rPr>
      </w:pPr>
    </w:p>
    <w:p w:rsidR="00E15B42" w:rsidRPr="00E15B42" w:rsidRDefault="00E15B42" w:rsidP="00E15B42">
      <w:pPr>
        <w:jc w:val="both"/>
        <w:rPr>
          <w:rFonts w:ascii="Arial" w:hAnsi="Arial" w:cs="Arial"/>
          <w:sz w:val="24"/>
        </w:rPr>
      </w:pPr>
      <w:r>
        <w:rPr>
          <w:noProof/>
          <w:lang w:eastAsia="es-CO"/>
        </w:rPr>
        <w:drawing>
          <wp:inline distT="0" distB="0" distL="0" distR="0">
            <wp:extent cx="3743325" cy="1943100"/>
            <wp:effectExtent l="0" t="0" r="9525"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70A4A" w:rsidRDefault="00837915" w:rsidP="00837915">
      <w:pPr>
        <w:jc w:val="both"/>
        <w:rPr>
          <w:rFonts w:ascii="Arial" w:hAnsi="Arial" w:cs="Arial"/>
          <w:sz w:val="24"/>
        </w:rPr>
      </w:pPr>
      <w:r>
        <w:rPr>
          <w:rFonts w:ascii="Arial" w:hAnsi="Arial" w:cs="Arial"/>
          <w:sz w:val="24"/>
        </w:rPr>
        <w:t xml:space="preserve">El 53% de las personas entrevistadas no han intentado recuperar o buscar empleo ya que aquellas personas trabajan de forma independiente. </w:t>
      </w:r>
    </w:p>
    <w:tbl>
      <w:tblPr>
        <w:tblStyle w:val="Cuadrculaclara-nfasis6"/>
        <w:tblW w:w="0" w:type="auto"/>
        <w:tblLook w:val="04A0"/>
      </w:tblPr>
      <w:tblGrid>
        <w:gridCol w:w="1767"/>
        <w:gridCol w:w="894"/>
        <w:gridCol w:w="1950"/>
        <w:gridCol w:w="1528"/>
      </w:tblGrid>
      <w:tr w:rsidR="003E6CDC" w:rsidRPr="003E6CDC" w:rsidTr="00EF3841">
        <w:trPr>
          <w:cnfStyle w:val="100000000000"/>
          <w:trHeight w:val="315"/>
        </w:trPr>
        <w:tc>
          <w:tcPr>
            <w:cnfStyle w:val="001000000000"/>
            <w:tcW w:w="6139" w:type="dxa"/>
            <w:gridSpan w:val="4"/>
            <w:noWrap/>
            <w:hideMark/>
          </w:tcPr>
          <w:p w:rsidR="003E6CDC" w:rsidRPr="003E6CDC" w:rsidRDefault="003E6CDC" w:rsidP="003E6CDC">
            <w:pPr>
              <w:jc w:val="both"/>
              <w:rPr>
                <w:rFonts w:ascii="Arial" w:hAnsi="Arial" w:cs="Arial"/>
                <w:sz w:val="24"/>
              </w:rPr>
            </w:pPr>
            <w:r w:rsidRPr="003E6CDC">
              <w:rPr>
                <w:rFonts w:ascii="Arial" w:hAnsi="Arial" w:cs="Arial"/>
                <w:sz w:val="24"/>
              </w:rPr>
              <w:t xml:space="preserve">5.   En el tiempo que lleva desempleado ha tratado </w:t>
            </w:r>
          </w:p>
        </w:tc>
      </w:tr>
      <w:tr w:rsidR="003E6CDC" w:rsidRPr="003E6CDC" w:rsidTr="00EF3841">
        <w:trPr>
          <w:cnfStyle w:val="000000100000"/>
          <w:trHeight w:val="315"/>
        </w:trPr>
        <w:tc>
          <w:tcPr>
            <w:cnfStyle w:val="001000000000"/>
            <w:tcW w:w="2661" w:type="dxa"/>
            <w:gridSpan w:val="2"/>
            <w:noWrap/>
            <w:hideMark/>
          </w:tcPr>
          <w:p w:rsidR="003E6CDC" w:rsidRPr="003E6CDC" w:rsidRDefault="003E6CDC" w:rsidP="003E6CDC">
            <w:pPr>
              <w:jc w:val="both"/>
              <w:rPr>
                <w:rFonts w:ascii="Arial" w:hAnsi="Arial" w:cs="Arial"/>
                <w:sz w:val="24"/>
              </w:rPr>
            </w:pPr>
            <w:r w:rsidRPr="003E6CDC">
              <w:rPr>
                <w:rFonts w:ascii="Arial" w:hAnsi="Arial" w:cs="Arial"/>
                <w:sz w:val="24"/>
              </w:rPr>
              <w:t>de suicidarse</w:t>
            </w:r>
          </w:p>
        </w:tc>
        <w:tc>
          <w:tcPr>
            <w:tcW w:w="1950" w:type="dxa"/>
            <w:noWrap/>
            <w:hideMark/>
          </w:tcPr>
          <w:p w:rsidR="003E6CDC" w:rsidRPr="003E6CDC" w:rsidRDefault="003E6CDC" w:rsidP="003E6CDC">
            <w:pPr>
              <w:jc w:val="both"/>
              <w:cnfStyle w:val="000000100000"/>
              <w:rPr>
                <w:rFonts w:ascii="Arial" w:hAnsi="Arial" w:cs="Arial"/>
                <w:sz w:val="24"/>
              </w:rPr>
            </w:pPr>
            <w:r w:rsidRPr="003E6CDC">
              <w:rPr>
                <w:rFonts w:ascii="Arial" w:hAnsi="Arial" w:cs="Arial"/>
                <w:sz w:val="24"/>
              </w:rPr>
              <w:t> </w:t>
            </w:r>
          </w:p>
        </w:tc>
        <w:tc>
          <w:tcPr>
            <w:tcW w:w="1527" w:type="dxa"/>
            <w:noWrap/>
            <w:hideMark/>
          </w:tcPr>
          <w:p w:rsidR="003E6CDC" w:rsidRPr="003E6CDC" w:rsidRDefault="003E6CDC" w:rsidP="003E6CDC">
            <w:pPr>
              <w:jc w:val="both"/>
              <w:cnfStyle w:val="000000100000"/>
              <w:rPr>
                <w:rFonts w:ascii="Arial" w:hAnsi="Arial" w:cs="Arial"/>
                <w:sz w:val="24"/>
              </w:rPr>
            </w:pPr>
            <w:r w:rsidRPr="003E6CDC">
              <w:rPr>
                <w:rFonts w:ascii="Arial" w:hAnsi="Arial" w:cs="Arial"/>
                <w:sz w:val="24"/>
              </w:rPr>
              <w:t> </w:t>
            </w:r>
          </w:p>
        </w:tc>
      </w:tr>
      <w:tr w:rsidR="003E6CDC" w:rsidRPr="003E6CDC" w:rsidTr="00EF3841">
        <w:trPr>
          <w:cnfStyle w:val="000000010000"/>
          <w:trHeight w:val="315"/>
        </w:trPr>
        <w:tc>
          <w:tcPr>
            <w:cnfStyle w:val="001000000000"/>
            <w:tcW w:w="1767" w:type="dxa"/>
            <w:noWrap/>
            <w:hideMark/>
          </w:tcPr>
          <w:p w:rsidR="003E6CDC" w:rsidRPr="003E6CDC" w:rsidRDefault="003E6CDC" w:rsidP="003E6CDC">
            <w:pPr>
              <w:jc w:val="both"/>
              <w:rPr>
                <w:rFonts w:ascii="Arial" w:hAnsi="Arial" w:cs="Arial"/>
                <w:sz w:val="24"/>
              </w:rPr>
            </w:pPr>
            <w:r w:rsidRPr="003E6CDC">
              <w:rPr>
                <w:rFonts w:ascii="Arial" w:hAnsi="Arial" w:cs="Arial"/>
                <w:sz w:val="24"/>
              </w:rPr>
              <w:t>SI</w:t>
            </w:r>
          </w:p>
        </w:tc>
        <w:tc>
          <w:tcPr>
            <w:tcW w:w="894" w:type="dxa"/>
            <w:noWrap/>
            <w:hideMark/>
          </w:tcPr>
          <w:p w:rsidR="003E6CDC" w:rsidRPr="003E6CDC" w:rsidRDefault="003E6CDC" w:rsidP="003E6CDC">
            <w:pPr>
              <w:jc w:val="both"/>
              <w:cnfStyle w:val="000000010000"/>
              <w:rPr>
                <w:rFonts w:ascii="Arial" w:hAnsi="Arial" w:cs="Arial"/>
                <w:sz w:val="24"/>
              </w:rPr>
            </w:pPr>
            <w:r w:rsidRPr="003E6CDC">
              <w:rPr>
                <w:rFonts w:ascii="Arial" w:hAnsi="Arial" w:cs="Arial"/>
                <w:sz w:val="24"/>
              </w:rPr>
              <w:t>25</w:t>
            </w:r>
          </w:p>
        </w:tc>
        <w:tc>
          <w:tcPr>
            <w:tcW w:w="1950" w:type="dxa"/>
            <w:noWrap/>
            <w:hideMark/>
          </w:tcPr>
          <w:p w:rsidR="003E6CDC" w:rsidRPr="003E6CDC" w:rsidRDefault="003E6CDC" w:rsidP="003E6CDC">
            <w:pPr>
              <w:jc w:val="both"/>
              <w:cnfStyle w:val="000000010000"/>
              <w:rPr>
                <w:rFonts w:ascii="Arial" w:hAnsi="Arial" w:cs="Arial"/>
                <w:sz w:val="24"/>
              </w:rPr>
            </w:pPr>
            <w:r w:rsidRPr="003E6CDC">
              <w:rPr>
                <w:rFonts w:ascii="Arial" w:hAnsi="Arial" w:cs="Arial"/>
                <w:sz w:val="24"/>
              </w:rPr>
              <w:t>0,625</w:t>
            </w:r>
          </w:p>
        </w:tc>
        <w:tc>
          <w:tcPr>
            <w:tcW w:w="1527" w:type="dxa"/>
            <w:noWrap/>
            <w:hideMark/>
          </w:tcPr>
          <w:p w:rsidR="003E6CDC" w:rsidRPr="003E6CDC" w:rsidRDefault="003E6CDC" w:rsidP="003E6CDC">
            <w:pPr>
              <w:jc w:val="both"/>
              <w:cnfStyle w:val="000000010000"/>
              <w:rPr>
                <w:rFonts w:ascii="Arial" w:hAnsi="Arial" w:cs="Arial"/>
                <w:sz w:val="24"/>
              </w:rPr>
            </w:pPr>
            <w:r w:rsidRPr="003E6CDC">
              <w:rPr>
                <w:rFonts w:ascii="Arial" w:hAnsi="Arial" w:cs="Arial"/>
                <w:sz w:val="24"/>
              </w:rPr>
              <w:t>62,5</w:t>
            </w:r>
          </w:p>
        </w:tc>
      </w:tr>
      <w:tr w:rsidR="003E6CDC" w:rsidRPr="003E6CDC" w:rsidTr="00EF3841">
        <w:trPr>
          <w:cnfStyle w:val="000000100000"/>
          <w:trHeight w:val="315"/>
        </w:trPr>
        <w:tc>
          <w:tcPr>
            <w:cnfStyle w:val="001000000000"/>
            <w:tcW w:w="1767" w:type="dxa"/>
            <w:noWrap/>
            <w:hideMark/>
          </w:tcPr>
          <w:p w:rsidR="003E6CDC" w:rsidRPr="003E6CDC" w:rsidRDefault="003E6CDC" w:rsidP="003E6CDC">
            <w:pPr>
              <w:jc w:val="both"/>
              <w:rPr>
                <w:rFonts w:ascii="Arial" w:hAnsi="Arial" w:cs="Arial"/>
                <w:sz w:val="24"/>
              </w:rPr>
            </w:pPr>
            <w:r w:rsidRPr="003E6CDC">
              <w:rPr>
                <w:rFonts w:ascii="Arial" w:hAnsi="Arial" w:cs="Arial"/>
                <w:sz w:val="24"/>
              </w:rPr>
              <w:t>NO</w:t>
            </w:r>
          </w:p>
        </w:tc>
        <w:tc>
          <w:tcPr>
            <w:tcW w:w="894" w:type="dxa"/>
            <w:noWrap/>
            <w:hideMark/>
          </w:tcPr>
          <w:p w:rsidR="003E6CDC" w:rsidRPr="003E6CDC" w:rsidRDefault="003E6CDC" w:rsidP="003E6CDC">
            <w:pPr>
              <w:jc w:val="both"/>
              <w:cnfStyle w:val="000000100000"/>
              <w:rPr>
                <w:rFonts w:ascii="Arial" w:hAnsi="Arial" w:cs="Arial"/>
                <w:sz w:val="24"/>
              </w:rPr>
            </w:pPr>
            <w:r w:rsidRPr="003E6CDC">
              <w:rPr>
                <w:rFonts w:ascii="Arial" w:hAnsi="Arial" w:cs="Arial"/>
                <w:sz w:val="24"/>
              </w:rPr>
              <w:t>15</w:t>
            </w:r>
          </w:p>
        </w:tc>
        <w:tc>
          <w:tcPr>
            <w:tcW w:w="1950" w:type="dxa"/>
            <w:noWrap/>
            <w:hideMark/>
          </w:tcPr>
          <w:p w:rsidR="003E6CDC" w:rsidRPr="003E6CDC" w:rsidRDefault="003E6CDC" w:rsidP="003E6CDC">
            <w:pPr>
              <w:jc w:val="both"/>
              <w:cnfStyle w:val="000000100000"/>
              <w:rPr>
                <w:rFonts w:ascii="Arial" w:hAnsi="Arial" w:cs="Arial"/>
                <w:sz w:val="24"/>
              </w:rPr>
            </w:pPr>
            <w:r w:rsidRPr="003E6CDC">
              <w:rPr>
                <w:rFonts w:ascii="Arial" w:hAnsi="Arial" w:cs="Arial"/>
                <w:sz w:val="24"/>
              </w:rPr>
              <w:t>0,375</w:t>
            </w:r>
          </w:p>
        </w:tc>
        <w:tc>
          <w:tcPr>
            <w:tcW w:w="1527" w:type="dxa"/>
            <w:noWrap/>
            <w:hideMark/>
          </w:tcPr>
          <w:p w:rsidR="003E6CDC" w:rsidRPr="003E6CDC" w:rsidRDefault="003E6CDC" w:rsidP="003E6CDC">
            <w:pPr>
              <w:jc w:val="both"/>
              <w:cnfStyle w:val="000000100000"/>
              <w:rPr>
                <w:rFonts w:ascii="Arial" w:hAnsi="Arial" w:cs="Arial"/>
                <w:sz w:val="24"/>
              </w:rPr>
            </w:pPr>
            <w:r w:rsidRPr="003E6CDC">
              <w:rPr>
                <w:rFonts w:ascii="Arial" w:hAnsi="Arial" w:cs="Arial"/>
                <w:sz w:val="24"/>
              </w:rPr>
              <w:t>37,5</w:t>
            </w:r>
          </w:p>
        </w:tc>
      </w:tr>
      <w:tr w:rsidR="003E6CDC" w:rsidRPr="003E6CDC" w:rsidTr="00EF3841">
        <w:trPr>
          <w:cnfStyle w:val="000000010000"/>
          <w:trHeight w:val="315"/>
        </w:trPr>
        <w:tc>
          <w:tcPr>
            <w:cnfStyle w:val="001000000000"/>
            <w:tcW w:w="1767" w:type="dxa"/>
            <w:noWrap/>
            <w:hideMark/>
          </w:tcPr>
          <w:p w:rsidR="003E6CDC" w:rsidRPr="003E6CDC" w:rsidRDefault="003E6CDC" w:rsidP="003E6CDC">
            <w:pPr>
              <w:jc w:val="both"/>
              <w:rPr>
                <w:rFonts w:ascii="Arial" w:hAnsi="Arial" w:cs="Arial"/>
                <w:sz w:val="24"/>
              </w:rPr>
            </w:pPr>
            <w:r w:rsidRPr="003E6CDC">
              <w:rPr>
                <w:rFonts w:ascii="Arial" w:hAnsi="Arial" w:cs="Arial"/>
                <w:sz w:val="24"/>
              </w:rPr>
              <w:t>Total</w:t>
            </w:r>
          </w:p>
        </w:tc>
        <w:tc>
          <w:tcPr>
            <w:tcW w:w="894" w:type="dxa"/>
            <w:noWrap/>
            <w:hideMark/>
          </w:tcPr>
          <w:p w:rsidR="003E6CDC" w:rsidRPr="003E6CDC" w:rsidRDefault="003E6CDC" w:rsidP="003E6CDC">
            <w:pPr>
              <w:jc w:val="both"/>
              <w:cnfStyle w:val="000000010000"/>
              <w:rPr>
                <w:rFonts w:ascii="Arial" w:hAnsi="Arial" w:cs="Arial"/>
                <w:sz w:val="24"/>
              </w:rPr>
            </w:pPr>
            <w:r w:rsidRPr="003E6CDC">
              <w:rPr>
                <w:rFonts w:ascii="Arial" w:hAnsi="Arial" w:cs="Arial"/>
                <w:sz w:val="24"/>
              </w:rPr>
              <w:t>40</w:t>
            </w:r>
          </w:p>
        </w:tc>
        <w:tc>
          <w:tcPr>
            <w:tcW w:w="1950" w:type="dxa"/>
            <w:noWrap/>
            <w:hideMark/>
          </w:tcPr>
          <w:p w:rsidR="003E6CDC" w:rsidRPr="003E6CDC" w:rsidRDefault="003E6CDC" w:rsidP="003E6CDC">
            <w:pPr>
              <w:jc w:val="both"/>
              <w:cnfStyle w:val="000000010000"/>
              <w:rPr>
                <w:rFonts w:ascii="Arial" w:hAnsi="Arial" w:cs="Arial"/>
                <w:sz w:val="24"/>
              </w:rPr>
            </w:pPr>
            <w:r w:rsidRPr="003E6CDC">
              <w:rPr>
                <w:rFonts w:ascii="Arial" w:hAnsi="Arial" w:cs="Arial"/>
                <w:sz w:val="24"/>
              </w:rPr>
              <w:t>1</w:t>
            </w:r>
          </w:p>
        </w:tc>
        <w:tc>
          <w:tcPr>
            <w:tcW w:w="1527" w:type="dxa"/>
            <w:noWrap/>
            <w:hideMark/>
          </w:tcPr>
          <w:p w:rsidR="003E6CDC" w:rsidRPr="003E6CDC" w:rsidRDefault="003E6CDC" w:rsidP="003E6CDC">
            <w:pPr>
              <w:jc w:val="both"/>
              <w:cnfStyle w:val="000000010000"/>
              <w:rPr>
                <w:rFonts w:ascii="Arial" w:hAnsi="Arial" w:cs="Arial"/>
                <w:sz w:val="24"/>
              </w:rPr>
            </w:pPr>
            <w:r w:rsidRPr="003E6CDC">
              <w:rPr>
                <w:rFonts w:ascii="Arial" w:hAnsi="Arial" w:cs="Arial"/>
                <w:sz w:val="24"/>
              </w:rPr>
              <w:t>100</w:t>
            </w:r>
          </w:p>
        </w:tc>
      </w:tr>
    </w:tbl>
    <w:p w:rsidR="003E6CDC" w:rsidRDefault="003E6CDC" w:rsidP="00837915">
      <w:pPr>
        <w:jc w:val="both"/>
        <w:rPr>
          <w:rFonts w:ascii="Arial" w:hAnsi="Arial" w:cs="Arial"/>
          <w:sz w:val="24"/>
        </w:rPr>
      </w:pPr>
    </w:p>
    <w:p w:rsidR="003E6CDC" w:rsidRDefault="003E6CDC" w:rsidP="00837915">
      <w:pPr>
        <w:jc w:val="both"/>
        <w:rPr>
          <w:rFonts w:ascii="Arial" w:hAnsi="Arial" w:cs="Arial"/>
          <w:sz w:val="24"/>
        </w:rPr>
      </w:pPr>
      <w:r>
        <w:rPr>
          <w:noProof/>
          <w:lang w:eastAsia="es-CO"/>
        </w:rPr>
        <w:drawing>
          <wp:inline distT="0" distB="0" distL="0" distR="0">
            <wp:extent cx="3819525" cy="2381250"/>
            <wp:effectExtent l="0" t="0" r="9525"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E6CDC" w:rsidRPr="00837915" w:rsidRDefault="003E6CDC" w:rsidP="00837915">
      <w:pPr>
        <w:jc w:val="both"/>
        <w:rPr>
          <w:rFonts w:ascii="Arial" w:hAnsi="Arial" w:cs="Arial"/>
          <w:sz w:val="24"/>
        </w:rPr>
      </w:pPr>
      <w:r>
        <w:rPr>
          <w:rFonts w:ascii="Arial" w:hAnsi="Arial" w:cs="Arial"/>
          <w:sz w:val="24"/>
        </w:rPr>
        <w:t>Como se ha dicho el suicidio se asocia con el desempleo y es uno de los principales efectos que causa en los hogares familiares.  El 62% de los entrevistados han intentado suicidarse ya que la renta mínima no le alcanza para pagar algunas deudas.</w:t>
      </w:r>
    </w:p>
    <w:p w:rsidR="00770A4A" w:rsidRPr="00F86E94" w:rsidRDefault="00770A4A" w:rsidP="00F86E94">
      <w:pPr>
        <w:jc w:val="both"/>
        <w:rPr>
          <w:rFonts w:ascii="Arial" w:hAnsi="Arial" w:cs="Arial"/>
          <w:sz w:val="24"/>
        </w:rPr>
      </w:pPr>
    </w:p>
    <w:p w:rsidR="0098303F" w:rsidRDefault="0098303F" w:rsidP="00CE76D9">
      <w:pPr>
        <w:rPr>
          <w:rFonts w:ascii="Arial" w:hAnsi="Arial" w:cs="Arial"/>
          <w:b/>
          <w:sz w:val="24"/>
        </w:rPr>
      </w:pPr>
    </w:p>
    <w:p w:rsidR="00BF788E" w:rsidRPr="00EA286D" w:rsidRDefault="00EA286D" w:rsidP="00186A99">
      <w:pPr>
        <w:jc w:val="center"/>
        <w:rPr>
          <w:rFonts w:ascii="Arial" w:hAnsi="Arial" w:cs="Arial"/>
          <w:b/>
          <w:sz w:val="24"/>
        </w:rPr>
      </w:pPr>
      <w:r w:rsidRPr="00EA286D">
        <w:rPr>
          <w:rFonts w:ascii="Arial" w:hAnsi="Arial" w:cs="Arial"/>
          <w:b/>
          <w:sz w:val="24"/>
        </w:rPr>
        <w:t>CONCLUSIÓN</w:t>
      </w:r>
    </w:p>
    <w:p w:rsidR="007A55CC" w:rsidRPr="005B2FCD" w:rsidRDefault="00BF788E" w:rsidP="00F66A7E">
      <w:pPr>
        <w:jc w:val="both"/>
        <w:rPr>
          <w:rFonts w:ascii="Arial" w:hAnsi="Arial" w:cs="Arial"/>
          <w:sz w:val="24"/>
        </w:rPr>
      </w:pPr>
      <w:r w:rsidRPr="005B2FCD">
        <w:rPr>
          <w:rFonts w:ascii="Arial" w:hAnsi="Arial" w:cs="Arial"/>
          <w:sz w:val="24"/>
        </w:rPr>
        <w:t>El desempleo es un problema de tema que siempre se a tratar en todos los rincones de los países y pasan los siglos y será un fenómeno muy grave.</w:t>
      </w:r>
      <w:r w:rsidR="00BD17CF">
        <w:rPr>
          <w:rFonts w:ascii="Arial" w:hAnsi="Arial" w:cs="Arial"/>
          <w:sz w:val="24"/>
        </w:rPr>
        <w:t xml:space="preserve"> </w:t>
      </w:r>
      <w:r w:rsidR="007A55CC" w:rsidRPr="005B2FCD">
        <w:rPr>
          <w:rFonts w:ascii="Arial" w:hAnsi="Arial" w:cs="Arial"/>
          <w:sz w:val="24"/>
        </w:rPr>
        <w:t xml:space="preserve">Colombia es uno de los países latinoamericanos con índices más altos de desempleo y ha crecido en estos últimos años por que las empresas buscan gente con experiencias y competencias y esto hace que algunas industrias cierren. </w:t>
      </w:r>
    </w:p>
    <w:p w:rsidR="007A55CC" w:rsidRPr="005B2FCD" w:rsidRDefault="007A55CC" w:rsidP="00F66A7E">
      <w:pPr>
        <w:jc w:val="both"/>
        <w:rPr>
          <w:rFonts w:ascii="Arial" w:hAnsi="Arial" w:cs="Arial"/>
          <w:sz w:val="24"/>
        </w:rPr>
      </w:pPr>
      <w:r w:rsidRPr="005B2FCD">
        <w:rPr>
          <w:rFonts w:ascii="Arial" w:hAnsi="Arial" w:cs="Arial"/>
          <w:sz w:val="24"/>
        </w:rPr>
        <w:t>El desempleo en Colombia es uno de los principales problemas sociales y más que el desempleo da origen a la violencia y</w:t>
      </w:r>
      <w:r w:rsidR="00614F06" w:rsidRPr="005B2FCD">
        <w:rPr>
          <w:rFonts w:ascii="Arial" w:hAnsi="Arial" w:cs="Arial"/>
          <w:sz w:val="24"/>
        </w:rPr>
        <w:t xml:space="preserve"> la</w:t>
      </w:r>
      <w:r w:rsidRPr="005B2FCD">
        <w:rPr>
          <w:rFonts w:ascii="Arial" w:hAnsi="Arial" w:cs="Arial"/>
          <w:sz w:val="24"/>
        </w:rPr>
        <w:t xml:space="preserve"> pobreza. Como anteriormente se dijo la población más afectada por el desempleo son </w:t>
      </w:r>
      <w:r w:rsidR="00614F06" w:rsidRPr="005B2FCD">
        <w:rPr>
          <w:rFonts w:ascii="Arial" w:hAnsi="Arial" w:cs="Arial"/>
          <w:sz w:val="24"/>
        </w:rPr>
        <w:t>l</w:t>
      </w:r>
      <w:r w:rsidRPr="005B2FCD">
        <w:rPr>
          <w:rFonts w:ascii="Arial" w:hAnsi="Arial" w:cs="Arial"/>
          <w:sz w:val="24"/>
        </w:rPr>
        <w:t>as mujeres y los jóvenes y las personas que están empleada</w:t>
      </w:r>
      <w:r w:rsidR="00614F06" w:rsidRPr="005B2FCD">
        <w:rPr>
          <w:rFonts w:ascii="Arial" w:hAnsi="Arial" w:cs="Arial"/>
          <w:sz w:val="24"/>
        </w:rPr>
        <w:t xml:space="preserve">s trabajan en empresas pequeñas.  E igualmente la inestabilidad política y económica genera desempleo. </w:t>
      </w:r>
    </w:p>
    <w:p w:rsidR="00614F06" w:rsidRPr="005B2FCD" w:rsidRDefault="00614F06" w:rsidP="00F66A7E">
      <w:pPr>
        <w:jc w:val="both"/>
        <w:rPr>
          <w:rFonts w:ascii="Arial" w:hAnsi="Arial" w:cs="Arial"/>
          <w:sz w:val="24"/>
        </w:rPr>
      </w:pPr>
      <w:r w:rsidRPr="005B2FCD">
        <w:rPr>
          <w:rFonts w:ascii="Arial" w:hAnsi="Arial" w:cs="Arial"/>
          <w:sz w:val="24"/>
        </w:rPr>
        <w:t xml:space="preserve">La razón de realizar este trabajo sobre el desempleo </w:t>
      </w:r>
      <w:r w:rsidR="002430D2" w:rsidRPr="005B2FCD">
        <w:rPr>
          <w:rFonts w:ascii="Arial" w:hAnsi="Arial" w:cs="Arial"/>
          <w:sz w:val="24"/>
        </w:rPr>
        <w:t>más</w:t>
      </w:r>
      <w:r w:rsidRPr="005B2FCD">
        <w:rPr>
          <w:rFonts w:ascii="Arial" w:hAnsi="Arial" w:cs="Arial"/>
          <w:sz w:val="24"/>
        </w:rPr>
        <w:t xml:space="preserve"> en la parte social es porque somos partes de la población colombiana</w:t>
      </w:r>
      <w:r w:rsidR="002430D2" w:rsidRPr="005B2FCD">
        <w:rPr>
          <w:rFonts w:ascii="Arial" w:hAnsi="Arial" w:cs="Arial"/>
          <w:sz w:val="24"/>
        </w:rPr>
        <w:t xml:space="preserve"> y seremos futuros profesionales donde debemos conocer las causas que genera el desempleo además de las consecuencias que lleva a la parte social y a los familiares de los desempleados, donde igualmente este fenómeno da origen a otros principales problemas sociales que tiene Colombia.</w:t>
      </w:r>
      <w:r w:rsidR="00041C18" w:rsidRPr="005B2FCD">
        <w:rPr>
          <w:rFonts w:ascii="Arial" w:hAnsi="Arial" w:cs="Arial"/>
          <w:sz w:val="24"/>
        </w:rPr>
        <w:t xml:space="preserve"> </w:t>
      </w:r>
    </w:p>
    <w:p w:rsidR="00325927" w:rsidRPr="005B2FCD" w:rsidRDefault="00325927" w:rsidP="00F66A7E">
      <w:pPr>
        <w:jc w:val="both"/>
        <w:rPr>
          <w:rFonts w:ascii="Arial" w:hAnsi="Arial" w:cs="Arial"/>
          <w:sz w:val="24"/>
        </w:rPr>
      </w:pPr>
    </w:p>
    <w:p w:rsidR="00325927" w:rsidRPr="005B2FCD" w:rsidRDefault="00325927" w:rsidP="00F66A7E">
      <w:pPr>
        <w:jc w:val="both"/>
        <w:rPr>
          <w:rFonts w:ascii="Arial" w:hAnsi="Arial" w:cs="Arial"/>
          <w:sz w:val="24"/>
        </w:rPr>
      </w:pPr>
    </w:p>
    <w:p w:rsidR="00325927" w:rsidRPr="005B2FCD" w:rsidRDefault="00325927" w:rsidP="00F66A7E">
      <w:pPr>
        <w:jc w:val="both"/>
        <w:rPr>
          <w:rFonts w:ascii="Arial" w:hAnsi="Arial" w:cs="Arial"/>
          <w:sz w:val="24"/>
        </w:rPr>
      </w:pPr>
    </w:p>
    <w:p w:rsidR="00325927" w:rsidRPr="005B2FCD" w:rsidRDefault="00325927" w:rsidP="00F66A7E">
      <w:pPr>
        <w:jc w:val="both"/>
        <w:rPr>
          <w:rFonts w:ascii="Arial" w:hAnsi="Arial" w:cs="Arial"/>
          <w:sz w:val="24"/>
        </w:rPr>
      </w:pPr>
    </w:p>
    <w:p w:rsidR="00325927" w:rsidRPr="005B2FCD" w:rsidRDefault="00325927" w:rsidP="00F66A7E">
      <w:pPr>
        <w:jc w:val="both"/>
        <w:rPr>
          <w:rFonts w:ascii="Arial" w:hAnsi="Arial" w:cs="Arial"/>
          <w:sz w:val="24"/>
        </w:rPr>
      </w:pPr>
    </w:p>
    <w:p w:rsidR="00325927" w:rsidRPr="005B2FCD" w:rsidRDefault="00325927" w:rsidP="00F66A7E">
      <w:pPr>
        <w:jc w:val="both"/>
        <w:rPr>
          <w:rFonts w:ascii="Arial" w:hAnsi="Arial" w:cs="Arial"/>
          <w:sz w:val="24"/>
        </w:rPr>
      </w:pPr>
    </w:p>
    <w:p w:rsidR="00E67565" w:rsidRPr="005B2FCD" w:rsidRDefault="00E67565" w:rsidP="00F66A7E">
      <w:pPr>
        <w:jc w:val="both"/>
        <w:rPr>
          <w:rFonts w:ascii="Arial" w:hAnsi="Arial" w:cs="Arial"/>
          <w:sz w:val="24"/>
        </w:rPr>
      </w:pPr>
    </w:p>
    <w:p w:rsidR="00325927" w:rsidRPr="005B2FCD" w:rsidRDefault="00325927" w:rsidP="00F66A7E">
      <w:pPr>
        <w:jc w:val="both"/>
        <w:rPr>
          <w:rFonts w:ascii="Arial" w:hAnsi="Arial" w:cs="Arial"/>
          <w:sz w:val="24"/>
        </w:rPr>
      </w:pPr>
    </w:p>
    <w:p w:rsidR="00325927" w:rsidRPr="005B2FCD" w:rsidRDefault="00325927" w:rsidP="00F66A7E">
      <w:pPr>
        <w:jc w:val="both"/>
        <w:rPr>
          <w:rFonts w:ascii="Arial" w:hAnsi="Arial" w:cs="Arial"/>
          <w:sz w:val="24"/>
        </w:rPr>
      </w:pPr>
    </w:p>
    <w:p w:rsidR="00325927" w:rsidRDefault="00325927" w:rsidP="00F66A7E">
      <w:pPr>
        <w:jc w:val="both"/>
        <w:rPr>
          <w:rFonts w:ascii="Arial" w:hAnsi="Arial" w:cs="Arial"/>
          <w:sz w:val="24"/>
        </w:rPr>
      </w:pPr>
    </w:p>
    <w:p w:rsidR="00EA286D" w:rsidRDefault="00EA286D" w:rsidP="00F66A7E">
      <w:pPr>
        <w:jc w:val="both"/>
        <w:rPr>
          <w:rFonts w:ascii="Arial" w:hAnsi="Arial" w:cs="Arial"/>
          <w:sz w:val="24"/>
        </w:rPr>
      </w:pPr>
    </w:p>
    <w:p w:rsidR="00EA286D" w:rsidRDefault="00EA286D" w:rsidP="00F66A7E">
      <w:pPr>
        <w:jc w:val="both"/>
        <w:rPr>
          <w:rFonts w:ascii="Arial" w:hAnsi="Arial" w:cs="Arial"/>
          <w:sz w:val="24"/>
        </w:rPr>
      </w:pPr>
    </w:p>
    <w:p w:rsidR="0098303F" w:rsidRPr="005B2FCD" w:rsidRDefault="0098303F" w:rsidP="00F66A7E">
      <w:pPr>
        <w:jc w:val="both"/>
        <w:rPr>
          <w:rFonts w:ascii="Arial" w:hAnsi="Arial" w:cs="Arial"/>
          <w:sz w:val="24"/>
        </w:rPr>
      </w:pPr>
    </w:p>
    <w:sdt>
      <w:sdtPr>
        <w:rPr>
          <w:rFonts w:asciiTheme="minorHAnsi" w:eastAsiaTheme="minorHAnsi" w:hAnsiTheme="minorHAnsi" w:cstheme="minorBidi"/>
          <w:b w:val="0"/>
          <w:bCs w:val="0"/>
          <w:color w:val="auto"/>
          <w:sz w:val="22"/>
          <w:szCs w:val="22"/>
          <w:lang w:val="es-ES" w:eastAsia="en-US"/>
        </w:rPr>
        <w:id w:val="329029549"/>
        <w:docPartObj>
          <w:docPartGallery w:val="Bibliographies"/>
          <w:docPartUnique/>
        </w:docPartObj>
      </w:sdtPr>
      <w:sdtEndPr>
        <w:rPr>
          <w:rFonts w:ascii="Arial" w:hAnsi="Arial" w:cs="Arial"/>
          <w:sz w:val="24"/>
          <w:szCs w:val="24"/>
          <w:lang w:val="es-CO"/>
        </w:rPr>
      </w:sdtEndPr>
      <w:sdtContent>
        <w:p w:rsidR="00EA286D" w:rsidRDefault="00EA286D" w:rsidP="008F25E4">
          <w:pPr>
            <w:pStyle w:val="Ttulo1"/>
            <w:jc w:val="center"/>
            <w:rPr>
              <w:rFonts w:ascii="Arial" w:hAnsi="Arial" w:cs="Arial"/>
              <w:color w:val="auto"/>
              <w:sz w:val="24"/>
              <w:szCs w:val="24"/>
              <w:lang w:val="es-ES"/>
            </w:rPr>
          </w:pPr>
          <w:r w:rsidRPr="00EA286D">
            <w:rPr>
              <w:rFonts w:ascii="Arial" w:hAnsi="Arial" w:cs="Arial"/>
              <w:color w:val="auto"/>
              <w:sz w:val="24"/>
              <w:szCs w:val="24"/>
              <w:lang w:val="es-ES"/>
            </w:rPr>
            <w:t>BIBLIOGRAFÍA</w:t>
          </w:r>
        </w:p>
        <w:p w:rsidR="008F25E4" w:rsidRPr="008F25E4" w:rsidRDefault="008F25E4" w:rsidP="008F25E4">
          <w:pPr>
            <w:rPr>
              <w:lang w:val="es-ES" w:eastAsia="es-CO"/>
            </w:rPr>
          </w:pPr>
        </w:p>
        <w:sdt>
          <w:sdtPr>
            <w:rPr>
              <w:rFonts w:ascii="Arial" w:hAnsi="Arial" w:cs="Arial"/>
              <w:sz w:val="24"/>
              <w:szCs w:val="24"/>
            </w:rPr>
            <w:id w:val="111145805"/>
            <w:bibliography/>
          </w:sdtPr>
          <w:sdtContent>
            <w:p w:rsidR="008F25E4" w:rsidRPr="008F25E4" w:rsidRDefault="00417C04" w:rsidP="008F25E4">
              <w:pPr>
                <w:pStyle w:val="Bibliografa"/>
                <w:numPr>
                  <w:ilvl w:val="0"/>
                  <w:numId w:val="5"/>
                </w:numPr>
                <w:jc w:val="both"/>
                <w:rPr>
                  <w:rFonts w:ascii="Arial" w:hAnsi="Arial" w:cs="Arial"/>
                  <w:noProof/>
                  <w:sz w:val="24"/>
                  <w:szCs w:val="24"/>
                  <w:lang w:val="es-ES"/>
                </w:rPr>
              </w:pPr>
              <w:r w:rsidRPr="00417C04">
                <w:rPr>
                  <w:rFonts w:ascii="Arial" w:hAnsi="Arial" w:cs="Arial"/>
                  <w:sz w:val="24"/>
                  <w:szCs w:val="24"/>
                </w:rPr>
                <w:fldChar w:fldCharType="begin"/>
              </w:r>
              <w:r w:rsidR="00A262E2" w:rsidRPr="008F25E4">
                <w:rPr>
                  <w:rFonts w:ascii="Arial" w:hAnsi="Arial" w:cs="Arial"/>
                  <w:sz w:val="24"/>
                  <w:szCs w:val="24"/>
                </w:rPr>
                <w:instrText>BIBLIOGRAPHY</w:instrText>
              </w:r>
              <w:r w:rsidRPr="00417C04">
                <w:rPr>
                  <w:rFonts w:ascii="Arial" w:hAnsi="Arial" w:cs="Arial"/>
                  <w:sz w:val="24"/>
                  <w:szCs w:val="24"/>
                </w:rPr>
                <w:fldChar w:fldCharType="separate"/>
              </w:r>
              <w:r w:rsidR="008F25E4" w:rsidRPr="008F25E4">
                <w:rPr>
                  <w:rFonts w:ascii="Arial" w:hAnsi="Arial" w:cs="Arial"/>
                  <w:i/>
                  <w:iCs/>
                  <w:noProof/>
                  <w:sz w:val="24"/>
                  <w:szCs w:val="24"/>
                  <w:lang w:val="es-ES"/>
                </w:rPr>
                <w:t>desempleo.blogspot.com</w:t>
              </w:r>
              <w:r w:rsidR="008F25E4" w:rsidRPr="008F25E4">
                <w:rPr>
                  <w:rFonts w:ascii="Arial" w:hAnsi="Arial" w:cs="Arial"/>
                  <w:noProof/>
                  <w:sz w:val="24"/>
                  <w:szCs w:val="24"/>
                  <w:lang w:val="es-ES"/>
                </w:rPr>
                <w:t>. (19 de septiembre de 2009). Recuperado el 11 de marzo de 2013, de http://desempleo-desempleo.blogspot.com/2009/09/el-desempleo-en-colombia-frente-america.html</w:t>
              </w:r>
            </w:p>
            <w:p w:rsidR="008F25E4" w:rsidRPr="008F25E4" w:rsidRDefault="008F25E4" w:rsidP="008F25E4">
              <w:pPr>
                <w:pStyle w:val="Bibliografa"/>
                <w:numPr>
                  <w:ilvl w:val="0"/>
                  <w:numId w:val="5"/>
                </w:numPr>
                <w:jc w:val="both"/>
                <w:rPr>
                  <w:rFonts w:ascii="Arial" w:hAnsi="Arial" w:cs="Arial"/>
                  <w:noProof/>
                  <w:sz w:val="24"/>
                  <w:szCs w:val="24"/>
                  <w:lang w:val="es-ES"/>
                </w:rPr>
              </w:pPr>
              <w:r w:rsidRPr="008F25E4">
                <w:rPr>
                  <w:rFonts w:ascii="Arial" w:hAnsi="Arial" w:cs="Arial"/>
                  <w:i/>
                  <w:iCs/>
                  <w:noProof/>
                  <w:sz w:val="24"/>
                  <w:szCs w:val="24"/>
                  <w:lang w:val="es-ES"/>
                </w:rPr>
                <w:t>Banco de la republica de colombia</w:t>
              </w:r>
              <w:r w:rsidRPr="008F25E4">
                <w:rPr>
                  <w:rFonts w:ascii="Arial" w:hAnsi="Arial" w:cs="Arial"/>
                  <w:noProof/>
                  <w:sz w:val="24"/>
                  <w:szCs w:val="24"/>
                  <w:lang w:val="es-ES"/>
                </w:rPr>
                <w:t>. (s.f.). Recuperado el 09 de mayo de 2013, de series estadisticas : http://www.banrep.gov.co/series-estadisticas/see_prod_empleo_desempleo.htm</w:t>
              </w:r>
            </w:p>
            <w:p w:rsidR="008F25E4" w:rsidRPr="008F25E4" w:rsidRDefault="008F25E4" w:rsidP="008F25E4">
              <w:pPr>
                <w:pStyle w:val="Bibliografa"/>
                <w:numPr>
                  <w:ilvl w:val="0"/>
                  <w:numId w:val="5"/>
                </w:numPr>
                <w:jc w:val="both"/>
                <w:rPr>
                  <w:rFonts w:ascii="Arial" w:hAnsi="Arial" w:cs="Arial"/>
                  <w:noProof/>
                  <w:sz w:val="24"/>
                  <w:szCs w:val="24"/>
                  <w:lang w:val="es-ES"/>
                </w:rPr>
              </w:pPr>
              <w:r w:rsidRPr="00EF3841">
                <w:rPr>
                  <w:rFonts w:ascii="Arial" w:hAnsi="Arial" w:cs="Arial"/>
                  <w:i/>
                  <w:iCs/>
                  <w:noProof/>
                  <w:sz w:val="24"/>
                  <w:szCs w:val="24"/>
                  <w:lang w:val="en-US"/>
                </w:rPr>
                <w:t>http://www.colombialink.com</w:t>
              </w:r>
              <w:r w:rsidRPr="00EF3841">
                <w:rPr>
                  <w:rFonts w:ascii="Arial" w:hAnsi="Arial" w:cs="Arial"/>
                  <w:noProof/>
                  <w:sz w:val="24"/>
                  <w:szCs w:val="24"/>
                  <w:lang w:val="en-US"/>
                </w:rPr>
                <w:t xml:space="preserve">. (s.f.). </w:t>
              </w:r>
              <w:r w:rsidRPr="008F25E4">
                <w:rPr>
                  <w:rFonts w:ascii="Arial" w:hAnsi="Arial" w:cs="Arial"/>
                  <w:noProof/>
                  <w:sz w:val="24"/>
                  <w:szCs w:val="24"/>
                  <w:lang w:val="es-ES"/>
                </w:rPr>
                <w:t>Recuperado el 12 de marzo de 2013, de http://www.colombialink.com/01_INDEX/index_finanzas/28_desempleo.html</w:t>
              </w:r>
            </w:p>
            <w:p w:rsidR="008F25E4" w:rsidRPr="008F25E4" w:rsidRDefault="008F25E4" w:rsidP="008F25E4">
              <w:pPr>
                <w:pStyle w:val="Bibliografa"/>
                <w:numPr>
                  <w:ilvl w:val="0"/>
                  <w:numId w:val="5"/>
                </w:numPr>
                <w:jc w:val="both"/>
                <w:rPr>
                  <w:rFonts w:ascii="Arial" w:hAnsi="Arial" w:cs="Arial"/>
                  <w:noProof/>
                  <w:sz w:val="24"/>
                  <w:szCs w:val="24"/>
                  <w:lang w:val="es-ES"/>
                </w:rPr>
              </w:pPr>
              <w:r w:rsidRPr="00EF3841">
                <w:rPr>
                  <w:rFonts w:ascii="Arial" w:hAnsi="Arial" w:cs="Arial"/>
                  <w:i/>
                  <w:iCs/>
                  <w:noProof/>
                  <w:sz w:val="24"/>
                  <w:szCs w:val="24"/>
                  <w:lang w:val="en-US"/>
                </w:rPr>
                <w:t>http://www.pulevasalud.com</w:t>
              </w:r>
              <w:r w:rsidRPr="00EF3841">
                <w:rPr>
                  <w:rFonts w:ascii="Arial" w:hAnsi="Arial" w:cs="Arial"/>
                  <w:noProof/>
                  <w:sz w:val="24"/>
                  <w:szCs w:val="24"/>
                  <w:lang w:val="en-US"/>
                </w:rPr>
                <w:t xml:space="preserve">. (s.f.). </w:t>
              </w:r>
              <w:r w:rsidRPr="008F25E4">
                <w:rPr>
                  <w:rFonts w:ascii="Arial" w:hAnsi="Arial" w:cs="Arial"/>
                  <w:noProof/>
                  <w:sz w:val="24"/>
                  <w:szCs w:val="24"/>
                  <w:lang w:val="es-ES"/>
                </w:rPr>
                <w:t>Recuperado el 11 de marzo de 2013, de http://www.pulevasalud.com/ps/contenido.jsp?ID=13164&amp;TIPO_CONTENIDO=Articulo&amp;ID_CATEGORIA=70&amp;</w:t>
              </w:r>
            </w:p>
            <w:p w:rsidR="008F25E4" w:rsidRPr="008F25E4" w:rsidRDefault="008F25E4" w:rsidP="008F25E4">
              <w:pPr>
                <w:pStyle w:val="Bibliografa"/>
                <w:numPr>
                  <w:ilvl w:val="0"/>
                  <w:numId w:val="5"/>
                </w:numPr>
                <w:jc w:val="both"/>
                <w:rPr>
                  <w:rFonts w:ascii="Arial" w:hAnsi="Arial" w:cs="Arial"/>
                  <w:noProof/>
                  <w:sz w:val="24"/>
                  <w:szCs w:val="24"/>
                  <w:lang w:val="es-ES"/>
                </w:rPr>
              </w:pPr>
              <w:r w:rsidRPr="008F25E4">
                <w:rPr>
                  <w:rFonts w:ascii="Arial" w:hAnsi="Arial" w:cs="Arial"/>
                  <w:noProof/>
                  <w:sz w:val="24"/>
                  <w:szCs w:val="24"/>
                  <w:lang w:val="es-ES"/>
                </w:rPr>
                <w:t xml:space="preserve">lora, e. (s.f.). </w:t>
              </w:r>
              <w:r w:rsidRPr="008F25E4">
                <w:rPr>
                  <w:rFonts w:ascii="Arial" w:hAnsi="Arial" w:cs="Arial"/>
                  <w:i/>
                  <w:iCs/>
                  <w:noProof/>
                  <w:sz w:val="24"/>
                  <w:szCs w:val="24"/>
                  <w:lang w:val="es-ES"/>
                </w:rPr>
                <w:t>http://www.banrep.gov.co</w:t>
              </w:r>
              <w:r w:rsidRPr="008F25E4">
                <w:rPr>
                  <w:rFonts w:ascii="Arial" w:hAnsi="Arial" w:cs="Arial"/>
                  <w:noProof/>
                  <w:sz w:val="24"/>
                  <w:szCs w:val="24"/>
                  <w:lang w:val="es-ES"/>
                </w:rPr>
                <w:t>. Obtenido de http://www.banrep.gov.co/documentos/seminarios/pdf/ponen_lora.pdf</w:t>
              </w:r>
            </w:p>
            <w:p w:rsidR="008F25E4" w:rsidRPr="008F25E4" w:rsidRDefault="008F25E4" w:rsidP="008F25E4">
              <w:pPr>
                <w:pStyle w:val="Bibliografa"/>
                <w:numPr>
                  <w:ilvl w:val="0"/>
                  <w:numId w:val="5"/>
                </w:numPr>
                <w:jc w:val="both"/>
                <w:rPr>
                  <w:rFonts w:ascii="Arial" w:hAnsi="Arial" w:cs="Arial"/>
                  <w:noProof/>
                  <w:sz w:val="24"/>
                  <w:szCs w:val="24"/>
                  <w:lang w:val="es-ES"/>
                </w:rPr>
              </w:pPr>
              <w:r w:rsidRPr="00EF3841">
                <w:rPr>
                  <w:rFonts w:ascii="Arial" w:hAnsi="Arial" w:cs="Arial"/>
                  <w:i/>
                  <w:iCs/>
                  <w:noProof/>
                  <w:sz w:val="24"/>
                  <w:szCs w:val="24"/>
                  <w:lang w:val="en-US"/>
                </w:rPr>
                <w:t>www.elcaptor.com</w:t>
              </w:r>
              <w:r w:rsidRPr="00EF3841">
                <w:rPr>
                  <w:rFonts w:ascii="Arial" w:hAnsi="Arial" w:cs="Arial"/>
                  <w:noProof/>
                  <w:sz w:val="24"/>
                  <w:szCs w:val="24"/>
                  <w:lang w:val="en-US"/>
                </w:rPr>
                <w:t xml:space="preserve">. (s.f.). </w:t>
              </w:r>
              <w:r w:rsidRPr="008F25E4">
                <w:rPr>
                  <w:rFonts w:ascii="Arial" w:hAnsi="Arial" w:cs="Arial"/>
                  <w:noProof/>
                  <w:sz w:val="24"/>
                  <w:szCs w:val="24"/>
                  <w:lang w:val="es-ES"/>
                </w:rPr>
                <w:t>Recuperado el 08 de marzo de 2013, de http://www.elcaptor.com/2013/01/tasas-desempleo-america-latina-2012.html#!prettyPhoto</w:t>
              </w:r>
            </w:p>
            <w:p w:rsidR="008F25E4" w:rsidRPr="008F25E4" w:rsidRDefault="008F25E4" w:rsidP="008F25E4">
              <w:pPr>
                <w:pStyle w:val="Bibliografa"/>
                <w:numPr>
                  <w:ilvl w:val="0"/>
                  <w:numId w:val="5"/>
                </w:numPr>
                <w:jc w:val="both"/>
                <w:rPr>
                  <w:rFonts w:ascii="Arial" w:hAnsi="Arial" w:cs="Arial"/>
                  <w:noProof/>
                  <w:sz w:val="24"/>
                  <w:szCs w:val="24"/>
                  <w:lang w:val="es-ES"/>
                </w:rPr>
              </w:pPr>
              <w:r w:rsidRPr="00EF3841">
                <w:rPr>
                  <w:rFonts w:ascii="Arial" w:hAnsi="Arial" w:cs="Arial"/>
                  <w:i/>
                  <w:iCs/>
                  <w:noProof/>
                  <w:sz w:val="24"/>
                  <w:szCs w:val="24"/>
                  <w:lang w:val="en-US"/>
                </w:rPr>
                <w:t>www.rincondelvago.com</w:t>
              </w:r>
              <w:r w:rsidRPr="00EF3841">
                <w:rPr>
                  <w:rFonts w:ascii="Arial" w:hAnsi="Arial" w:cs="Arial"/>
                  <w:noProof/>
                  <w:sz w:val="24"/>
                  <w:szCs w:val="24"/>
                  <w:lang w:val="en-US"/>
                </w:rPr>
                <w:t xml:space="preserve">. (s.f.). </w:t>
              </w:r>
              <w:r w:rsidRPr="008F25E4">
                <w:rPr>
                  <w:rFonts w:ascii="Arial" w:hAnsi="Arial" w:cs="Arial"/>
                  <w:noProof/>
                  <w:sz w:val="24"/>
                  <w:szCs w:val="24"/>
                  <w:lang w:val="es-ES"/>
                </w:rPr>
                <w:t>Recuperado el 13 de marzo de 2013, de http://html.rincondelvago.com/desempleo_efectos-del-desempleo.html</w:t>
              </w:r>
            </w:p>
            <w:p w:rsidR="008F25E4" w:rsidRPr="008F25E4" w:rsidRDefault="008F25E4" w:rsidP="008F25E4">
              <w:pPr>
                <w:pStyle w:val="Bibliografa"/>
                <w:numPr>
                  <w:ilvl w:val="0"/>
                  <w:numId w:val="5"/>
                </w:numPr>
                <w:jc w:val="both"/>
                <w:rPr>
                  <w:rFonts w:ascii="Arial" w:hAnsi="Arial" w:cs="Arial"/>
                  <w:noProof/>
                  <w:sz w:val="24"/>
                  <w:szCs w:val="24"/>
                  <w:lang w:val="es-ES"/>
                </w:rPr>
              </w:pPr>
              <w:r w:rsidRPr="00EF3841">
                <w:rPr>
                  <w:rFonts w:ascii="Arial" w:hAnsi="Arial" w:cs="Arial"/>
                  <w:i/>
                  <w:iCs/>
                  <w:noProof/>
                  <w:sz w:val="24"/>
                  <w:szCs w:val="24"/>
                  <w:lang w:val="en-US"/>
                </w:rPr>
                <w:t>www.wikipedia.com</w:t>
              </w:r>
              <w:r w:rsidRPr="00EF3841">
                <w:rPr>
                  <w:rFonts w:ascii="Arial" w:hAnsi="Arial" w:cs="Arial"/>
                  <w:noProof/>
                  <w:sz w:val="24"/>
                  <w:szCs w:val="24"/>
                  <w:lang w:val="en-US"/>
                </w:rPr>
                <w:t xml:space="preserve">. (s.f.). </w:t>
              </w:r>
              <w:r w:rsidRPr="008F25E4">
                <w:rPr>
                  <w:rFonts w:ascii="Arial" w:hAnsi="Arial" w:cs="Arial"/>
                  <w:noProof/>
                  <w:sz w:val="24"/>
                  <w:szCs w:val="24"/>
                  <w:lang w:val="es-ES"/>
                </w:rPr>
                <w:t>Recuperado el 09 de marzo de 2013, de http://es.wikipedia.org/wiki/Desempleo</w:t>
              </w:r>
            </w:p>
            <w:p w:rsidR="00A262E2" w:rsidRPr="005B2FCD" w:rsidRDefault="00417C04" w:rsidP="008F25E4">
              <w:pPr>
                <w:jc w:val="both"/>
                <w:rPr>
                  <w:rFonts w:ascii="Arial" w:hAnsi="Arial" w:cs="Arial"/>
                  <w:sz w:val="24"/>
                  <w:szCs w:val="24"/>
                </w:rPr>
              </w:pPr>
              <w:r w:rsidRPr="008F25E4">
                <w:rPr>
                  <w:rFonts w:ascii="Arial" w:hAnsi="Arial" w:cs="Arial"/>
                  <w:bCs/>
                  <w:sz w:val="24"/>
                  <w:szCs w:val="24"/>
                </w:rPr>
                <w:fldChar w:fldCharType="end"/>
              </w:r>
            </w:p>
          </w:sdtContent>
        </w:sdt>
      </w:sdtContent>
    </w:sdt>
    <w:p w:rsidR="00FE2298" w:rsidRPr="00A262E2" w:rsidRDefault="00FE2298" w:rsidP="00F66A7E">
      <w:pPr>
        <w:jc w:val="both"/>
        <w:rPr>
          <w:rFonts w:ascii="Arial" w:hAnsi="Arial" w:cs="Arial"/>
          <w:sz w:val="24"/>
          <w:szCs w:val="24"/>
        </w:rPr>
      </w:pPr>
      <w:bookmarkStart w:id="0" w:name="_GoBack"/>
      <w:bookmarkEnd w:id="0"/>
    </w:p>
    <w:sectPr w:rsidR="00FE2298" w:rsidRPr="00A262E2" w:rsidSect="00417C04">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388" w:rsidRDefault="00454388" w:rsidP="00186A99">
      <w:pPr>
        <w:spacing w:after="0" w:line="240" w:lineRule="auto"/>
      </w:pPr>
      <w:r>
        <w:separator/>
      </w:r>
    </w:p>
  </w:endnote>
  <w:endnote w:type="continuationSeparator" w:id="0">
    <w:p w:rsidR="00454388" w:rsidRDefault="00454388" w:rsidP="00186A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A99" w:rsidRDefault="00186A99">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INGENIERÍA FINANCIERA III SEMESTRE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417C04" w:rsidRPr="00417C04">
      <w:rPr>
        <w:rFonts w:eastAsiaTheme="minorEastAsia"/>
      </w:rPr>
      <w:fldChar w:fldCharType="begin"/>
    </w:r>
    <w:r>
      <w:instrText>PAGE   \* MERGEFORMAT</w:instrText>
    </w:r>
    <w:r w:rsidR="00417C04" w:rsidRPr="00417C04">
      <w:rPr>
        <w:rFonts w:eastAsiaTheme="minorEastAsia"/>
      </w:rPr>
      <w:fldChar w:fldCharType="separate"/>
    </w:r>
    <w:r w:rsidR="002A6F65" w:rsidRPr="002A6F65">
      <w:rPr>
        <w:rFonts w:asciiTheme="majorHAnsi" w:eastAsiaTheme="majorEastAsia" w:hAnsiTheme="majorHAnsi" w:cstheme="majorBidi"/>
        <w:noProof/>
        <w:lang w:val="es-ES"/>
      </w:rPr>
      <w:t>17</w:t>
    </w:r>
    <w:r w:rsidR="00417C04">
      <w:rPr>
        <w:rFonts w:asciiTheme="majorHAnsi" w:eastAsiaTheme="majorEastAsia" w:hAnsiTheme="majorHAnsi" w:cstheme="majorBidi"/>
      </w:rPr>
      <w:fldChar w:fldCharType="end"/>
    </w:r>
  </w:p>
  <w:p w:rsidR="00A0301A" w:rsidRDefault="00A0301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388" w:rsidRDefault="00454388" w:rsidP="00186A99">
      <w:pPr>
        <w:spacing w:after="0" w:line="240" w:lineRule="auto"/>
      </w:pPr>
      <w:r>
        <w:separator/>
      </w:r>
    </w:p>
  </w:footnote>
  <w:footnote w:type="continuationSeparator" w:id="0">
    <w:p w:rsidR="00454388" w:rsidRDefault="00454388" w:rsidP="00186A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C2064A" w:rsidRDefault="00C2064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DESEMPLEO EN COLOMBIA</w:t>
        </w:r>
      </w:p>
    </w:sdtContent>
  </w:sdt>
  <w:p w:rsidR="00186A99" w:rsidRDefault="00186A9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66694"/>
    <w:multiLevelType w:val="hybridMultilevel"/>
    <w:tmpl w:val="062C002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34B1B39"/>
    <w:multiLevelType w:val="hybridMultilevel"/>
    <w:tmpl w:val="59B4AA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5817089"/>
    <w:multiLevelType w:val="hybridMultilevel"/>
    <w:tmpl w:val="BD5050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CC73CAA"/>
    <w:multiLevelType w:val="hybridMultilevel"/>
    <w:tmpl w:val="BD5050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E7111BF"/>
    <w:multiLevelType w:val="hybridMultilevel"/>
    <w:tmpl w:val="D9D8C1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FF06AD9"/>
    <w:multiLevelType w:val="hybridMultilevel"/>
    <w:tmpl w:val="87764D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E92A43"/>
    <w:rsid w:val="00001D27"/>
    <w:rsid w:val="00041C18"/>
    <w:rsid w:val="0008070E"/>
    <w:rsid w:val="000C2F9F"/>
    <w:rsid w:val="000C7226"/>
    <w:rsid w:val="000F0084"/>
    <w:rsid w:val="001612E6"/>
    <w:rsid w:val="00180D70"/>
    <w:rsid w:val="00186A99"/>
    <w:rsid w:val="00193B93"/>
    <w:rsid w:val="00195673"/>
    <w:rsid w:val="001D2624"/>
    <w:rsid w:val="001E6161"/>
    <w:rsid w:val="002430D2"/>
    <w:rsid w:val="00255AD5"/>
    <w:rsid w:val="002622C7"/>
    <w:rsid w:val="002819E2"/>
    <w:rsid w:val="00297B57"/>
    <w:rsid w:val="002A6F65"/>
    <w:rsid w:val="002C4ADC"/>
    <w:rsid w:val="002F0502"/>
    <w:rsid w:val="002F755A"/>
    <w:rsid w:val="00303FCD"/>
    <w:rsid w:val="00325927"/>
    <w:rsid w:val="00335B1E"/>
    <w:rsid w:val="003653AB"/>
    <w:rsid w:val="00390203"/>
    <w:rsid w:val="00395C55"/>
    <w:rsid w:val="003D1FE0"/>
    <w:rsid w:val="003E6CDC"/>
    <w:rsid w:val="00417C04"/>
    <w:rsid w:val="004242BB"/>
    <w:rsid w:val="00454388"/>
    <w:rsid w:val="004B309B"/>
    <w:rsid w:val="004C3B0E"/>
    <w:rsid w:val="004C5871"/>
    <w:rsid w:val="004C654A"/>
    <w:rsid w:val="004C6D20"/>
    <w:rsid w:val="004E6F26"/>
    <w:rsid w:val="0051507C"/>
    <w:rsid w:val="00515285"/>
    <w:rsid w:val="005327F8"/>
    <w:rsid w:val="00573B49"/>
    <w:rsid w:val="005B1DD4"/>
    <w:rsid w:val="005B2FCD"/>
    <w:rsid w:val="00601FCF"/>
    <w:rsid w:val="00614F06"/>
    <w:rsid w:val="006558A0"/>
    <w:rsid w:val="006971B6"/>
    <w:rsid w:val="006C5468"/>
    <w:rsid w:val="00710E3B"/>
    <w:rsid w:val="00770A4A"/>
    <w:rsid w:val="007A55CC"/>
    <w:rsid w:val="007C705C"/>
    <w:rsid w:val="007E6194"/>
    <w:rsid w:val="008118DC"/>
    <w:rsid w:val="008315A3"/>
    <w:rsid w:val="00833E5A"/>
    <w:rsid w:val="00837915"/>
    <w:rsid w:val="00894903"/>
    <w:rsid w:val="008A2A68"/>
    <w:rsid w:val="008B2788"/>
    <w:rsid w:val="008D1A35"/>
    <w:rsid w:val="008F25E4"/>
    <w:rsid w:val="009250E8"/>
    <w:rsid w:val="00955F7A"/>
    <w:rsid w:val="0096309B"/>
    <w:rsid w:val="0098303F"/>
    <w:rsid w:val="0099187E"/>
    <w:rsid w:val="009A649C"/>
    <w:rsid w:val="009D1B5C"/>
    <w:rsid w:val="009E130C"/>
    <w:rsid w:val="009E673C"/>
    <w:rsid w:val="009F62A0"/>
    <w:rsid w:val="00A0301A"/>
    <w:rsid w:val="00A262E2"/>
    <w:rsid w:val="00A43055"/>
    <w:rsid w:val="00A5353E"/>
    <w:rsid w:val="00AA0554"/>
    <w:rsid w:val="00AF6A2E"/>
    <w:rsid w:val="00B06B5E"/>
    <w:rsid w:val="00B160E4"/>
    <w:rsid w:val="00B266F8"/>
    <w:rsid w:val="00B376B6"/>
    <w:rsid w:val="00B60FC1"/>
    <w:rsid w:val="00B63DFE"/>
    <w:rsid w:val="00B8648A"/>
    <w:rsid w:val="00B869FC"/>
    <w:rsid w:val="00B915CA"/>
    <w:rsid w:val="00B96028"/>
    <w:rsid w:val="00BA4CF9"/>
    <w:rsid w:val="00BB72F0"/>
    <w:rsid w:val="00BD17CF"/>
    <w:rsid w:val="00BD2943"/>
    <w:rsid w:val="00BF788E"/>
    <w:rsid w:val="00C2064A"/>
    <w:rsid w:val="00C22E35"/>
    <w:rsid w:val="00C41485"/>
    <w:rsid w:val="00C43114"/>
    <w:rsid w:val="00C561AB"/>
    <w:rsid w:val="00C70FF4"/>
    <w:rsid w:val="00C81821"/>
    <w:rsid w:val="00C95F23"/>
    <w:rsid w:val="00CE76D9"/>
    <w:rsid w:val="00D0415C"/>
    <w:rsid w:val="00D04EC1"/>
    <w:rsid w:val="00D70C2F"/>
    <w:rsid w:val="00D821F7"/>
    <w:rsid w:val="00E112A1"/>
    <w:rsid w:val="00E15B42"/>
    <w:rsid w:val="00E4259E"/>
    <w:rsid w:val="00E44DA5"/>
    <w:rsid w:val="00E67565"/>
    <w:rsid w:val="00E77BBE"/>
    <w:rsid w:val="00E92088"/>
    <w:rsid w:val="00E92A43"/>
    <w:rsid w:val="00EA286D"/>
    <w:rsid w:val="00EB448D"/>
    <w:rsid w:val="00ED5C58"/>
    <w:rsid w:val="00EF3841"/>
    <w:rsid w:val="00F66A7E"/>
    <w:rsid w:val="00F7358B"/>
    <w:rsid w:val="00F86E94"/>
    <w:rsid w:val="00F91BA0"/>
    <w:rsid w:val="00FC7E44"/>
    <w:rsid w:val="00FE229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C04"/>
  </w:style>
  <w:style w:type="paragraph" w:styleId="Ttulo1">
    <w:name w:val="heading 1"/>
    <w:basedOn w:val="Normal"/>
    <w:next w:val="Normal"/>
    <w:link w:val="Ttulo1Car"/>
    <w:uiPriority w:val="9"/>
    <w:qFormat/>
    <w:rsid w:val="00A262E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iPriority w:val="9"/>
    <w:unhideWhenUsed/>
    <w:qFormat/>
    <w:rsid w:val="00601F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01FC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327F8"/>
    <w:pPr>
      <w:ind w:left="720"/>
      <w:contextualSpacing/>
    </w:pPr>
  </w:style>
  <w:style w:type="character" w:styleId="Hipervnculo">
    <w:name w:val="Hyperlink"/>
    <w:basedOn w:val="Fuentedeprrafopredeter"/>
    <w:uiPriority w:val="99"/>
    <w:unhideWhenUsed/>
    <w:rsid w:val="001D2624"/>
    <w:rPr>
      <w:color w:val="0000FF" w:themeColor="hyperlink"/>
      <w:u w:val="single"/>
    </w:rPr>
  </w:style>
  <w:style w:type="character" w:customStyle="1" w:styleId="a">
    <w:name w:val="a"/>
    <w:basedOn w:val="Fuentedeprrafopredeter"/>
    <w:rsid w:val="00955F7A"/>
  </w:style>
  <w:style w:type="table" w:styleId="Tablaconcuadrcula">
    <w:name w:val="Table Grid"/>
    <w:basedOn w:val="Tablanormal"/>
    <w:uiPriority w:val="59"/>
    <w:rsid w:val="00811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C95F23"/>
  </w:style>
  <w:style w:type="paragraph" w:styleId="Textodeglobo">
    <w:name w:val="Balloon Text"/>
    <w:basedOn w:val="Normal"/>
    <w:link w:val="TextodegloboCar"/>
    <w:uiPriority w:val="99"/>
    <w:semiHidden/>
    <w:unhideWhenUsed/>
    <w:rsid w:val="00A262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62E2"/>
    <w:rPr>
      <w:rFonts w:ascii="Tahoma" w:hAnsi="Tahoma" w:cs="Tahoma"/>
      <w:sz w:val="16"/>
      <w:szCs w:val="16"/>
    </w:rPr>
  </w:style>
  <w:style w:type="character" w:customStyle="1" w:styleId="Ttulo1Car">
    <w:name w:val="Título 1 Car"/>
    <w:basedOn w:val="Fuentedeprrafopredeter"/>
    <w:link w:val="Ttulo1"/>
    <w:uiPriority w:val="9"/>
    <w:rsid w:val="00A262E2"/>
    <w:rPr>
      <w:rFonts w:asciiTheme="majorHAnsi" w:eastAsiaTheme="majorEastAsia" w:hAnsiTheme="majorHAnsi" w:cstheme="majorBidi"/>
      <w:b/>
      <w:bCs/>
      <w:color w:val="365F91" w:themeColor="accent1" w:themeShade="BF"/>
      <w:sz w:val="28"/>
      <w:szCs w:val="28"/>
      <w:lang w:eastAsia="es-CO"/>
    </w:rPr>
  </w:style>
  <w:style w:type="paragraph" w:styleId="Bibliografa">
    <w:name w:val="Bibliography"/>
    <w:basedOn w:val="Normal"/>
    <w:next w:val="Normal"/>
    <w:uiPriority w:val="37"/>
    <w:unhideWhenUsed/>
    <w:rsid w:val="00A262E2"/>
  </w:style>
  <w:style w:type="paragraph" w:styleId="Encabezado">
    <w:name w:val="header"/>
    <w:basedOn w:val="Normal"/>
    <w:link w:val="EncabezadoCar"/>
    <w:uiPriority w:val="99"/>
    <w:unhideWhenUsed/>
    <w:rsid w:val="00186A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A99"/>
  </w:style>
  <w:style w:type="paragraph" w:styleId="Piedepgina">
    <w:name w:val="footer"/>
    <w:basedOn w:val="Normal"/>
    <w:link w:val="PiedepginaCar"/>
    <w:uiPriority w:val="99"/>
    <w:unhideWhenUsed/>
    <w:rsid w:val="00186A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A99"/>
  </w:style>
  <w:style w:type="table" w:styleId="Listaclara-nfasis6">
    <w:name w:val="Light List Accent 6"/>
    <w:basedOn w:val="Tablanormal"/>
    <w:uiPriority w:val="61"/>
    <w:rsid w:val="00CE76D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6">
    <w:name w:val="Light Shading Accent 6"/>
    <w:basedOn w:val="Tablanormal"/>
    <w:uiPriority w:val="60"/>
    <w:rsid w:val="00CE76D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clara-nfasis6">
    <w:name w:val="Light Grid Accent 6"/>
    <w:basedOn w:val="Tablanormal"/>
    <w:uiPriority w:val="62"/>
    <w:rsid w:val="00770A4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62E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iPriority w:val="9"/>
    <w:unhideWhenUsed/>
    <w:qFormat/>
    <w:rsid w:val="00601F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01FC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327F8"/>
    <w:pPr>
      <w:ind w:left="720"/>
      <w:contextualSpacing/>
    </w:pPr>
  </w:style>
  <w:style w:type="character" w:styleId="Hipervnculo">
    <w:name w:val="Hyperlink"/>
    <w:basedOn w:val="Fuentedeprrafopredeter"/>
    <w:uiPriority w:val="99"/>
    <w:unhideWhenUsed/>
    <w:rsid w:val="001D2624"/>
    <w:rPr>
      <w:color w:val="0000FF" w:themeColor="hyperlink"/>
      <w:u w:val="single"/>
    </w:rPr>
  </w:style>
  <w:style w:type="character" w:customStyle="1" w:styleId="a">
    <w:name w:val="a"/>
    <w:basedOn w:val="Fuentedeprrafopredeter"/>
    <w:rsid w:val="00955F7A"/>
  </w:style>
  <w:style w:type="table" w:styleId="Tablaconcuadrcula">
    <w:name w:val="Table Grid"/>
    <w:basedOn w:val="Tablanormal"/>
    <w:uiPriority w:val="59"/>
    <w:rsid w:val="00811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C95F23"/>
  </w:style>
  <w:style w:type="paragraph" w:styleId="Textodeglobo">
    <w:name w:val="Balloon Text"/>
    <w:basedOn w:val="Normal"/>
    <w:link w:val="TextodegloboCar"/>
    <w:uiPriority w:val="99"/>
    <w:semiHidden/>
    <w:unhideWhenUsed/>
    <w:rsid w:val="00A262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62E2"/>
    <w:rPr>
      <w:rFonts w:ascii="Tahoma" w:hAnsi="Tahoma" w:cs="Tahoma"/>
      <w:sz w:val="16"/>
      <w:szCs w:val="16"/>
    </w:rPr>
  </w:style>
  <w:style w:type="character" w:customStyle="1" w:styleId="Ttulo1Car">
    <w:name w:val="Título 1 Car"/>
    <w:basedOn w:val="Fuentedeprrafopredeter"/>
    <w:link w:val="Ttulo1"/>
    <w:uiPriority w:val="9"/>
    <w:rsid w:val="00A262E2"/>
    <w:rPr>
      <w:rFonts w:asciiTheme="majorHAnsi" w:eastAsiaTheme="majorEastAsia" w:hAnsiTheme="majorHAnsi" w:cstheme="majorBidi"/>
      <w:b/>
      <w:bCs/>
      <w:color w:val="365F91" w:themeColor="accent1" w:themeShade="BF"/>
      <w:sz w:val="28"/>
      <w:szCs w:val="28"/>
      <w:lang w:eastAsia="es-CO"/>
    </w:rPr>
  </w:style>
  <w:style w:type="paragraph" w:styleId="Bibliografa">
    <w:name w:val="Bibliography"/>
    <w:basedOn w:val="Normal"/>
    <w:next w:val="Normal"/>
    <w:uiPriority w:val="37"/>
    <w:unhideWhenUsed/>
    <w:rsid w:val="00A262E2"/>
  </w:style>
  <w:style w:type="paragraph" w:styleId="Encabezado">
    <w:name w:val="header"/>
    <w:basedOn w:val="Normal"/>
    <w:link w:val="EncabezadoCar"/>
    <w:uiPriority w:val="99"/>
    <w:unhideWhenUsed/>
    <w:rsid w:val="00186A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A99"/>
  </w:style>
  <w:style w:type="paragraph" w:styleId="Piedepgina">
    <w:name w:val="footer"/>
    <w:basedOn w:val="Normal"/>
    <w:link w:val="PiedepginaCar"/>
    <w:uiPriority w:val="99"/>
    <w:unhideWhenUsed/>
    <w:rsid w:val="00186A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A99"/>
  </w:style>
  <w:style w:type="table" w:styleId="Listaclara-nfasis6">
    <w:name w:val="Light List Accent 6"/>
    <w:basedOn w:val="Tablanormal"/>
    <w:uiPriority w:val="61"/>
    <w:rsid w:val="00CE76D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6">
    <w:name w:val="Light Shading Accent 6"/>
    <w:basedOn w:val="Tablanormal"/>
    <w:uiPriority w:val="60"/>
    <w:rsid w:val="00CE76D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clara-nfasis6">
    <w:name w:val="Light Grid Accent 6"/>
    <w:basedOn w:val="Tablanormal"/>
    <w:uiPriority w:val="62"/>
    <w:rsid w:val="00770A4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divs>
    <w:div w:id="135880347">
      <w:bodyDiv w:val="1"/>
      <w:marLeft w:val="0"/>
      <w:marRight w:val="0"/>
      <w:marTop w:val="0"/>
      <w:marBottom w:val="0"/>
      <w:divBdr>
        <w:top w:val="none" w:sz="0" w:space="0" w:color="auto"/>
        <w:left w:val="none" w:sz="0" w:space="0" w:color="auto"/>
        <w:bottom w:val="none" w:sz="0" w:space="0" w:color="auto"/>
        <w:right w:val="none" w:sz="0" w:space="0" w:color="auto"/>
      </w:divBdr>
    </w:div>
    <w:div w:id="268973718">
      <w:bodyDiv w:val="1"/>
      <w:marLeft w:val="0"/>
      <w:marRight w:val="0"/>
      <w:marTop w:val="0"/>
      <w:marBottom w:val="0"/>
      <w:divBdr>
        <w:top w:val="none" w:sz="0" w:space="0" w:color="auto"/>
        <w:left w:val="none" w:sz="0" w:space="0" w:color="auto"/>
        <w:bottom w:val="none" w:sz="0" w:space="0" w:color="auto"/>
        <w:right w:val="none" w:sz="0" w:space="0" w:color="auto"/>
      </w:divBdr>
    </w:div>
    <w:div w:id="521667156">
      <w:bodyDiv w:val="1"/>
      <w:marLeft w:val="0"/>
      <w:marRight w:val="0"/>
      <w:marTop w:val="0"/>
      <w:marBottom w:val="0"/>
      <w:divBdr>
        <w:top w:val="none" w:sz="0" w:space="0" w:color="auto"/>
        <w:left w:val="none" w:sz="0" w:space="0" w:color="auto"/>
        <w:bottom w:val="none" w:sz="0" w:space="0" w:color="auto"/>
        <w:right w:val="none" w:sz="0" w:space="0" w:color="auto"/>
      </w:divBdr>
    </w:div>
    <w:div w:id="916205584">
      <w:bodyDiv w:val="1"/>
      <w:marLeft w:val="0"/>
      <w:marRight w:val="0"/>
      <w:marTop w:val="0"/>
      <w:marBottom w:val="0"/>
      <w:divBdr>
        <w:top w:val="none" w:sz="0" w:space="0" w:color="auto"/>
        <w:left w:val="none" w:sz="0" w:space="0" w:color="auto"/>
        <w:bottom w:val="none" w:sz="0" w:space="0" w:color="auto"/>
        <w:right w:val="none" w:sz="0" w:space="0" w:color="auto"/>
      </w:divBdr>
    </w:div>
    <w:div w:id="1231425061">
      <w:bodyDiv w:val="1"/>
      <w:marLeft w:val="0"/>
      <w:marRight w:val="0"/>
      <w:marTop w:val="0"/>
      <w:marBottom w:val="0"/>
      <w:divBdr>
        <w:top w:val="none" w:sz="0" w:space="0" w:color="auto"/>
        <w:left w:val="none" w:sz="0" w:space="0" w:color="auto"/>
        <w:bottom w:val="none" w:sz="0" w:space="0" w:color="auto"/>
        <w:right w:val="none" w:sz="0" w:space="0" w:color="auto"/>
      </w:divBdr>
    </w:div>
    <w:div w:id="1417938629">
      <w:bodyDiv w:val="1"/>
      <w:marLeft w:val="0"/>
      <w:marRight w:val="0"/>
      <w:marTop w:val="0"/>
      <w:marBottom w:val="0"/>
      <w:divBdr>
        <w:top w:val="none" w:sz="0" w:space="0" w:color="auto"/>
        <w:left w:val="none" w:sz="0" w:space="0" w:color="auto"/>
        <w:bottom w:val="none" w:sz="0" w:space="0" w:color="auto"/>
        <w:right w:val="none" w:sz="0" w:space="0" w:color="auto"/>
      </w:divBdr>
    </w:div>
    <w:div w:id="1444576042">
      <w:bodyDiv w:val="1"/>
      <w:marLeft w:val="0"/>
      <w:marRight w:val="0"/>
      <w:marTop w:val="0"/>
      <w:marBottom w:val="0"/>
      <w:divBdr>
        <w:top w:val="none" w:sz="0" w:space="0" w:color="auto"/>
        <w:left w:val="none" w:sz="0" w:space="0" w:color="auto"/>
        <w:bottom w:val="none" w:sz="0" w:space="0" w:color="auto"/>
        <w:right w:val="none" w:sz="0" w:space="0" w:color="auto"/>
      </w:divBdr>
    </w:div>
    <w:div w:id="1568686517">
      <w:bodyDiv w:val="1"/>
      <w:marLeft w:val="0"/>
      <w:marRight w:val="0"/>
      <w:marTop w:val="0"/>
      <w:marBottom w:val="0"/>
      <w:divBdr>
        <w:top w:val="none" w:sz="0" w:space="0" w:color="auto"/>
        <w:left w:val="none" w:sz="0" w:space="0" w:color="auto"/>
        <w:bottom w:val="none" w:sz="0" w:space="0" w:color="auto"/>
        <w:right w:val="none" w:sz="0" w:space="0" w:color="auto"/>
      </w:divBdr>
    </w:div>
    <w:div w:id="1741827657">
      <w:bodyDiv w:val="1"/>
      <w:marLeft w:val="0"/>
      <w:marRight w:val="0"/>
      <w:marTop w:val="0"/>
      <w:marBottom w:val="0"/>
      <w:divBdr>
        <w:top w:val="none" w:sz="0" w:space="0" w:color="auto"/>
        <w:left w:val="none" w:sz="0" w:space="0" w:color="auto"/>
        <w:bottom w:val="none" w:sz="0" w:space="0" w:color="auto"/>
        <w:right w:val="none" w:sz="0" w:space="0" w:color="auto"/>
      </w:divBdr>
    </w:div>
    <w:div w:id="207476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Office_Excel4.xlsx"/></Relationships>
</file>

<file path=word/charts/_rels/chart5.xml.rels><?xml version="1.0" encoding="UTF-8" standalone="yes"?>
<Relationships xmlns="http://schemas.openxmlformats.org/package/2006/relationships"><Relationship Id="rId2" Type="http://schemas.openxmlformats.org/officeDocument/2006/relationships/package" Target="../embeddings/Hoja_de_c_lculo_de_Microsoft_Office_Excel5.xlsx"/><Relationship Id="rId1" Type="http://schemas.openxmlformats.org/officeDocument/2006/relationships/themeOverride" Target="../theme/themeOverride1.xml"/></Relationships>
</file>

<file path=word/charts/_rels/chart6.xml.rels><?xml version="1.0" encoding="UTF-8" standalone="yes"?>
<Relationships xmlns="http://schemas.openxmlformats.org/package/2006/relationships"><Relationship Id="rId2" Type="http://schemas.openxmlformats.org/officeDocument/2006/relationships/package" Target="../embeddings/Hoja_de_c_lculo_de_Microsoft_Office_Excel6.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lang val="es-CO"/>
  <c:style val="8"/>
  <c:chart>
    <c:title>
      <c:tx>
        <c:rich>
          <a:bodyPr/>
          <a:lstStyle/>
          <a:p>
            <a:pPr>
              <a:defRPr/>
            </a:pPr>
            <a:r>
              <a:rPr lang="es-CO"/>
              <a:t>Tasa de desempleo </a:t>
            </a:r>
          </a:p>
        </c:rich>
      </c:tx>
      <c:layout/>
    </c:title>
    <c:plotArea>
      <c:layout/>
      <c:scatterChart>
        <c:scatterStyle val="smoothMarker"/>
        <c:ser>
          <c:idx val="0"/>
          <c:order val="0"/>
          <c:tx>
            <c:v>Tasa de desempleo (%)</c:v>
          </c:tx>
          <c:xVal>
            <c:numRef>
              <c:f>Hoja1!$E$4:$R$4</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xVal>
          <c:yVal>
            <c:numRef>
              <c:f>Hoja1!$E$5:$R$5</c:f>
              <c:numCache>
                <c:formatCode>General</c:formatCode>
                <c:ptCount val="14"/>
                <c:pt idx="0">
                  <c:v>20</c:v>
                </c:pt>
                <c:pt idx="1">
                  <c:v>20</c:v>
                </c:pt>
                <c:pt idx="2">
                  <c:v>17</c:v>
                </c:pt>
                <c:pt idx="3">
                  <c:v>17.399999999999999</c:v>
                </c:pt>
                <c:pt idx="4">
                  <c:v>14.2</c:v>
                </c:pt>
                <c:pt idx="5">
                  <c:v>13.6</c:v>
                </c:pt>
                <c:pt idx="6">
                  <c:v>11.8</c:v>
                </c:pt>
                <c:pt idx="7">
                  <c:v>11.1</c:v>
                </c:pt>
                <c:pt idx="8">
                  <c:v>11.2</c:v>
                </c:pt>
                <c:pt idx="9">
                  <c:v>11.3</c:v>
                </c:pt>
                <c:pt idx="10">
                  <c:v>12</c:v>
                </c:pt>
                <c:pt idx="11">
                  <c:v>11.8</c:v>
                </c:pt>
                <c:pt idx="12">
                  <c:v>10.8</c:v>
                </c:pt>
                <c:pt idx="13">
                  <c:v>10.4</c:v>
                </c:pt>
              </c:numCache>
            </c:numRef>
          </c:yVal>
          <c:smooth val="1"/>
        </c:ser>
        <c:dLbls/>
        <c:axId val="72182784"/>
        <c:axId val="72192768"/>
      </c:scatterChart>
      <c:valAx>
        <c:axId val="72182784"/>
        <c:scaling>
          <c:orientation val="minMax"/>
        </c:scaling>
        <c:axPos val="b"/>
        <c:numFmt formatCode="General" sourceLinked="1"/>
        <c:tickLblPos val="nextTo"/>
        <c:crossAx val="72192768"/>
        <c:crosses val="autoZero"/>
        <c:crossBetween val="midCat"/>
      </c:valAx>
      <c:valAx>
        <c:axId val="72192768"/>
        <c:scaling>
          <c:orientation val="minMax"/>
        </c:scaling>
        <c:axPos val="l"/>
        <c:majorGridlines/>
        <c:numFmt formatCode="General" sourceLinked="1"/>
        <c:tickLblPos val="nextTo"/>
        <c:crossAx val="72182784"/>
        <c:crosses val="autoZero"/>
        <c:crossBetween val="midCat"/>
      </c:valAx>
    </c:plotArea>
    <c:legend>
      <c:legendPos val="r"/>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CO"/>
  <c:style val="8"/>
  <c:chart>
    <c:title>
      <c:tx>
        <c:rich>
          <a:bodyPr/>
          <a:lstStyle/>
          <a:p>
            <a:pPr>
              <a:defRPr/>
            </a:pPr>
            <a:r>
              <a:rPr lang="en-US" sz="1200">
                <a:latin typeface="Arial" pitchFamily="34" charset="0"/>
                <a:cs typeface="Arial" pitchFamily="34" charset="0"/>
              </a:rPr>
              <a:t>Se averguenza de estar desempleado</a:t>
            </a:r>
          </a:p>
        </c:rich>
      </c:tx>
      <c:layout/>
    </c:title>
    <c:plotArea>
      <c:layout/>
      <c:pieChart>
        <c:varyColors val="1"/>
        <c:ser>
          <c:idx val="0"/>
          <c:order val="0"/>
          <c:tx>
            <c:v>Si</c:v>
          </c:tx>
          <c:explosion val="25"/>
          <c:dLbls>
            <c:showPercent val="1"/>
            <c:showLeaderLines val="1"/>
          </c:dLbls>
          <c:val>
            <c:numRef>
              <c:f>Hoja1!$G$4:$G$5</c:f>
              <c:numCache>
                <c:formatCode>General</c:formatCode>
                <c:ptCount val="2"/>
                <c:pt idx="0">
                  <c:v>62.5</c:v>
                </c:pt>
                <c:pt idx="1">
                  <c:v>37.5</c:v>
                </c:pt>
              </c:numCache>
            </c:numRef>
          </c:val>
        </c:ser>
        <c:dLbls>
          <c:showPercent val="1"/>
        </c:dLbls>
        <c:firstSliceAng val="0"/>
      </c:pieChart>
    </c:plotArea>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CO"/>
  <c:style val="16"/>
  <c:chart>
    <c:title>
      <c:tx>
        <c:rich>
          <a:bodyPr/>
          <a:lstStyle/>
          <a:p>
            <a:pPr>
              <a:defRPr/>
            </a:pPr>
            <a:r>
              <a:rPr lang="es-CO" sz="1200">
                <a:latin typeface="Arial" pitchFamily="34" charset="0"/>
                <a:cs typeface="Arial" pitchFamily="34" charset="0"/>
              </a:rPr>
              <a:t>Alguna vez se ha sentido fracasado</a:t>
            </a:r>
          </a:p>
        </c:rich>
      </c:tx>
      <c:layout/>
    </c:title>
    <c:view3D>
      <c:rotX val="30"/>
      <c:perspective val="30"/>
    </c:view3D>
    <c:plotArea>
      <c:layout/>
      <c:pie3DChart>
        <c:varyColors val="1"/>
        <c:ser>
          <c:idx val="0"/>
          <c:order val="0"/>
          <c:dLbls>
            <c:showPercent val="1"/>
            <c:showLeaderLines val="1"/>
          </c:dLbls>
          <c:val>
            <c:numRef>
              <c:f>Hoja1!$G$9:$G$10</c:f>
              <c:numCache>
                <c:formatCode>General</c:formatCode>
                <c:ptCount val="2"/>
                <c:pt idx="0">
                  <c:v>55.000000000000007</c:v>
                </c:pt>
                <c:pt idx="1">
                  <c:v>45</c:v>
                </c:pt>
              </c:numCache>
            </c:numRef>
          </c:val>
        </c:ser>
        <c:dLbls>
          <c:showPercent val="1"/>
        </c:dLbls>
      </c:pie3DChart>
    </c:plotArea>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CO"/>
  <c:style val="16"/>
  <c:chart>
    <c:title>
      <c:tx>
        <c:rich>
          <a:bodyPr/>
          <a:lstStyle/>
          <a:p>
            <a:pPr>
              <a:defRPr/>
            </a:pPr>
            <a:r>
              <a:rPr lang="es-CO" sz="1200">
                <a:latin typeface="Arial" pitchFamily="34" charset="0"/>
                <a:cs typeface="Arial" pitchFamily="34" charset="0"/>
              </a:rPr>
              <a:t>Cuando usted perdio el empleo se sintio culpable</a:t>
            </a:r>
          </a:p>
        </c:rich>
      </c:tx>
      <c:layout/>
    </c:title>
    <c:view3D>
      <c:rotX val="30"/>
      <c:perspective val="30"/>
    </c:view3D>
    <c:plotArea>
      <c:layout/>
      <c:pie3DChart>
        <c:varyColors val="1"/>
        <c:ser>
          <c:idx val="0"/>
          <c:order val="0"/>
          <c:dLbls>
            <c:showPercent val="1"/>
            <c:showLeaderLines val="1"/>
          </c:dLbls>
          <c:val>
            <c:numRef>
              <c:f>Hoja1!$G$14:$G$15</c:f>
              <c:numCache>
                <c:formatCode>General</c:formatCode>
                <c:ptCount val="2"/>
                <c:pt idx="0">
                  <c:v>47.5</c:v>
                </c:pt>
                <c:pt idx="1">
                  <c:v>52.5</c:v>
                </c:pt>
              </c:numCache>
            </c:numRef>
          </c:val>
        </c:ser>
        <c:dLbls>
          <c:showPercent val="1"/>
        </c:dLbls>
      </c:pie3DChart>
    </c:plotArea>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s-CO"/>
  <c:style val="8"/>
  <c:clrMapOvr bg1="lt1" tx1="dk1" bg2="lt2" tx2="dk2" accent1="accent1" accent2="accent2" accent3="accent3" accent4="accent4" accent5="accent5" accent6="accent6" hlink="hlink" folHlink="folHlink"/>
  <c:chart>
    <c:title>
      <c:tx>
        <c:rich>
          <a:bodyPr/>
          <a:lstStyle/>
          <a:p>
            <a:pPr>
              <a:defRPr/>
            </a:pPr>
            <a:r>
              <a:rPr lang="es-CO" sz="1200">
                <a:latin typeface="Arial" pitchFamily="34" charset="0"/>
                <a:cs typeface="Arial" pitchFamily="34" charset="0"/>
              </a:rPr>
              <a:t>Ha</a:t>
            </a:r>
            <a:r>
              <a:rPr lang="es-CO" sz="1200" baseline="0">
                <a:latin typeface="Arial" pitchFamily="34" charset="0"/>
                <a:cs typeface="Arial" pitchFamily="34" charset="0"/>
              </a:rPr>
              <a:t> intentado de recuperar o buscar empleo durante un tiempo determinado</a:t>
            </a:r>
            <a:endParaRPr lang="es-CO" sz="1200">
              <a:latin typeface="Arial" pitchFamily="34" charset="0"/>
              <a:cs typeface="Arial" pitchFamily="34" charset="0"/>
            </a:endParaRPr>
          </a:p>
        </c:rich>
      </c:tx>
      <c:layout/>
    </c:title>
    <c:plotArea>
      <c:layout/>
      <c:pieChart>
        <c:varyColors val="1"/>
        <c:ser>
          <c:idx val="0"/>
          <c:order val="0"/>
          <c:dLbls>
            <c:showPercent val="1"/>
            <c:showLeaderLines val="1"/>
          </c:dLbls>
          <c:val>
            <c:numRef>
              <c:f>Hoja1!$G$20:$G$21</c:f>
              <c:numCache>
                <c:formatCode>General</c:formatCode>
                <c:ptCount val="2"/>
                <c:pt idx="0">
                  <c:v>47.5</c:v>
                </c:pt>
                <c:pt idx="1">
                  <c:v>52.5</c:v>
                </c:pt>
              </c:numCache>
            </c:numRef>
          </c:val>
        </c:ser>
        <c:dLbls>
          <c:showPercent val="1"/>
        </c:dLbls>
        <c:firstSliceAng val="0"/>
      </c:pieChart>
    </c:plotArea>
    <c:plotVisOnly val="1"/>
    <c:dispBlanksAs val="zero"/>
  </c:chart>
  <c:externalData r:id="rId2"/>
</c:chartSpace>
</file>

<file path=word/charts/chart6.xml><?xml version="1.0" encoding="utf-8"?>
<c:chartSpace xmlns:c="http://schemas.openxmlformats.org/drawingml/2006/chart" xmlns:a="http://schemas.openxmlformats.org/drawingml/2006/main" xmlns:r="http://schemas.openxmlformats.org/officeDocument/2006/relationships">
  <c:lang val="es-CO"/>
  <c:style val="8"/>
  <c:clrMapOvr bg1="lt1" tx1="dk1" bg2="lt2" tx2="dk2" accent1="accent1" accent2="accent2" accent3="accent3" accent4="accent4" accent5="accent5" accent6="accent6" hlink="hlink" folHlink="folHlink"/>
  <c:chart>
    <c:title>
      <c:tx>
        <c:rich>
          <a:bodyPr/>
          <a:lstStyle/>
          <a:p>
            <a:pPr>
              <a:defRPr/>
            </a:pPr>
            <a:r>
              <a:rPr lang="es-CO" sz="1200" b="0">
                <a:latin typeface="Arial" pitchFamily="34" charset="0"/>
                <a:cs typeface="Arial" pitchFamily="34" charset="0"/>
              </a:rPr>
              <a:t>En el tiempo que lleva desempleado ha tratado de suicidarse</a:t>
            </a:r>
          </a:p>
        </c:rich>
      </c:tx>
      <c:layout/>
    </c:title>
    <c:plotArea>
      <c:layout/>
      <c:pieChart>
        <c:varyColors val="1"/>
        <c:ser>
          <c:idx val="0"/>
          <c:order val="0"/>
          <c:explosion val="25"/>
          <c:dLbls>
            <c:showPercent val="1"/>
            <c:showLeaderLines val="1"/>
          </c:dLbls>
          <c:val>
            <c:numRef>
              <c:f>Hoja1!$G$26:$G$27</c:f>
              <c:numCache>
                <c:formatCode>General</c:formatCode>
                <c:ptCount val="2"/>
                <c:pt idx="0">
                  <c:v>62.5</c:v>
                </c:pt>
                <c:pt idx="1">
                  <c:v>37.5</c:v>
                </c:pt>
              </c:numCache>
            </c:numRef>
          </c:val>
        </c:ser>
        <c:dLbls>
          <c:showPercent val="1"/>
        </c:dLbls>
        <c:firstSliceAng val="0"/>
      </c:pieChart>
    </c:plotArea>
    <c:plotVisOnly val="1"/>
    <c:dispBlanksAs val="zero"/>
  </c:chart>
  <c:externalData r:id="rId2"/>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lor</b:Tag>
    <b:SourceType>InternetSite</b:SourceType>
    <b:Guid>{DD439C21-1D75-4381-8DB4-353871328CCA}</b:Guid>
    <b:Title>http://www.banrep.gov.co</b:Title>
    <b:URL>http://www.banrep.gov.co/documentos/seminarios/pdf/ponen_lora.pdf</b:URL>
    <b:Author>
      <b:Author>
        <b:NameList>
          <b:Person>
            <b:Last>lora</b:Last>
            <b:First>eduado</b:First>
          </b:Person>
        </b:NameList>
      </b:Author>
    </b:Author>
    <b:RefOrder>2</b:RefOrder>
  </b:Source>
  <b:Source>
    <b:Tag>htt13</b:Tag>
    <b:SourceType>InternetSite</b:SourceType>
    <b:Guid>{1CF799AB-5EB4-49DC-9D2B-C639108AB82C}</b:Guid>
    <b:Title>http://www.colombialink.com</b:Title>
    <b:YearAccessed>2013</b:YearAccessed>
    <b:MonthAccessed>marzo</b:MonthAccessed>
    <b:DayAccessed>12</b:DayAccessed>
    <b:URL>http://www.colombialink.com/01_INDEX/index_finanzas/28_desempleo.html</b:URL>
    <b:RefOrder>3</b:RefOrder>
  </b:Source>
  <b:Source>
    <b:Tag>htt131</b:Tag>
    <b:SourceType>InternetSite</b:SourceType>
    <b:Guid>{14FC6121-06EE-4BB7-9A73-6EF42578E241}</b:Guid>
    <b:Title>http://www.pulevasalud.com</b:Title>
    <b:YearAccessed>2013</b:YearAccessed>
    <b:MonthAccessed>marzo</b:MonthAccessed>
    <b:DayAccessed>11</b:DayAccessed>
    <b:URL>http://www.pulevasalud.com/ps/contenido.jsp?ID=13164&amp;TIPO_CONTENIDO=Articulo&amp;ID_CATEGORIA=70&amp;</b:URL>
    <b:RefOrder>4</b:RefOrder>
  </b:Source>
  <b:Source>
    <b:Tag>www13</b:Tag>
    <b:SourceType>InternetSite</b:SourceType>
    <b:Guid>{4371AB5C-B771-4C71-AC44-FE033816709A}</b:Guid>
    <b:Title>www.wikipedia.com</b:Title>
    <b:YearAccessed>2013</b:YearAccessed>
    <b:MonthAccessed>marzo</b:MonthAccessed>
    <b:DayAccessed>09</b:DayAccessed>
    <b:URL>http://es.wikipedia.org/wiki/Desempleo</b:URL>
    <b:RefOrder>5</b:RefOrder>
  </b:Source>
  <b:Source>
    <b:Tag>www131</b:Tag>
    <b:SourceType>InternetSite</b:SourceType>
    <b:Guid>{04FC34C2-880E-4A97-BA4B-D78AF285AB2F}</b:Guid>
    <b:Title>www.rincondelvago.com</b:Title>
    <b:YearAccessed>2013</b:YearAccessed>
    <b:MonthAccessed>marzo</b:MonthAccessed>
    <b:DayAccessed>13</b:DayAccessed>
    <b:URL>http://html.rincondelvago.com/desempleo_efectos-del-desempleo.html</b:URL>
    <b:RefOrder>6</b:RefOrder>
  </b:Source>
  <b:Source>
    <b:Tag>www132</b:Tag>
    <b:SourceType>InternetSite</b:SourceType>
    <b:Guid>{E3D3D129-F839-40F9-AC63-7C0C2ACCBB9A}</b:Guid>
    <b:Title>www.elcaptor.com</b:Title>
    <b:YearAccessed>2013</b:YearAccessed>
    <b:MonthAccessed>marzo</b:MonthAccessed>
    <b:DayAccessed>08</b:DayAccessed>
    <b:URL>http://www.elcaptor.com/2013/01/tasas-desempleo-america-latina-2012.html#!prettyPhoto</b:URL>
    <b:RefOrder>7</b:RefOrder>
  </b:Source>
  <b:Source>
    <b:Tag>des09</b:Tag>
    <b:SourceType>InternetSite</b:SourceType>
    <b:Guid>{7B3B7CC4-47A3-456E-8078-74A38B3E07ED}</b:Guid>
    <b:Title>desempleo.blogspot.com</b:Title>
    <b:Year>2009</b:Year>
    <b:Month>septiembre</b:Month>
    <b:Day>19</b:Day>
    <b:YearAccessed>2013</b:YearAccessed>
    <b:MonthAccessed>marzo</b:MonthAccessed>
    <b:DayAccessed>11</b:DayAccessed>
    <b:URL>http://desempleo-desempleo.blogspot.com/2009/09/el-desempleo-en-colombia-frente-america.html</b:URL>
    <b:RefOrder>8</b:RefOrder>
  </b:Source>
  <b:Source>
    <b:Tag>exp13</b:Tag>
    <b:SourceType>InternetSite</b:SourceType>
    <b:Guid>{98B8BAAA-817F-4A12-AC9A-608CCC858095}</b:Guid>
    <b:Title>experimentos de fisica </b:Title>
    <b:InternetSiteTitle>Generador Eléctrico Casero</b:InternetSiteTitle>
    <b:Year>2013</b:Year>
    <b:Month>enero</b:Month>
    <b:Day>13</b:Day>
    <b:YearAccessed>2013</b:YearAccessed>
    <b:MonthAccessed>abril</b:MonthAccessed>
    <b:DayAccessed>09</b:DayAccessed>
    <b:URL>http://www.experimentosdefisica.net/generador-electrico-casero/</b:URL>
    <b:RefOrder>9</b:RefOrder>
  </b:Source>
  <b:Source>
    <b:Tag>wik13</b:Tag>
    <b:SourceType>InternetSite</b:SourceType>
    <b:Guid>{7D6E3721-FF8F-4FAE-B139-CD9E1CA47448}</b:Guid>
    <b:Title>wikipedia</b:Title>
    <b:InternetSiteTitle>Generador electrico </b:InternetSiteTitle>
    <b:YearAccessed>2013</b:YearAccessed>
    <b:MonthAccessed>abril</b:MonthAccessed>
    <b:DayAccessed>24</b:DayAccessed>
    <b:URL>https://es.wikipedia.org/wiki/Generador_el%C3%A9ctrico</b:URL>
    <b:RefOrder>10</b:RefOrder>
  </b:Source>
  <b:Source>
    <b:Tag>fis07</b:Tag>
    <b:SourceType>InternetSite</b:SourceType>
    <b:Guid>{69905122-BAD5-4598-BE09-AB22631600A4}</b:Guid>
    <b:Title>fisica practica</b:Title>
    <b:InternetSiteTitle>Diferencia potencial</b:InternetSiteTitle>
    <b:Year>2007</b:Year>
    <b:YearAccessed>2013</b:YearAccessed>
    <b:MonthAccessed>Abril</b:MonthAccessed>
    <b:DayAccessed>23</b:DayAccessed>
    <b:URL>http://www.fisicapractica.com/potencial.php</b:URL>
    <b:RefOrder>11</b:RefOrder>
  </b:Source>
  <b:Source>
    <b:Tag>asi04</b:Tag>
    <b:SourceType>InternetSite</b:SourceType>
    <b:Guid>{BFDE6FBE-7780-475E-BAD0-047B6E6C381F}</b:Guid>
    <b:Title>asifunciona</b:Title>
    <b:InternetSiteTitle>Corriente Alterna</b:InternetSiteTitle>
    <b:Year>2004</b:Year>
    <b:YearAccessed>2013</b:YearAccessed>
    <b:MonthAccessed>Abril</b:MonthAccessed>
    <b:DayAccessed>24</b:DayAccessed>
    <b:URL>http://www.asifunciona.com/electrotecnia/ke_corriente_alterna/ke_corriente_alterna_1.htm</b:URL>
    <b:RefOrder>12</b:RefOrder>
  </b:Source>
  <b:Source>
    <b:Tag>wik131</b:Tag>
    <b:SourceType>InternetSite</b:SourceType>
    <b:Guid>{4456EE35-E3B0-43F7-9B88-CD5861E9F797}</b:Guid>
    <b:Title>wikipedia</b:Title>
    <b:InternetSiteTitle>Corriente alterna</b:InternetSiteTitle>
    <b:YearAccessed>2013</b:YearAccessed>
    <b:MonthAccessed>Abril</b:MonthAccessed>
    <b:DayAccessed>24</b:DayAccessed>
    <b:URL>http://es.wikipedia.org/wiki/Corriente_alterna</b:URL>
    <b:RefOrder>13</b:RefOrder>
  </b:Source>
  <b:Source>
    <b:Tag>wik132</b:Tag>
    <b:SourceType>InternetSite</b:SourceType>
    <b:Guid>{3929ACA9-304B-4004-A842-B61C172B9CDD}</b:Guid>
    <b:Title>wikipedia</b:Title>
    <b:InternetSiteTitle>Corriente continua</b:InternetSiteTitle>
    <b:YearAccessed>2013</b:YearAccessed>
    <b:MonthAccessed>Abril</b:MonthAccessed>
    <b:DayAccessed>20</b:DayAccessed>
    <b:URL>http://es.wikipedia.org/wiki/Corriente_continua</b:URL>
    <b:RefOrder>14</b:RefOrder>
  </b:Source>
  <b:Source>
    <b:Tag>asi041</b:Tag>
    <b:SourceType>InternetSite</b:SourceType>
    <b:Guid>{7BF5263B-DEC1-4344-BA82-523DBEBF640F}</b:Guid>
    <b:Title>asifunciona</b:Title>
    <b:InternetSiteTitle>corriente directa</b:InternetSiteTitle>
    <b:Year>2004</b:Year>
    <b:YearAccessed>2013</b:YearAccessed>
    <b:MonthAccessed>Abril</b:MonthAccessed>
    <b:DayAccessed>20</b:DayAccessed>
    <b:URL>http://www.asifunciona.com/electrotecnia/ke_corriente_directa/ke_corriente_directa_1.htm</b:URL>
    <b:RefOrder>15</b:RefOrder>
  </b:Source>
  <b:Source>
    <b:Tag>Ped13</b:Tag>
    <b:SourceType>InternetSite</b:SourceType>
    <b:Guid>{FF8411B3-1551-43B1-A3C6-64DAB0A31AEA}</b:Guid>
    <b:Author>
      <b:Author>
        <b:NameList>
          <b:Person>
            <b:Last>Martinez</b:Last>
            <b:First>Pedro</b:First>
          </b:Person>
        </b:NameList>
      </b:Author>
    </b:Author>
    <b:Title>platea.pntic</b:Title>
    <b:InternetSiteTitle>Energia mecanica</b:InternetSiteTitle>
    <b:YearAccessed>2013</b:YearAccessed>
    <b:MonthAccessed>Abril</b:MonthAccessed>
    <b:DayAccessed>23</b:DayAccessed>
    <b:URL>http://platea.pntic.mec.es/pmarti1/educacion/trabajo_glosario/energia_mecanica/energia_mecanica.htm</b:URL>
    <b:RefOrder>16</b:RefOrder>
  </b:Source>
  <b:Source>
    <b:Tag>wik133</b:Tag>
    <b:SourceType>InternetSite</b:SourceType>
    <b:Guid>{85709D9C-D0A6-4FA2-9B78-96D7909788B6}</b:Guid>
    <b:Title>wikipedia</b:Title>
    <b:InternetSiteTitle>Energia mecanica</b:InternetSiteTitle>
    <b:YearAccessed>2013</b:YearAccessed>
    <b:MonthAccessed>Abril</b:MonthAccessed>
    <b:DayAccessed>24</b:DayAccessed>
    <b:URL>http://es.wikipedia.org/wiki/Energ%C3%ADa_mec%C3%A1nica</b:URL>
    <b:RefOrder>17</b:RefOrder>
  </b:Source>
  <b:Source>
    <b:Tag>Joa13</b:Tag>
    <b:SourceType>InternetSite</b:SourceType>
    <b:Guid>{948AB352-E3E6-4F1F-A480-54181DC2A614}</b:Guid>
    <b:Author>
      <b:Author>
        <b:NameList>
          <b:Person>
            <b:Last>Miñarro</b:Last>
            <b:First>Joaquín</b:First>
            <b:Middle>Recio</b:Middle>
          </b:Person>
        </b:NameList>
      </b:Author>
    </b:Author>
    <b:Title>newton.cnice</b:Title>
    <b:InternetSiteTitle>Energia mecanica</b:InternetSiteTitle>
    <b:YearAccessed>2013</b:YearAccessed>
    <b:MonthAccessed>Abril</b:MonthAccessed>
    <b:DayAccessed>24</b:DayAccessed>
    <b:URL>http://newton.cnice.mec.es/materiales_didacticos/energia/mecanica.htm</b:URL>
    <b:RefOrder>18</b:RefOrder>
  </b:Source>
  <b:Source>
    <b:Tag>wik134</b:Tag>
    <b:SourceType>InternetSite</b:SourceType>
    <b:Guid>{BDEA78C3-8692-47C8-A10A-2428225854B3}</b:Guid>
    <b:Title>wikipedia</b:Title>
    <b:InternetSiteTitle>Ley de Faraday</b:InternetSiteTitle>
    <b:YearAccessed>2013</b:YearAccessed>
    <b:MonthAccessed>Abril</b:MonthAccessed>
    <b:DayAccessed>21</b:DayAccessed>
    <b:URL>http://es.wikipedia.org/wiki/Ley_de_Faraday</b:URL>
    <b:RefOrder>19</b:RefOrder>
  </b:Source>
  <b:Source>
    <b:Tag>MOl13</b:Tag>
    <b:SourceType>InternetSite</b:SourceType>
    <b:Guid>{4B77A2C2-5E13-4E32-A3A2-1EE3BD46545C}</b:Guid>
    <b:Author>
      <b:Author>
        <b:NameList>
          <b:Person>
            <b:Last>Nave</b:Last>
            <b:First>M</b:First>
            <b:Middle>Olmo R</b:Middle>
          </b:Person>
        </b:NameList>
      </b:Author>
    </b:Author>
    <b:Title>hyperphysics</b:Title>
    <b:InternetSiteTitle>Campo Magnetico</b:InternetSiteTitle>
    <b:YearAccessed>2013</b:YearAccessed>
    <b:MonthAccessed>Abril</b:MonthAccessed>
    <b:DayAccessed>23</b:DayAccessed>
    <b:URL>http://hyperphysics.phy-astr.gsu.edu/hbasees/magnetic/magfie.html</b:URL>
    <b:RefOrder>20</b:RefOrder>
  </b:Source>
  <b:Source>
    <b:Tag>wik135</b:Tag>
    <b:SourceType>InternetSite</b:SourceType>
    <b:Guid>{42861E4A-55D3-44F0-BD1A-3C202B2EE1C1}</b:Guid>
    <b:Title>wikipedia</b:Title>
    <b:InternetSiteTitle>Campo Magnetico</b:InternetSiteTitle>
    <b:YearAccessed>2013</b:YearAccessed>
    <b:MonthAccessed>Abril</b:MonthAccessed>
    <b:DayAccessed>23</b:DayAccessed>
    <b:URL>https://es.wikipedia.org/wiki/Campo_magn%C3%A9tico</b:URL>
    <b:RefOrder>21</b:RefOrder>
  </b:Source>
  <b:Source>
    <b:Tag>asi13</b:Tag>
    <b:SourceType>InternetSite</b:SourceType>
    <b:Guid>{9C3E76C7-4874-43E2-B565-91D928D85F5D}</b:Guid>
    <b:Title>asifunciona</b:Title>
    <b:InternetSiteTitle>Fuerza Electromotriz</b:InternetSiteTitle>
    <b:YearAccessed>2013</b:YearAccessed>
    <b:MonthAccessed>Abril</b:MonthAccessed>
    <b:DayAccessed>22</b:DayAccessed>
    <b:URL>http://www.asifunciona.com/electrotecnia/ke_fem/ke_fem_1.htm</b:URL>
    <b:RefOrder>22</b:RefOrder>
  </b:Source>
  <b:Source>
    <b:Tag>ecu13</b:Tag>
    <b:SourceType>InternetSite</b:SourceType>
    <b:Guid>{01C574D2-D052-44A8-AEBD-82D3308F6EAC}</b:Guid>
    <b:Title>ecured</b:Title>
    <b:InternetSiteTitle>Fuerza Electromotriz</b:InternetSiteTitle>
    <b:YearAccessed>2013</b:YearAccessed>
    <b:MonthAccessed>Abril</b:MonthAccessed>
    <b:DayAccessed>22</b:DayAccessed>
    <b:URL>http://www.ecured.cu/index.php/Fuerza_Electromotriz</b:URL>
    <b:RefOrder>23</b:RefOrder>
  </b:Source>
  <b:Source>
    <b:Tag>wik136</b:Tag>
    <b:SourceType>InternetSite</b:SourceType>
    <b:Guid>{28D23F8E-57DF-4979-B3F1-958409D8A1F9}</b:Guid>
    <b:Title>wikipedia</b:Title>
    <b:InternetSiteTitle>fuerza electromotriz</b:InternetSiteTitle>
    <b:YearAccessed>2013</b:YearAccessed>
    <b:MonthAccessed>Abril</b:MonthAccessed>
    <b:DayAccessed>22</b:DayAccessed>
    <b:URL>http://es.wikipedia.org/wiki/Fuerza_electromotriz</b:URL>
    <b:RefOrder>24</b:RefOrder>
  </b:Source>
  <b:Source>
    <b:Tag>Ban131</b:Tag>
    <b:SourceType>InternetSite</b:SourceType>
    <b:Guid>{3B8824A9-3BD2-4CDE-B6C5-39AD0C09990B}</b:Guid>
    <b:Title>Banco de la republica de colombia</b:Title>
    <b:InternetSiteTitle>series estadisticas </b:InternetSiteTitle>
    <b:YearAccessed>2013</b:YearAccessed>
    <b:MonthAccessed>mayo</b:MonthAccessed>
    <b:DayAccessed>09</b:DayAccessed>
    <b:URL>http://www.banrep.gov.co/series-estadisticas/see_prod_empleo_desempleo.htm</b:URL>
    <b:RefOrder>1</b:RefOrder>
  </b:Source>
</b:Sources>
</file>

<file path=customXml/itemProps1.xml><?xml version="1.0" encoding="utf-8"?>
<ds:datastoreItem xmlns:ds="http://schemas.openxmlformats.org/officeDocument/2006/customXml" ds:itemID="{823A39D5-2CDD-44F5-BE54-5C20E229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17</Pages>
  <Words>2914</Words>
  <Characters>16028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DESEMPLEO EN COLOMBIA</vt:lpstr>
    </vt:vector>
  </TitlesOfParts>
  <Company/>
  <LinksUpToDate>false</LinksUpToDate>
  <CharactersWithSpaces>18905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DESEMPLEO EN COLOMBIA</dc:title>
  <dc:creator>USUARIO</dc:creator>
  <cp:lastModifiedBy>USER</cp:lastModifiedBy>
  <cp:revision>28</cp:revision>
  <cp:lastPrinted>2013-05-26T05:43:00Z</cp:lastPrinted>
  <dcterms:created xsi:type="dcterms:W3CDTF">2013-03-06T20:34:00Z</dcterms:created>
  <dcterms:modified xsi:type="dcterms:W3CDTF">2013-05-26T06:33:00Z</dcterms:modified>
</cp:coreProperties>
</file>