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u w:val="single"/>
          <w:rtl w:val="0"/>
          <w:lang w:val="en-US"/>
        </w:rPr>
        <w:t>Assignment 1:</w:t>
      </w:r>
      <w:r>
        <w:rPr>
          <w:b w:val="1"/>
          <w:bCs w:val="1"/>
          <w:sz w:val="30"/>
          <w:szCs w:val="30"/>
          <w:rtl w:val="0"/>
          <w:lang w:val="en-US"/>
        </w:rPr>
        <w:t xml:space="preserve"> 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 python the int data type variables are assigned dynamic memory, so it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value is only limited by the memory available where as for floating type variables have static restricted memory because some decimal fractions can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t be properly represented in computer hardware as base 2 (binary) functions, for e.g.- the decimal fraction 1/10 I.e 0.1 would result in indefinite repeating fraction in base 2, so python stores the approximated value using a binary fraction in the machine and while retrieving it, it only returns a decimal approximation to the true decimal value of the binary approximation actually stored in the machine.</w:t>
      </w:r>
    </w:p>
    <w:p>
      <w:pPr>
        <w:pStyle w:val="Body"/>
        <w:jc w:val="both"/>
        <w:rPr>
          <w:sz w:val="20"/>
          <w:szCs w:val="2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u w:val="single"/>
          <w:rtl w:val="0"/>
          <w:lang w:val="en-US"/>
        </w:rPr>
        <w:t>Assignment 2:</w:t>
      </w:r>
      <w:r>
        <w:rPr>
          <w:b w:val="1"/>
          <w:bCs w:val="1"/>
          <w:sz w:val="30"/>
          <w:szCs w:val="30"/>
          <w:rtl w:val="0"/>
          <w:lang w:val="en-US"/>
        </w:rPr>
        <w:t xml:space="preserve"> 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1 GB = 1024 MB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1 MB = 1024 KB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1 KB = 1024 bytes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1 byte = 8 bits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So, 1 GB = (1024*1024*1024*8) bits = </w:t>
      </w:r>
      <w:r>
        <w:rPr>
          <w:sz w:val="20"/>
          <w:szCs w:val="20"/>
          <w:rtl w:val="0"/>
        </w:rPr>
        <w:t>8589934592</w:t>
      </w:r>
      <w:r>
        <w:rPr>
          <w:sz w:val="20"/>
          <w:szCs w:val="20"/>
          <w:rtl w:val="0"/>
          <w:lang w:val="en-US"/>
        </w:rPr>
        <w:t xml:space="preserve"> bits</w:t>
      </w:r>
    </w:p>
    <w:p>
      <w:pPr>
        <w:pStyle w:val="Body"/>
        <w:rPr>
          <w:sz w:val="20"/>
          <w:szCs w:val="20"/>
        </w:rPr>
      </w:pPr>
    </w:p>
    <w:p>
      <w:pPr>
        <w:pStyle w:val="Body"/>
      </w:pPr>
      <w:r>
        <w:rPr>
          <w:sz w:val="20"/>
          <w:szCs w:val="20"/>
          <w:rtl w:val="0"/>
          <w:lang w:val="en-US"/>
        </w:rPr>
        <w:t xml:space="preserve">So, 1 MB = (1024*1024*8) bits = </w:t>
      </w:r>
      <w:r>
        <w:rPr>
          <w:sz w:val="20"/>
          <w:szCs w:val="20"/>
          <w:rtl w:val="0"/>
        </w:rPr>
        <w:t>8388608</w:t>
      </w:r>
      <w:r>
        <w:rPr>
          <w:sz w:val="20"/>
          <w:szCs w:val="20"/>
          <w:rtl w:val="0"/>
          <w:lang w:val="en-US"/>
        </w:rPr>
        <w:t xml:space="preserve"> bits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