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F47D6">
      <w:pPr>
        <w:pStyle w:val="2"/>
        <w:keepNext w:val="0"/>
        <w:keepLines w:val="0"/>
        <w:widowControl/>
        <w:suppressLineNumbers w:val="0"/>
        <w:bidi w:val="0"/>
        <w:rPr>
          <w:rFonts w:hint="default" w:ascii="Segoe UI Variable Text Semibold" w:hAnsi="Segoe UI Variable Text Semibold" w:cs="Segoe UI Variable Text Semibold"/>
          <w:b/>
          <w:bCs/>
        </w:rPr>
      </w:pPr>
      <w:r>
        <w:rPr>
          <w:rFonts w:hint="default" w:ascii="Segoe UI Variable Text Semibold" w:hAnsi="Segoe UI Variable Text Semibold" w:cs="Segoe UI Variable Text Semibold"/>
          <w:b/>
          <w:bCs/>
        </w:rPr>
        <w:t>Agrobot Documentation</w:t>
      </w:r>
    </w:p>
    <w:p w14:paraId="2DCEC773">
      <w:pPr>
        <w:pStyle w:val="3"/>
        <w:keepNext w:val="0"/>
        <w:keepLines w:val="0"/>
        <w:widowControl/>
        <w:suppressLineNumbers w:val="0"/>
        <w:bidi w:val="0"/>
      </w:pPr>
      <w:r>
        <w:t>1. Introduction &amp; Problem Statement</w:t>
      </w:r>
    </w:p>
    <w:p w14:paraId="135D823B">
      <w:pPr>
        <w:pStyle w:val="4"/>
        <w:keepNext w:val="0"/>
        <w:keepLines w:val="0"/>
        <w:widowControl/>
        <w:suppressLineNumbers w:val="0"/>
        <w:bidi w:val="0"/>
      </w:pPr>
      <w:r>
        <w:t>Introduction</w:t>
      </w:r>
      <w:bookmarkStart w:id="0" w:name="_GoBack"/>
      <w:bookmarkEnd w:id="0"/>
    </w:p>
    <w:p w14:paraId="69816D81">
      <w:pPr>
        <w:pStyle w:val="7"/>
        <w:keepNext w:val="0"/>
        <w:keepLines w:val="0"/>
        <w:widowControl/>
        <w:suppressLineNumbers w:val="0"/>
        <w:bidi w:val="0"/>
      </w:pPr>
      <w:r>
        <w:t>Agrobot is a web application developed under the guidance of mentor Eldhose Mathew for Infosys Springboard 6.0, utilizing Flask and TensorFlow to assist farmers with plant disease detection. It supports English, Hindi, Bengali, and Telugu, offering image-based and text-based diagnostics.</w:t>
      </w:r>
    </w:p>
    <w:p w14:paraId="601C11F0">
      <w:pPr>
        <w:pStyle w:val="4"/>
        <w:keepNext w:val="0"/>
        <w:keepLines w:val="0"/>
        <w:widowControl/>
        <w:suppressLineNumbers w:val="0"/>
        <w:bidi w:val="0"/>
      </w:pPr>
      <w:r>
        <w:t>Problem Statement</w:t>
      </w:r>
    </w:p>
    <w:p w14:paraId="50990700">
      <w:pPr>
        <w:pStyle w:val="7"/>
        <w:keepNext w:val="0"/>
        <w:keepLines w:val="0"/>
        <w:widowControl/>
        <w:suppressLineNumbers w:val="0"/>
        <w:bidi w:val="0"/>
      </w:pPr>
      <w:r>
        <w:t>Plant diseases cause significant crop losses, particularly for small-scale farmers lacking timely expert advice. Linguistic diversity and limited digital access further complicate solutions, necessitating a scalable, multilingual AI tool for real-time disease identification and prevention.</w:t>
      </w:r>
    </w:p>
    <w:p w14:paraId="31E875C9">
      <w:pPr>
        <w:pStyle w:val="3"/>
        <w:keepNext w:val="0"/>
        <w:keepLines w:val="0"/>
        <w:widowControl/>
        <w:suppressLineNumbers w:val="0"/>
        <w:bidi w:val="0"/>
      </w:pPr>
      <w:r>
        <w:t>2. Proposed Architecture</w:t>
      </w:r>
    </w:p>
    <w:p w14:paraId="078372AD">
      <w:pPr>
        <w:pStyle w:val="4"/>
        <w:keepNext w:val="0"/>
        <w:keepLines w:val="0"/>
        <w:widowControl/>
        <w:suppressLineNumbers w:val="0"/>
        <w:bidi w:val="0"/>
      </w:pPr>
      <w:r>
        <w:t>Agrobot System Design</w:t>
      </w:r>
    </w:p>
    <w:p w14:paraId="68CAB341">
      <w:pPr>
        <w:pStyle w:val="7"/>
        <w:keepNext w:val="0"/>
        <w:keepLines w:val="0"/>
        <w:widowControl/>
        <w:suppressLineNumbers w:val="0"/>
        <w:bidi w:val="0"/>
      </w:pPr>
      <w:r>
        <w:t>Agrobot features a Flask-based backend with a responsive HTML/CSS frontend. Key components include:</w:t>
      </w:r>
    </w:p>
    <w:p w14:paraId="70DF33A4">
      <w:pPr>
        <w:pStyle w:val="7"/>
        <w:keepNext w:val="0"/>
        <w:keepLines w:val="0"/>
        <w:widowControl/>
        <w:numPr>
          <w:ilvl w:val="0"/>
          <w:numId w:val="1"/>
        </w:numPr>
        <w:suppressLineNumbers w:val="0"/>
        <w:bidi w:val="0"/>
        <w:ind w:left="420" w:leftChars="0" w:hanging="420" w:firstLineChars="0"/>
      </w:pPr>
      <w:r>
        <w:rPr>
          <w:rStyle w:val="8"/>
        </w:rPr>
        <w:t>Machine Learning</w:t>
      </w:r>
      <w:r>
        <w:t>: A CNN (model.h5) trained on the PlantVillage dataset for image classification.</w:t>
      </w:r>
    </w:p>
    <w:p w14:paraId="57EC3184">
      <w:pPr>
        <w:pStyle w:val="7"/>
        <w:keepNext w:val="0"/>
        <w:keepLines w:val="0"/>
        <w:widowControl/>
        <w:numPr>
          <w:ilvl w:val="0"/>
          <w:numId w:val="1"/>
        </w:numPr>
        <w:suppressLineNumbers w:val="0"/>
        <w:bidi w:val="0"/>
        <w:ind w:left="420" w:leftChars="0" w:hanging="420" w:firstLineChars="0"/>
      </w:pPr>
      <w:r>
        <w:rPr>
          <w:rStyle w:val="8"/>
        </w:rPr>
        <w:t>NLP</w:t>
      </w:r>
      <w:r>
        <w:t>: TF-IDF and cosine similarity for text analysis, with IndicTrans2 for translations.</w:t>
      </w:r>
    </w:p>
    <w:p w14:paraId="6E5271DC">
      <w:pPr>
        <w:pStyle w:val="7"/>
        <w:keepNext w:val="0"/>
        <w:keepLines w:val="0"/>
        <w:widowControl/>
        <w:numPr>
          <w:ilvl w:val="0"/>
          <w:numId w:val="1"/>
        </w:numPr>
        <w:suppressLineNumbers w:val="0"/>
        <w:bidi w:val="0"/>
        <w:ind w:left="420" w:leftChars="0" w:hanging="420" w:firstLineChars="0"/>
      </w:pPr>
      <w:r>
        <w:rPr>
          <w:rStyle w:val="8"/>
        </w:rPr>
        <w:t>Database</w:t>
      </w:r>
      <w:r>
        <w:t>: SQLAlchemy with SQLite for User and Disease models.</w:t>
      </w:r>
    </w:p>
    <w:p w14:paraId="511553EF">
      <w:pPr>
        <w:pStyle w:val="7"/>
        <w:keepNext w:val="0"/>
        <w:keepLines w:val="0"/>
        <w:widowControl/>
        <w:numPr>
          <w:ilvl w:val="0"/>
          <w:numId w:val="1"/>
        </w:numPr>
        <w:suppressLineNumbers w:val="0"/>
        <w:bidi w:val="0"/>
        <w:ind w:left="420" w:leftChars="0" w:hanging="420" w:firstLineChars="0"/>
      </w:pPr>
      <w:r>
        <w:rPr>
          <w:rStyle w:val="8"/>
        </w:rPr>
        <w:t>File System</w:t>
      </w:r>
      <w:r>
        <w:t>: static/uploads for images, static/models for model.h5, and dataset for training data.</w:t>
      </w:r>
    </w:p>
    <w:p w14:paraId="5917C06D">
      <w:pPr>
        <w:pStyle w:val="7"/>
        <w:keepNext w:val="0"/>
        <w:keepLines w:val="0"/>
        <w:widowControl/>
        <w:suppressLineNumbers w:val="0"/>
        <w:bidi w:val="0"/>
      </w:pPr>
      <w:r>
        <w:t>The system operates as a client-server model, processing user inputs and returning multilingual results.</w:t>
      </w:r>
    </w:p>
    <w:p w14:paraId="206CBBBF">
      <w:pPr>
        <w:pStyle w:val="3"/>
        <w:keepNext w:val="0"/>
        <w:keepLines w:val="0"/>
        <w:widowControl/>
        <w:suppressLineNumbers w:val="0"/>
        <w:bidi w:val="0"/>
      </w:pPr>
      <w:r>
        <w:t>3. Processing of the Architecture</w:t>
      </w:r>
    </w:p>
    <w:p w14:paraId="47B3728C">
      <w:pPr>
        <w:pStyle w:val="4"/>
        <w:keepNext w:val="0"/>
        <w:keepLines w:val="0"/>
        <w:widowControl/>
        <w:suppressLineNumbers w:val="0"/>
        <w:bidi w:val="0"/>
      </w:pPr>
      <w:r>
        <w:t>Implementation Workflow</w:t>
      </w:r>
    </w:p>
    <w:p w14:paraId="47D684BF">
      <w:pPr>
        <w:pStyle w:val="7"/>
        <w:keepNext w:val="0"/>
        <w:keepLines w:val="0"/>
        <w:widowControl/>
        <w:numPr>
          <w:ilvl w:val="0"/>
          <w:numId w:val="1"/>
        </w:numPr>
        <w:suppressLineNumbers w:val="0"/>
        <w:bidi w:val="0"/>
        <w:ind w:left="420" w:leftChars="0" w:hanging="420" w:firstLineChars="0"/>
      </w:pPr>
      <w:r>
        <w:rPr>
          <w:rStyle w:val="8"/>
        </w:rPr>
        <w:t>Authentication</w:t>
      </w:r>
      <w:r>
        <w:t>: Flask-Login manages user roles (admin/regular) with CRUD operations via /admin_dashboard.</w:t>
      </w:r>
    </w:p>
    <w:p w14:paraId="35346CC8">
      <w:pPr>
        <w:pStyle w:val="7"/>
        <w:keepNext w:val="0"/>
        <w:keepLines w:val="0"/>
        <w:widowControl/>
        <w:numPr>
          <w:ilvl w:val="0"/>
          <w:numId w:val="1"/>
        </w:numPr>
        <w:suppressLineNumbers w:val="0"/>
        <w:bidi w:val="0"/>
        <w:ind w:left="420" w:leftChars="0" w:hanging="420" w:firstLineChars="0"/>
      </w:pPr>
      <w:r>
        <w:rPr>
          <w:rStyle w:val="8"/>
        </w:rPr>
        <w:t>Chatbot</w:t>
      </w:r>
      <w:r>
        <w:t>: /chatbot handles text (language detection, translation, similarity matching) and image uploads (preprocessing, CNN prediction, database query).</w:t>
      </w:r>
    </w:p>
    <w:p w14:paraId="517B4A3A">
      <w:pPr>
        <w:pStyle w:val="7"/>
        <w:keepNext w:val="0"/>
        <w:keepLines w:val="0"/>
        <w:widowControl/>
        <w:numPr>
          <w:ilvl w:val="0"/>
          <w:numId w:val="1"/>
        </w:numPr>
        <w:suppressLineNumbers w:val="0"/>
        <w:bidi w:val="0"/>
        <w:ind w:left="420" w:leftChars="0" w:hanging="420" w:firstLineChars="0"/>
      </w:pPr>
      <w:r>
        <w:rPr>
          <w:rStyle w:val="8"/>
        </w:rPr>
        <w:t>Model Training</w:t>
      </w:r>
      <w:r>
        <w:t>: train_model.py trains the CNN on the dataset, saving model.h5.</w:t>
      </w:r>
    </w:p>
    <w:p w14:paraId="39C6F280">
      <w:pPr>
        <w:pStyle w:val="7"/>
        <w:keepNext w:val="0"/>
        <w:keepLines w:val="0"/>
        <w:widowControl/>
        <w:numPr>
          <w:ilvl w:val="0"/>
          <w:numId w:val="1"/>
        </w:numPr>
        <w:suppressLineNumbers w:val="0"/>
        <w:bidi w:val="0"/>
        <w:ind w:left="420" w:leftChars="0" w:hanging="420" w:firstLineChars="0"/>
      </w:pPr>
      <w:r>
        <w:rPr>
          <w:rStyle w:val="8"/>
        </w:rPr>
        <w:t>Data Flow</w:t>
      </w:r>
      <w:r>
        <w:t>: User input → Backend processing → Database query → Translated output.</w:t>
      </w:r>
    </w:p>
    <w:p w14:paraId="2C62AEFF">
      <w:pPr>
        <w:pStyle w:val="3"/>
        <w:keepNext w:val="0"/>
        <w:keepLines w:val="0"/>
        <w:widowControl/>
        <w:suppressLineNumbers w:val="0"/>
        <w:bidi w:val="0"/>
      </w:pPr>
      <w:r>
        <w:t>4. Justification of Approach</w:t>
      </w:r>
    </w:p>
    <w:p w14:paraId="5AE4B573">
      <w:pPr>
        <w:pStyle w:val="7"/>
        <w:keepNext w:val="0"/>
        <w:keepLines w:val="0"/>
        <w:widowControl/>
        <w:suppressLineNumbers w:val="0"/>
        <w:bidi w:val="0"/>
      </w:pPr>
      <w:r>
        <w:t>The architecture leverages Flask for scalability, TensorFlow for robust ML, SQLAlchemy for efficient data management, and IndicTrans2 for multilingual support. The PlantVillage dataset ensures reliable training, making this approach cost-effective and adaptable.</w:t>
      </w:r>
    </w:p>
    <w:p w14:paraId="49502691">
      <w:pPr>
        <w:pStyle w:val="3"/>
        <w:keepNext w:val="0"/>
        <w:keepLines w:val="0"/>
        <w:widowControl/>
        <w:suppressLineNumbers w:val="0"/>
        <w:bidi w:val="0"/>
      </w:pPr>
      <w:r>
        <w:t>5. Why This Approach Works Best?</w:t>
      </w:r>
    </w:p>
    <w:p w14:paraId="61C7B60D">
      <w:pPr>
        <w:pStyle w:val="7"/>
        <w:keepNext w:val="0"/>
        <w:keepLines w:val="0"/>
        <w:widowControl/>
        <w:suppressLineNumbers w:val="0"/>
        <w:bidi w:val="0"/>
      </w:pPr>
      <w:r>
        <w:t>Agrobot’s hybrid (image + text) and multilingual design outperforms single-mode tools like PlantDoc. The admin dashboard ensures data updates, while the lightweight Flask backend supports low-resource deployment. Its open-source foundation enhances replicability and community contribution.</w:t>
      </w:r>
    </w:p>
    <w:p w14:paraId="21A38E21">
      <w:pPr>
        <w:pStyle w:val="3"/>
        <w:keepNext w:val="0"/>
        <w:keepLines w:val="0"/>
        <w:widowControl/>
        <w:suppressLineNumbers w:val="0"/>
        <w:bidi w:val="0"/>
      </w:pPr>
      <w:r>
        <w:t>6. Conclusion</w:t>
      </w:r>
    </w:p>
    <w:p w14:paraId="7FD766BB">
      <w:pPr>
        <w:pStyle w:val="7"/>
        <w:keepNext w:val="0"/>
        <w:keepLines w:val="0"/>
        <w:widowControl/>
        <w:suppressLineNumbers w:val="0"/>
        <w:bidi w:val="0"/>
      </w:pPr>
      <w:r>
        <w:t>Agrobot addresses plant disease challenges with a practical AI solution, validated by its CNN and NLP integration. Future work could include mobile support and weather integration. Developed with Eldhose Mathew’s mentorship, it highlights innovative agricultural technology.</w:t>
      </w:r>
    </w:p>
    <w:p w14:paraId="500E6505"/>
    <w:sectPr>
      <w:pgSz w:w="11906" w:h="16838"/>
      <w:pgMar w:top="240" w:right="1800" w:bottom="1440" w:left="6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Semibold">
    <w:panose1 w:val="020B0702040204020203"/>
    <w:charset w:val="00"/>
    <w:family w:val="auto"/>
    <w:pitch w:val="default"/>
    <w:sig w:usb0="E4002EFF" w:usb1="C000E47F" w:usb2="00000009" w:usb3="00000000" w:csb0="200001FF" w:csb1="00000000"/>
  </w:font>
  <w:font w:name="Showcard Gothic">
    <w:panose1 w:val="04020904020102020604"/>
    <w:charset w:val="00"/>
    <w:family w:val="auto"/>
    <w:pitch w:val="default"/>
    <w:sig w:usb0="00000003" w:usb1="00000000" w:usb2="00000000" w:usb3="00000000" w:csb0="20000001" w:csb1="00000000"/>
  </w:font>
  <w:font w:name="Segoe UI Variable Text Semilight">
    <w:panose1 w:val="00000000000000000000"/>
    <w:charset w:val="00"/>
    <w:family w:val="auto"/>
    <w:pitch w:val="default"/>
    <w:sig w:usb0="A00002FF" w:usb1="0000000B" w:usb2="00000000" w:usb3="00000000" w:csb0="2000019F" w:csb1="00000000"/>
  </w:font>
  <w:font w:name="Segoe UI Variable Text Semibold">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6FE421"/>
    <w:multiLevelType w:val="singleLevel"/>
    <w:tmpl w:val="5E6FE42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8A0EA2"/>
    <w:rsid w:val="648A0E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2025-10-05T12:08:00Z</dcterms:created>
  <dc:creator>Anika Gangwar</dc:creator>
  <cp:lastModifiedBy>Anika Gangwar</cp:lastModifiedBy>
  <dcterms:modified xsi:type="dcterms:W3CDTF">2025-10-05T12:10:37Z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26AE38E115734081BA14AFAEB075BAED_11</vt:lpwstr>
  </property>
</Properties>
</file>